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Отчет об автоматическом тестировании</w:t>
      </w:r>
    </w:p>
    <w:p>
      <w:r>
        <w:t>Проект DjangoBlog Application (статус генерации: автоматический)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Название выполненного теста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Результат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test_blog_detail_not_found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test_blog_detail_view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test_blog_list_view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test_blog_model_creation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2"/>
              </w:rPr>
              <w:t>GOOD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