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4DB4" w14:textId="77777777" w:rsidR="00B44DF9" w:rsidRPr="00FC267F" w:rsidRDefault="00B44DF9" w:rsidP="00B44DF9">
      <w:pPr>
        <w:pStyle w:val="NormalWeb"/>
        <w:spacing w:before="0" w:beforeAutospacing="0" w:after="0" w:afterAutospacing="0"/>
        <w:jc w:val="right"/>
        <w:rPr>
          <w:rFonts w:eastAsia="Times New Roman"/>
          <w:b/>
          <w:bCs/>
          <w:i/>
          <w:sz w:val="36"/>
          <w:szCs w:val="36"/>
        </w:rPr>
      </w:pPr>
      <w:r w:rsidRPr="00FC267F">
        <w:rPr>
          <w:i/>
        </w:rPr>
        <w:t xml:space="preserve">Додаток </w:t>
      </w:r>
      <w:r>
        <w:rPr>
          <w:i/>
        </w:rPr>
        <w:t>1</w:t>
      </w:r>
      <w:r w:rsidRPr="00FC267F">
        <w:rPr>
          <w:i/>
        </w:rPr>
        <w:br/>
        <w:t>   до наказу №   від</w:t>
      </w:r>
    </w:p>
    <w:p w14:paraId="7316DFA2" w14:textId="77777777" w:rsidR="00B44DF9" w:rsidRDefault="00B44DF9" w:rsidP="00B44DF9">
      <w:pPr>
        <w:pStyle w:val="Heading2"/>
        <w:spacing w:before="0" w:after="0"/>
        <w:jc w:val="center"/>
        <w:rPr>
          <w:rStyle w:val="Strong"/>
          <w:b w:val="0"/>
          <w:bCs w:val="0"/>
          <w:i/>
        </w:rPr>
      </w:pPr>
    </w:p>
    <w:p w14:paraId="4F8E439C" w14:textId="77777777" w:rsidR="00B44DF9" w:rsidRPr="007D46C8" w:rsidRDefault="00B44DF9" w:rsidP="00B44DF9">
      <w:pPr>
        <w:pStyle w:val="Heading2"/>
        <w:spacing w:before="0" w:after="0"/>
        <w:jc w:val="center"/>
        <w:rPr>
          <w:rStyle w:val="Strong"/>
          <w:b w:val="0"/>
          <w:bCs w:val="0"/>
        </w:rPr>
      </w:pPr>
      <w:r w:rsidRPr="007D46C8">
        <w:rPr>
          <w:rStyle w:val="Strong"/>
          <w:b w:val="0"/>
          <w:bCs w:val="0"/>
        </w:rPr>
        <w:t>ПОЛОЖЕННЯ</w:t>
      </w:r>
    </w:p>
    <w:p w14:paraId="1FC497F5" w14:textId="77777777" w:rsidR="00B44DF9" w:rsidRPr="00A85070" w:rsidRDefault="00B44DF9" w:rsidP="00B44DF9"/>
    <w:p w14:paraId="54065524" w14:textId="77777777" w:rsidR="00B44DF9" w:rsidRDefault="00B44DF9" w:rsidP="00B44DF9">
      <w:pPr>
        <w:pStyle w:val="NormalWeb"/>
        <w:spacing w:before="0" w:beforeAutospacing="0" w:after="0" w:afterAutospacing="0"/>
        <w:jc w:val="center"/>
        <w:rPr>
          <w:rStyle w:val="Strong"/>
          <w:szCs w:val="28"/>
        </w:rPr>
      </w:pPr>
      <w:r w:rsidRPr="00A85070">
        <w:rPr>
          <w:sz w:val="28"/>
          <w:szCs w:val="28"/>
        </w:rPr>
        <w:t>про проведення обласного проєкту сценічних читань</w:t>
      </w:r>
      <w:r w:rsidRPr="00A85070">
        <w:rPr>
          <w:sz w:val="28"/>
          <w:szCs w:val="28"/>
        </w:rPr>
        <w:br/>
      </w:r>
      <w:r>
        <w:rPr>
          <w:rStyle w:val="Strong"/>
          <w:szCs w:val="28"/>
        </w:rPr>
        <w:t>„</w:t>
      </w:r>
      <w:r w:rsidRPr="00A85070">
        <w:rPr>
          <w:rStyle w:val="Strong"/>
          <w:szCs w:val="28"/>
        </w:rPr>
        <w:t>Ми — з України</w:t>
      </w:r>
      <w:r>
        <w:rPr>
          <w:rStyle w:val="Strong"/>
          <w:szCs w:val="28"/>
        </w:rPr>
        <w:t>“</w:t>
      </w:r>
      <w:r w:rsidRPr="00A85070">
        <w:rPr>
          <w:sz w:val="28"/>
          <w:szCs w:val="28"/>
        </w:rPr>
        <w:t>,</w:t>
      </w:r>
      <w:r w:rsidRPr="00A85070">
        <w:rPr>
          <w:sz w:val="28"/>
          <w:szCs w:val="28"/>
        </w:rPr>
        <w:br/>
        <w:t xml:space="preserve">присвяченого </w:t>
      </w:r>
      <w:r w:rsidRPr="008D6641">
        <w:rPr>
          <w:rStyle w:val="Strong"/>
          <w:b w:val="0"/>
          <w:szCs w:val="28"/>
        </w:rPr>
        <w:t>212-й річниці від дня народження</w:t>
      </w:r>
      <w:r w:rsidRPr="008D6641">
        <w:rPr>
          <w:b/>
          <w:bCs/>
          <w:sz w:val="28"/>
          <w:szCs w:val="28"/>
        </w:rPr>
        <w:br/>
      </w:r>
      <w:r w:rsidRPr="008D6641">
        <w:rPr>
          <w:rStyle w:val="Strong"/>
          <w:b w:val="0"/>
          <w:szCs w:val="28"/>
        </w:rPr>
        <w:t>Тараса Григоровича Шевченка</w:t>
      </w:r>
    </w:p>
    <w:p w14:paraId="11FD1654" w14:textId="77777777" w:rsidR="00B44DF9" w:rsidRDefault="00B44DF9" w:rsidP="00B44DF9">
      <w:pPr>
        <w:pStyle w:val="NormalWeb"/>
        <w:spacing w:before="0" w:beforeAutospacing="0" w:after="0" w:afterAutospacing="0"/>
        <w:jc w:val="center"/>
        <w:rPr>
          <w:rStyle w:val="Strong"/>
          <w:szCs w:val="28"/>
        </w:rPr>
      </w:pPr>
    </w:p>
    <w:p w14:paraId="354E5C99" w14:textId="77777777" w:rsidR="00B44DF9" w:rsidRPr="00A85070" w:rsidRDefault="00B44DF9" w:rsidP="00B44DF9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14:paraId="1A432962" w14:textId="77777777" w:rsidR="00B44DF9" w:rsidRPr="008D6641" w:rsidRDefault="00B44DF9" w:rsidP="00B44DF9">
      <w:pPr>
        <w:pStyle w:val="Heading3"/>
        <w:spacing w:before="0" w:after="0"/>
        <w:jc w:val="both"/>
        <w:rPr>
          <w:rFonts w:ascii="Times New Roman" w:hAnsi="Times New Roman"/>
          <w:sz w:val="28"/>
        </w:rPr>
      </w:pPr>
      <w:r w:rsidRPr="008D6641">
        <w:rPr>
          <w:rFonts w:ascii="Times New Roman" w:hAnsi="Times New Roman"/>
          <w:sz w:val="28"/>
        </w:rPr>
        <w:t>1. Загальні положення</w:t>
      </w:r>
    </w:p>
    <w:p w14:paraId="1D97593D" w14:textId="77777777" w:rsidR="00B44DF9" w:rsidRPr="00A85070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52473B52" w14:textId="77777777" w:rsidR="00B44DF9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1.1. Обласний проєкт сценічних читань </w:t>
      </w:r>
      <w:r>
        <w:rPr>
          <w:sz w:val="28"/>
          <w:szCs w:val="28"/>
        </w:rPr>
        <w:t>„</w:t>
      </w:r>
      <w:r w:rsidRPr="00A85070">
        <w:rPr>
          <w:sz w:val="28"/>
          <w:szCs w:val="28"/>
        </w:rPr>
        <w:t>Ми — з України</w:t>
      </w:r>
      <w:r>
        <w:rPr>
          <w:sz w:val="28"/>
          <w:szCs w:val="28"/>
        </w:rPr>
        <w:t>“</w:t>
      </w:r>
      <w:r w:rsidRPr="00A85070">
        <w:rPr>
          <w:sz w:val="28"/>
          <w:szCs w:val="28"/>
        </w:rPr>
        <w:t xml:space="preserve"> (далі — Конкурс) проводиться з метою популяризації українського художнього слова та розвитку жанру художнього читання.</w:t>
      </w:r>
    </w:p>
    <w:p w14:paraId="11BBA18B" w14:textId="77777777" w:rsidR="00B44DF9" w:rsidRPr="00130209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1.2. Засновником і організатором Конкурсу є Комунальна установа </w:t>
      </w:r>
      <w:r>
        <w:rPr>
          <w:sz w:val="28"/>
          <w:szCs w:val="28"/>
        </w:rPr>
        <w:t>„</w:t>
      </w:r>
      <w:r w:rsidRPr="00A85070">
        <w:rPr>
          <w:sz w:val="28"/>
          <w:szCs w:val="28"/>
        </w:rPr>
        <w:t>Обласний центр народної творчості та культурно-освітньої роботи</w:t>
      </w:r>
      <w:r>
        <w:rPr>
          <w:sz w:val="28"/>
          <w:szCs w:val="28"/>
        </w:rPr>
        <w:t>“</w:t>
      </w:r>
      <w:r w:rsidRPr="00A85070">
        <w:rPr>
          <w:sz w:val="28"/>
          <w:szCs w:val="28"/>
        </w:rPr>
        <w:t xml:space="preserve"> Черкаської обласної ради</w:t>
      </w:r>
      <w:r>
        <w:rPr>
          <w:sz w:val="28"/>
          <w:szCs w:val="28"/>
        </w:rPr>
        <w:t xml:space="preserve"> (</w:t>
      </w:r>
      <w:r w:rsidRPr="00130209">
        <w:rPr>
          <w:sz w:val="28"/>
          <w:szCs w:val="28"/>
        </w:rPr>
        <w:t>далі – КУ „ОЦНТ та КОР“ ЧОР).</w:t>
      </w:r>
    </w:p>
    <w:p w14:paraId="6631026C" w14:textId="77777777" w:rsidR="00B44DF9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130209">
        <w:rPr>
          <w:sz w:val="28"/>
          <w:szCs w:val="28"/>
        </w:rPr>
        <w:t>1.3. Конкурс присвячений</w:t>
      </w:r>
      <w:r w:rsidRPr="00785E04">
        <w:rPr>
          <w:sz w:val="28"/>
          <w:szCs w:val="28"/>
        </w:rPr>
        <w:t xml:space="preserve"> </w:t>
      </w:r>
      <w:r w:rsidRPr="008D6641">
        <w:rPr>
          <w:rStyle w:val="Strong"/>
          <w:b w:val="0"/>
          <w:szCs w:val="28"/>
        </w:rPr>
        <w:t>212-й річниці від дня народження Т. Г. Шевченка</w:t>
      </w:r>
      <w:r w:rsidRPr="00A85070">
        <w:rPr>
          <w:sz w:val="28"/>
          <w:szCs w:val="28"/>
        </w:rPr>
        <w:t xml:space="preserve"> та спрямований на вшанування творчої спадщини видатних українських</w:t>
      </w:r>
      <w:r>
        <w:rPr>
          <w:sz w:val="28"/>
          <w:szCs w:val="28"/>
        </w:rPr>
        <w:t xml:space="preserve"> </w:t>
      </w:r>
      <w:r w:rsidRPr="00A85070">
        <w:rPr>
          <w:sz w:val="28"/>
          <w:szCs w:val="28"/>
        </w:rPr>
        <w:t>поетів.</w:t>
      </w:r>
    </w:p>
    <w:p w14:paraId="0136DA88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1.4. Конкурс проводиться відповідно до </w:t>
      </w:r>
      <w:r w:rsidRPr="00130209">
        <w:rPr>
          <w:sz w:val="28"/>
          <w:szCs w:val="28"/>
        </w:rPr>
        <w:t>даного</w:t>
      </w:r>
      <w:r w:rsidRPr="00A85070">
        <w:rPr>
          <w:sz w:val="28"/>
          <w:szCs w:val="28"/>
        </w:rPr>
        <w:t xml:space="preserve"> Положення.</w:t>
      </w:r>
    </w:p>
    <w:p w14:paraId="306A3919" w14:textId="77777777" w:rsidR="00B44DF9" w:rsidRDefault="00B44DF9" w:rsidP="00B44DF9">
      <w:pPr>
        <w:pStyle w:val="Heading3"/>
        <w:spacing w:before="0" w:after="0"/>
        <w:jc w:val="both"/>
        <w:rPr>
          <w:rStyle w:val="Strong"/>
          <w:b w:val="0"/>
          <w:bCs w:val="0"/>
        </w:rPr>
      </w:pPr>
    </w:p>
    <w:p w14:paraId="761D3591" w14:textId="77777777" w:rsidR="00B44DF9" w:rsidRPr="007D46C8" w:rsidRDefault="00B44DF9" w:rsidP="00B44DF9">
      <w:pPr>
        <w:pStyle w:val="Heading3"/>
        <w:spacing w:before="0" w:after="0"/>
        <w:jc w:val="both"/>
        <w:rPr>
          <w:rStyle w:val="Strong"/>
          <w:rFonts w:ascii="Times New Roman" w:hAnsi="Times New Roman"/>
          <w:b w:val="0"/>
          <w:bCs w:val="0"/>
        </w:rPr>
      </w:pPr>
      <w:r w:rsidRPr="007D46C8">
        <w:rPr>
          <w:rStyle w:val="Strong"/>
          <w:rFonts w:ascii="Times New Roman" w:hAnsi="Times New Roman"/>
          <w:b w:val="0"/>
          <w:bCs w:val="0"/>
        </w:rPr>
        <w:t>2. Мета та завдання Конкурсу</w:t>
      </w:r>
    </w:p>
    <w:p w14:paraId="599CFDF0" w14:textId="77777777" w:rsidR="00B44DF9" w:rsidRPr="00A85070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76C6C4F7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rStyle w:val="Strong"/>
          <w:szCs w:val="28"/>
          <w:u w:val="single"/>
        </w:rPr>
      </w:pPr>
      <w:r w:rsidRPr="00A85070">
        <w:rPr>
          <w:rStyle w:val="Strong"/>
          <w:szCs w:val="28"/>
          <w:u w:val="single"/>
        </w:rPr>
        <w:t>Мета Конкурсу:</w:t>
      </w:r>
    </w:p>
    <w:p w14:paraId="427F1D55" w14:textId="77777777" w:rsidR="00B44DF9" w:rsidRPr="00A85070" w:rsidRDefault="00B44DF9" w:rsidP="00B44DF9">
      <w:pPr>
        <w:pStyle w:val="NormalWeb"/>
        <w:spacing w:before="0" w:beforeAutospacing="0" w:after="0" w:afterAutospacing="0"/>
        <w:ind w:left="36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популяризація жанру художнього читання</w:t>
      </w:r>
      <w:r w:rsidRPr="00130209">
        <w:rPr>
          <w:sz w:val="28"/>
          <w:szCs w:val="28"/>
        </w:rPr>
        <w:t>;</w:t>
      </w:r>
      <w:r w:rsidRPr="00A85070">
        <w:rPr>
          <w:sz w:val="28"/>
          <w:szCs w:val="28"/>
        </w:rPr>
        <w:t xml:space="preserve"> вшанування та актуалізація творчої спадщини видатних українських поетів, ювілейні дати яких відзначаються </w:t>
      </w:r>
      <w:r>
        <w:rPr>
          <w:sz w:val="28"/>
          <w:szCs w:val="28"/>
        </w:rPr>
        <w:t>в 2026</w:t>
      </w:r>
      <w:r w:rsidRPr="00A85070">
        <w:rPr>
          <w:sz w:val="28"/>
          <w:szCs w:val="28"/>
        </w:rPr>
        <w:t xml:space="preserve"> році, зокрема</w:t>
      </w:r>
      <w:r>
        <w:rPr>
          <w:sz w:val="28"/>
          <w:szCs w:val="28"/>
        </w:rPr>
        <w:t>:</w:t>
      </w:r>
      <w:r w:rsidRPr="00A85070">
        <w:rPr>
          <w:sz w:val="28"/>
          <w:szCs w:val="28"/>
        </w:rPr>
        <w:t xml:space="preserve"> </w:t>
      </w:r>
      <w:r w:rsidRPr="00130209">
        <w:rPr>
          <w:rStyle w:val="Strong"/>
          <w:szCs w:val="28"/>
        </w:rPr>
        <w:t>Л</w:t>
      </w:r>
      <w:r w:rsidRPr="00A85070">
        <w:rPr>
          <w:rStyle w:val="Strong"/>
          <w:szCs w:val="28"/>
        </w:rPr>
        <w:t>есі Українки, Івана Драча та Олени Теліги</w:t>
      </w:r>
      <w:r>
        <w:rPr>
          <w:sz w:val="28"/>
          <w:szCs w:val="28"/>
        </w:rPr>
        <w:t>;</w:t>
      </w:r>
      <w:r w:rsidRPr="00A85070">
        <w:rPr>
          <w:sz w:val="28"/>
          <w:szCs w:val="28"/>
        </w:rPr>
        <w:t xml:space="preserve"> виявлення </w:t>
      </w:r>
      <w:r>
        <w:rPr>
          <w:sz w:val="28"/>
          <w:szCs w:val="28"/>
        </w:rPr>
        <w:t>та</w:t>
      </w:r>
      <w:r w:rsidRPr="00A85070">
        <w:rPr>
          <w:sz w:val="28"/>
          <w:szCs w:val="28"/>
        </w:rPr>
        <w:t xml:space="preserve"> підтримка талановитих виконавців</w:t>
      </w:r>
      <w:r w:rsidRPr="00130209">
        <w:rPr>
          <w:sz w:val="28"/>
          <w:szCs w:val="28"/>
        </w:rPr>
        <w:t>;</w:t>
      </w:r>
      <w:r w:rsidRPr="00A85070">
        <w:rPr>
          <w:sz w:val="28"/>
          <w:szCs w:val="28"/>
        </w:rPr>
        <w:t xml:space="preserve"> формування любові до рідної мови, української культури та національних духовних цінностей.</w:t>
      </w:r>
    </w:p>
    <w:p w14:paraId="21952B69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  <w:u w:val="single"/>
        </w:rPr>
      </w:pPr>
      <w:r w:rsidRPr="00A85070">
        <w:rPr>
          <w:rStyle w:val="Strong"/>
          <w:szCs w:val="28"/>
          <w:u w:val="single"/>
        </w:rPr>
        <w:t>Завдання Конкурсу:</w:t>
      </w:r>
    </w:p>
    <w:p w14:paraId="72AF1357" w14:textId="77777777" w:rsidR="00B44DF9" w:rsidRPr="00A85070" w:rsidRDefault="00B44DF9" w:rsidP="00B44DF9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популяризація української поезії</w:t>
      </w:r>
      <w:r>
        <w:rPr>
          <w:sz w:val="28"/>
          <w:szCs w:val="28"/>
        </w:rPr>
        <w:t>,</w:t>
      </w:r>
      <w:r w:rsidRPr="00A85070">
        <w:rPr>
          <w:sz w:val="28"/>
          <w:szCs w:val="28"/>
        </w:rPr>
        <w:t xml:space="preserve"> як важливої складової національної культурної спадщини;</w:t>
      </w:r>
    </w:p>
    <w:p w14:paraId="4185D349" w14:textId="77777777" w:rsidR="00B44DF9" w:rsidRPr="00A85070" w:rsidRDefault="00B44DF9" w:rsidP="00B44DF9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вшанування пам’яті та творчого доробку поетів-ювілярів, чия діяльність стала визначальною </w:t>
      </w:r>
      <w:r>
        <w:rPr>
          <w:sz w:val="28"/>
          <w:szCs w:val="28"/>
        </w:rPr>
        <w:t>у</w:t>
      </w:r>
      <w:r w:rsidRPr="00A85070">
        <w:rPr>
          <w:sz w:val="28"/>
          <w:szCs w:val="28"/>
        </w:rPr>
        <w:t xml:space="preserve"> формуванн</w:t>
      </w:r>
      <w:r w:rsidRPr="00130209">
        <w:rPr>
          <w:sz w:val="28"/>
          <w:szCs w:val="28"/>
        </w:rPr>
        <w:t>і</w:t>
      </w:r>
      <w:r w:rsidRPr="00A85070">
        <w:rPr>
          <w:sz w:val="28"/>
          <w:szCs w:val="28"/>
        </w:rPr>
        <w:t xml:space="preserve"> української національної ідентичності та літературної традиції;</w:t>
      </w:r>
    </w:p>
    <w:p w14:paraId="460779E6" w14:textId="77777777" w:rsidR="00B44DF9" w:rsidRPr="00A85070" w:rsidRDefault="00B44DF9" w:rsidP="00B44DF9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поглиблення знань учасників про життєвий і творчий шлях класиків та знакових постатей української літератури;</w:t>
      </w:r>
    </w:p>
    <w:p w14:paraId="27DC595A" w14:textId="77777777" w:rsidR="00B44DF9" w:rsidRPr="00A85070" w:rsidRDefault="00B44DF9" w:rsidP="00B44DF9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виховання патріотичної свідомості, громадянської позиції, поваги до історії та духовних цінностей українського народу;</w:t>
      </w:r>
    </w:p>
    <w:p w14:paraId="4B5CA1A5" w14:textId="77777777" w:rsidR="00B44DF9" w:rsidRPr="00A85070" w:rsidRDefault="00B44DF9" w:rsidP="00B44DF9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розвиток сценічної мови, культури художнього слова, акторської майстерності та образного мислення;</w:t>
      </w:r>
    </w:p>
    <w:p w14:paraId="3BB20983" w14:textId="77777777" w:rsidR="00B44DF9" w:rsidRPr="00A85070" w:rsidRDefault="00B44DF9" w:rsidP="00B44DF9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lastRenderedPageBreak/>
        <w:t>створення умов для творчого самовираження дітей, молоді та дорослих аматорів;</w:t>
      </w:r>
    </w:p>
    <w:p w14:paraId="3823C6E0" w14:textId="77777777" w:rsidR="00B44DF9" w:rsidRPr="00A85070" w:rsidRDefault="00B44DF9" w:rsidP="00B44DF9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збереження та популяризація традицій національного літературно</w:t>
      </w:r>
      <w:r>
        <w:rPr>
          <w:sz w:val="28"/>
          <w:szCs w:val="28"/>
        </w:rPr>
        <w:t>-театрального</w:t>
      </w:r>
      <w:r w:rsidRPr="00A85070">
        <w:rPr>
          <w:sz w:val="28"/>
          <w:szCs w:val="28"/>
        </w:rPr>
        <w:t xml:space="preserve"> мистецтва;</w:t>
      </w:r>
    </w:p>
    <w:p w14:paraId="4F914283" w14:textId="77777777" w:rsidR="00B44DF9" w:rsidRPr="00A85070" w:rsidRDefault="00B44DF9" w:rsidP="00B44DF9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сприяння </w:t>
      </w:r>
      <w:r w:rsidRPr="00130209">
        <w:rPr>
          <w:sz w:val="28"/>
          <w:szCs w:val="28"/>
        </w:rPr>
        <w:t>т</w:t>
      </w:r>
      <w:r w:rsidRPr="00A85070">
        <w:rPr>
          <w:sz w:val="28"/>
          <w:szCs w:val="28"/>
        </w:rPr>
        <w:t>ворчому обміну між учасниками з різних територіальних громад області.</w:t>
      </w:r>
    </w:p>
    <w:p w14:paraId="12B16BD7" w14:textId="77777777" w:rsidR="00B44DF9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3B82DF30" w14:textId="77777777" w:rsidR="00B44DF9" w:rsidRPr="007D46C8" w:rsidRDefault="00B44DF9" w:rsidP="00B44DF9">
      <w:pPr>
        <w:pStyle w:val="Heading3"/>
        <w:spacing w:before="0" w:after="0"/>
        <w:jc w:val="both"/>
        <w:rPr>
          <w:rFonts w:ascii="Times New Roman" w:hAnsi="Times New Roman"/>
          <w:sz w:val="28"/>
        </w:rPr>
      </w:pPr>
      <w:r w:rsidRPr="007D46C8">
        <w:rPr>
          <w:rFonts w:ascii="Times New Roman" w:hAnsi="Times New Roman"/>
          <w:sz w:val="28"/>
        </w:rPr>
        <w:t>3. Умови та порядок проведення Конкурсу</w:t>
      </w:r>
    </w:p>
    <w:p w14:paraId="26B9043D" w14:textId="77777777" w:rsidR="00B44DF9" w:rsidRPr="00A85070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22E45CCC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3.1. До участі в Конкурсі запрошуються</w:t>
      </w:r>
      <w:r w:rsidRPr="005F212F">
        <w:rPr>
          <w:rStyle w:val="Strong"/>
          <w:szCs w:val="28"/>
        </w:rPr>
        <w:t xml:space="preserve"> </w:t>
      </w:r>
      <w:r w:rsidRPr="00A85070">
        <w:rPr>
          <w:rStyle w:val="Strong"/>
          <w:szCs w:val="28"/>
        </w:rPr>
        <w:t>переможці відбіркових конкурсів</w:t>
      </w:r>
      <w:r w:rsidRPr="00A85070">
        <w:rPr>
          <w:sz w:val="28"/>
          <w:szCs w:val="28"/>
        </w:rPr>
        <w:t>, що відбулися у територіальних громадах:</w:t>
      </w:r>
    </w:p>
    <w:p w14:paraId="2DC8C046" w14:textId="77777777" w:rsidR="00B44DF9" w:rsidRPr="00A85070" w:rsidRDefault="00B44DF9" w:rsidP="00B44DF9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діти;</w:t>
      </w:r>
    </w:p>
    <w:p w14:paraId="0984FFD2" w14:textId="77777777" w:rsidR="00B44DF9" w:rsidRPr="00A85070" w:rsidRDefault="00B44DF9" w:rsidP="00B44DF9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учнівська молодь;</w:t>
      </w:r>
    </w:p>
    <w:p w14:paraId="4E56CC37" w14:textId="77777777" w:rsidR="00B44DF9" w:rsidRPr="00A85070" w:rsidRDefault="00B44DF9" w:rsidP="00B44DF9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студенти закладів фахової </w:t>
      </w:r>
      <w:proofErr w:type="spellStart"/>
      <w:r w:rsidRPr="00A85070">
        <w:rPr>
          <w:sz w:val="28"/>
          <w:szCs w:val="28"/>
        </w:rPr>
        <w:t>передвищої</w:t>
      </w:r>
      <w:proofErr w:type="spellEnd"/>
      <w:r w:rsidRPr="00A85070">
        <w:rPr>
          <w:sz w:val="28"/>
          <w:szCs w:val="28"/>
        </w:rPr>
        <w:t xml:space="preserve"> та вищої освіти;</w:t>
      </w:r>
    </w:p>
    <w:p w14:paraId="72E54B45" w14:textId="77777777" w:rsidR="00B44DF9" w:rsidRPr="00A85070" w:rsidRDefault="00B44DF9" w:rsidP="00B44DF9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дорослі аматори.</w:t>
      </w:r>
    </w:p>
    <w:p w14:paraId="6185887B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3.2. Конкурс проводиться у таких вікових категоріях:</w:t>
      </w:r>
    </w:p>
    <w:p w14:paraId="5AD1BE9C" w14:textId="77777777" w:rsidR="00B44DF9" w:rsidRPr="00A85070" w:rsidRDefault="00B44DF9" w:rsidP="00B44DF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rStyle w:val="Strong"/>
          <w:szCs w:val="28"/>
        </w:rPr>
        <w:t>І категорія — дитяча:</w:t>
      </w:r>
      <w:r w:rsidRPr="00A85070">
        <w:rPr>
          <w:sz w:val="28"/>
          <w:szCs w:val="28"/>
        </w:rPr>
        <w:t xml:space="preserve"> від 9 до 12 років включно;</w:t>
      </w:r>
    </w:p>
    <w:p w14:paraId="3B8A3E0A" w14:textId="77777777" w:rsidR="00B44DF9" w:rsidRPr="00A85070" w:rsidRDefault="00B44DF9" w:rsidP="00B44DF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rStyle w:val="Strong"/>
          <w:szCs w:val="28"/>
        </w:rPr>
        <w:t>ІІ категорія — підліткова:</w:t>
      </w:r>
      <w:r w:rsidRPr="00A85070">
        <w:rPr>
          <w:sz w:val="28"/>
          <w:szCs w:val="28"/>
        </w:rPr>
        <w:t xml:space="preserve"> від 13 до 16 років включно;</w:t>
      </w:r>
    </w:p>
    <w:p w14:paraId="417AD788" w14:textId="77777777" w:rsidR="00B44DF9" w:rsidRPr="00A85070" w:rsidRDefault="00B44DF9" w:rsidP="00B44DF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rStyle w:val="Strong"/>
          <w:szCs w:val="28"/>
        </w:rPr>
        <w:t>ІІІ категорія — молодіжна:</w:t>
      </w:r>
      <w:r w:rsidRPr="00A85070">
        <w:rPr>
          <w:sz w:val="28"/>
          <w:szCs w:val="28"/>
        </w:rPr>
        <w:t xml:space="preserve"> від 17 до 21 року включно;</w:t>
      </w:r>
    </w:p>
    <w:p w14:paraId="20AB4457" w14:textId="77777777" w:rsidR="00B44DF9" w:rsidRPr="00A85070" w:rsidRDefault="00B44DF9" w:rsidP="00B44DF9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rStyle w:val="Strong"/>
          <w:szCs w:val="28"/>
        </w:rPr>
        <w:t>IV категорія — доросла:</w:t>
      </w:r>
      <w:r w:rsidRPr="00A85070">
        <w:rPr>
          <w:sz w:val="28"/>
          <w:szCs w:val="28"/>
        </w:rPr>
        <w:t xml:space="preserve"> від 2</w:t>
      </w:r>
      <w:r>
        <w:rPr>
          <w:sz w:val="28"/>
          <w:szCs w:val="28"/>
        </w:rPr>
        <w:t>2</w:t>
      </w:r>
      <w:r w:rsidRPr="00A85070">
        <w:rPr>
          <w:sz w:val="28"/>
          <w:szCs w:val="28"/>
        </w:rPr>
        <w:t xml:space="preserve"> року і старше.</w:t>
      </w:r>
    </w:p>
    <w:p w14:paraId="65697F77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3.3. Від одного учасника або колективу дозволяється </w:t>
      </w:r>
      <w:r w:rsidRPr="00A85070">
        <w:rPr>
          <w:rStyle w:val="Strong"/>
          <w:szCs w:val="28"/>
        </w:rPr>
        <w:t>один конкурсний виступ</w:t>
      </w:r>
      <w:r w:rsidRPr="00A85070">
        <w:rPr>
          <w:sz w:val="28"/>
          <w:szCs w:val="28"/>
        </w:rPr>
        <w:t>.</w:t>
      </w:r>
    </w:p>
    <w:p w14:paraId="1B4BEB79" w14:textId="77777777" w:rsidR="00B44DF9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4A95425E" w14:textId="77777777" w:rsidR="00B44DF9" w:rsidRPr="007D46C8" w:rsidRDefault="00B44DF9" w:rsidP="00B44DF9">
      <w:pPr>
        <w:pStyle w:val="Heading3"/>
        <w:spacing w:before="0" w:after="0"/>
        <w:jc w:val="both"/>
        <w:rPr>
          <w:rFonts w:ascii="Times New Roman" w:hAnsi="Times New Roman"/>
          <w:sz w:val="28"/>
        </w:rPr>
      </w:pPr>
      <w:r w:rsidRPr="007D46C8">
        <w:rPr>
          <w:rFonts w:ascii="Times New Roman" w:hAnsi="Times New Roman"/>
          <w:sz w:val="28"/>
        </w:rPr>
        <w:t>4. Конкурсна програма</w:t>
      </w:r>
    </w:p>
    <w:p w14:paraId="5B1FFFF1" w14:textId="77777777" w:rsidR="00B44DF9" w:rsidRPr="00A85070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75AA9AB0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4.1. Учасники Конкурсу виконують </w:t>
      </w:r>
      <w:r w:rsidRPr="00A85070">
        <w:rPr>
          <w:rStyle w:val="Strong"/>
          <w:szCs w:val="28"/>
        </w:rPr>
        <w:t>один</w:t>
      </w:r>
      <w:r>
        <w:rPr>
          <w:rStyle w:val="Strong"/>
          <w:szCs w:val="28"/>
        </w:rPr>
        <w:t xml:space="preserve"> чи два</w:t>
      </w:r>
      <w:r w:rsidRPr="00A85070">
        <w:rPr>
          <w:rStyle w:val="Strong"/>
          <w:szCs w:val="28"/>
        </w:rPr>
        <w:t xml:space="preserve"> поетичн</w:t>
      </w:r>
      <w:r>
        <w:rPr>
          <w:rStyle w:val="Strong"/>
          <w:szCs w:val="28"/>
        </w:rPr>
        <w:t>і тво</w:t>
      </w:r>
      <w:r w:rsidRPr="00A85070">
        <w:rPr>
          <w:rStyle w:val="Strong"/>
          <w:szCs w:val="28"/>
        </w:rPr>
        <w:t>р</w:t>
      </w:r>
      <w:r>
        <w:rPr>
          <w:rStyle w:val="Strong"/>
          <w:szCs w:val="28"/>
        </w:rPr>
        <w:t>и</w:t>
      </w:r>
      <w:r w:rsidRPr="00A85070">
        <w:rPr>
          <w:rStyle w:val="Strong"/>
          <w:szCs w:val="28"/>
        </w:rPr>
        <w:t xml:space="preserve"> або уривк</w:t>
      </w:r>
      <w:r>
        <w:rPr>
          <w:rStyle w:val="Strong"/>
          <w:szCs w:val="28"/>
        </w:rPr>
        <w:t>и</w:t>
      </w:r>
      <w:r w:rsidRPr="00A85070">
        <w:rPr>
          <w:rStyle w:val="Strong"/>
          <w:szCs w:val="28"/>
        </w:rPr>
        <w:t xml:space="preserve"> з поетичн</w:t>
      </w:r>
      <w:r>
        <w:rPr>
          <w:rStyle w:val="Strong"/>
          <w:szCs w:val="28"/>
        </w:rPr>
        <w:t>их</w:t>
      </w:r>
      <w:r w:rsidRPr="00A85070">
        <w:rPr>
          <w:rStyle w:val="Strong"/>
          <w:szCs w:val="28"/>
        </w:rPr>
        <w:t xml:space="preserve"> твор</w:t>
      </w:r>
      <w:r>
        <w:rPr>
          <w:rStyle w:val="Strong"/>
          <w:szCs w:val="28"/>
        </w:rPr>
        <w:t>ів</w:t>
      </w:r>
      <w:r w:rsidRPr="00A85070">
        <w:rPr>
          <w:sz w:val="28"/>
          <w:szCs w:val="28"/>
        </w:rPr>
        <w:t xml:space="preserve"> українських авторів (на вибір):</w:t>
      </w:r>
    </w:p>
    <w:p w14:paraId="2CFD3F7C" w14:textId="77777777" w:rsidR="00B44DF9" w:rsidRPr="00A85070" w:rsidRDefault="00B44DF9" w:rsidP="00B44DF9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Тараса Шевченка;</w:t>
      </w:r>
    </w:p>
    <w:p w14:paraId="0A79411B" w14:textId="77777777" w:rsidR="00B44DF9" w:rsidRPr="00A85070" w:rsidRDefault="00B44DF9" w:rsidP="00B44DF9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Лесі Українки;</w:t>
      </w:r>
    </w:p>
    <w:p w14:paraId="68C3601A" w14:textId="77777777" w:rsidR="00B44DF9" w:rsidRPr="00A85070" w:rsidRDefault="00B44DF9" w:rsidP="00B44DF9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Івана Драча;</w:t>
      </w:r>
    </w:p>
    <w:p w14:paraId="2A4AC799" w14:textId="77777777" w:rsidR="00B44DF9" w:rsidRPr="00A85070" w:rsidRDefault="00B44DF9" w:rsidP="00B44DF9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Олени Теліги.</w:t>
      </w:r>
    </w:p>
    <w:p w14:paraId="11D7FF9E" w14:textId="77777777" w:rsidR="00B44DF9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4.2. Виконання конкурсного твору має бути </w:t>
      </w:r>
      <w:r w:rsidRPr="00A85070">
        <w:rPr>
          <w:rStyle w:val="Strong"/>
          <w:szCs w:val="28"/>
        </w:rPr>
        <w:t>напам’ять</w:t>
      </w:r>
      <w:r w:rsidRPr="00A85070">
        <w:rPr>
          <w:sz w:val="28"/>
          <w:szCs w:val="28"/>
        </w:rPr>
        <w:t>.</w:t>
      </w:r>
    </w:p>
    <w:p w14:paraId="26760B5E" w14:textId="77777777" w:rsidR="00B44DF9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4.3. </w:t>
      </w:r>
      <w:r w:rsidRPr="00A85070">
        <w:rPr>
          <w:rStyle w:val="Strong"/>
          <w:szCs w:val="28"/>
        </w:rPr>
        <w:t>Тривалість виступу — до 5 хвилин</w:t>
      </w:r>
      <w:r w:rsidRPr="00A85070">
        <w:rPr>
          <w:sz w:val="28"/>
          <w:szCs w:val="28"/>
        </w:rPr>
        <w:t>.</w:t>
      </w:r>
    </w:p>
    <w:p w14:paraId="199EED1E" w14:textId="77777777" w:rsidR="00B44DF9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4.4. </w:t>
      </w:r>
      <w:r>
        <w:rPr>
          <w:sz w:val="28"/>
          <w:szCs w:val="28"/>
        </w:rPr>
        <w:t>Ч</w:t>
      </w:r>
      <w:r w:rsidRPr="00130209">
        <w:rPr>
          <w:sz w:val="28"/>
          <w:szCs w:val="28"/>
        </w:rPr>
        <w:t>ерговість</w:t>
      </w:r>
      <w:r w:rsidRPr="00A85070">
        <w:rPr>
          <w:sz w:val="28"/>
          <w:szCs w:val="28"/>
        </w:rPr>
        <w:t xml:space="preserve"> виступів визначається </w:t>
      </w:r>
      <w:r w:rsidRPr="00130209">
        <w:rPr>
          <w:rStyle w:val="Strong"/>
          <w:szCs w:val="28"/>
        </w:rPr>
        <w:t>в порядку</w:t>
      </w:r>
      <w:r w:rsidRPr="00A85070">
        <w:rPr>
          <w:rStyle w:val="Strong"/>
          <w:szCs w:val="28"/>
        </w:rPr>
        <w:t xml:space="preserve"> подання заявок</w:t>
      </w:r>
      <w:r w:rsidRPr="00A85070">
        <w:rPr>
          <w:sz w:val="28"/>
          <w:szCs w:val="28"/>
        </w:rPr>
        <w:t>.</w:t>
      </w:r>
    </w:p>
    <w:p w14:paraId="00FB54D2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4.5. Використання сценічного реквізиту та музичного супроводу допускається за умови, що вони не домінують над художнім словом.</w:t>
      </w:r>
    </w:p>
    <w:p w14:paraId="44F1A340" w14:textId="77777777" w:rsidR="00B44DF9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0510B97A" w14:textId="77777777" w:rsidR="00B44DF9" w:rsidRPr="007D46C8" w:rsidRDefault="00B44DF9" w:rsidP="00B44DF9">
      <w:pPr>
        <w:pStyle w:val="Heading3"/>
        <w:spacing w:before="0" w:after="0"/>
        <w:jc w:val="both"/>
        <w:rPr>
          <w:rFonts w:ascii="Times New Roman" w:hAnsi="Times New Roman"/>
          <w:sz w:val="28"/>
        </w:rPr>
      </w:pPr>
      <w:r w:rsidRPr="007D46C8">
        <w:rPr>
          <w:rFonts w:ascii="Times New Roman" w:hAnsi="Times New Roman"/>
          <w:sz w:val="28"/>
        </w:rPr>
        <w:t>5. Критерії оцінювання</w:t>
      </w:r>
    </w:p>
    <w:p w14:paraId="6DA8397C" w14:textId="77777777" w:rsidR="00B44DF9" w:rsidRPr="00A85070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69B244C7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Виступи учасників оцінюються журі за </w:t>
      </w:r>
      <w:r w:rsidRPr="00130209">
        <w:rPr>
          <w:rStyle w:val="Strong"/>
          <w:szCs w:val="28"/>
        </w:rPr>
        <w:t>10-бальною</w:t>
      </w:r>
      <w:r w:rsidRPr="00A85070">
        <w:rPr>
          <w:rStyle w:val="Strong"/>
          <w:szCs w:val="28"/>
        </w:rPr>
        <w:t xml:space="preserve"> системою</w:t>
      </w:r>
      <w:r w:rsidRPr="00A85070">
        <w:rPr>
          <w:sz w:val="28"/>
          <w:szCs w:val="28"/>
        </w:rPr>
        <w:t xml:space="preserve"> за такими критеріями:</w:t>
      </w:r>
    </w:p>
    <w:p w14:paraId="77057482" w14:textId="77777777" w:rsidR="00B44DF9" w:rsidRPr="00A85070" w:rsidRDefault="00B44DF9" w:rsidP="00B44DF9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художній рівень обраного твору;</w:t>
      </w:r>
    </w:p>
    <w:p w14:paraId="2753A6D9" w14:textId="77777777" w:rsidR="00B44DF9" w:rsidRPr="00A85070" w:rsidRDefault="00B44DF9" w:rsidP="00B44DF9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відповідність репертуару віковій категорії виконавця;</w:t>
      </w:r>
    </w:p>
    <w:p w14:paraId="4F34A3FB" w14:textId="77777777" w:rsidR="00B44DF9" w:rsidRPr="00A85070" w:rsidRDefault="00B44DF9" w:rsidP="00B44DF9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виразність та культура мовлення;</w:t>
      </w:r>
    </w:p>
    <w:p w14:paraId="3183A329" w14:textId="77777777" w:rsidR="00B44DF9" w:rsidRPr="00A85070" w:rsidRDefault="00B44DF9" w:rsidP="00B44DF9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акторська майстерність і сценічна переконливість;</w:t>
      </w:r>
    </w:p>
    <w:p w14:paraId="2217209B" w14:textId="77777777" w:rsidR="00B44DF9" w:rsidRPr="00A85070" w:rsidRDefault="00B44DF9" w:rsidP="00B44DF9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lastRenderedPageBreak/>
        <w:t>створе</w:t>
      </w:r>
      <w:r>
        <w:rPr>
          <w:sz w:val="28"/>
          <w:szCs w:val="28"/>
        </w:rPr>
        <w:t>ння цілісного сценічного образу.</w:t>
      </w:r>
    </w:p>
    <w:p w14:paraId="6C4AA370" w14:textId="77777777" w:rsidR="00B44DF9" w:rsidRPr="007D46C8" w:rsidRDefault="00B44DF9" w:rsidP="00B44DF9">
      <w:pPr>
        <w:pStyle w:val="Heading3"/>
        <w:spacing w:before="0" w:after="0"/>
        <w:jc w:val="both"/>
        <w:rPr>
          <w:rFonts w:ascii="Times New Roman" w:hAnsi="Times New Roman"/>
          <w:sz w:val="28"/>
        </w:rPr>
      </w:pPr>
      <w:r w:rsidRPr="007D46C8">
        <w:rPr>
          <w:rFonts w:ascii="Times New Roman" w:hAnsi="Times New Roman"/>
          <w:sz w:val="28"/>
        </w:rPr>
        <w:t>6. Журі Конкурсу</w:t>
      </w:r>
    </w:p>
    <w:p w14:paraId="066CE452" w14:textId="77777777" w:rsidR="00B44DF9" w:rsidRPr="00A85070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1A7FCF2B" w14:textId="77777777" w:rsidR="00B44DF9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6.1. Оцінювання конкурсних виступів здійснює професійне журі, до складу якого входять діячі культури та мистецтва, фахівці у галузі театрального й літературного мистецтва.</w:t>
      </w:r>
    </w:p>
    <w:p w14:paraId="343B72FF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6.2. Рішення журі є остаточним і оскарженню не підлягає.</w:t>
      </w:r>
    </w:p>
    <w:p w14:paraId="67B77A53" w14:textId="77777777" w:rsidR="00B44DF9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04DCAC41" w14:textId="77777777" w:rsidR="00B44DF9" w:rsidRPr="007D46C8" w:rsidRDefault="00B44DF9" w:rsidP="00B44DF9">
      <w:pPr>
        <w:pStyle w:val="Heading3"/>
        <w:spacing w:before="0" w:after="0"/>
        <w:jc w:val="both"/>
        <w:rPr>
          <w:rFonts w:ascii="Times New Roman" w:hAnsi="Times New Roman"/>
          <w:sz w:val="28"/>
        </w:rPr>
      </w:pPr>
      <w:r w:rsidRPr="007D46C8">
        <w:rPr>
          <w:rFonts w:ascii="Times New Roman" w:hAnsi="Times New Roman"/>
          <w:sz w:val="28"/>
        </w:rPr>
        <w:t>7. Порядок подання заявок</w:t>
      </w:r>
    </w:p>
    <w:p w14:paraId="20C8F4E2" w14:textId="77777777" w:rsidR="00B44DF9" w:rsidRPr="00A85070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58674F94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7.1. Для участі в Конкурсі необхідно до </w:t>
      </w:r>
      <w:r w:rsidRPr="00A85070">
        <w:rPr>
          <w:rStyle w:val="Strong"/>
          <w:szCs w:val="28"/>
        </w:rPr>
        <w:t>28 лютого 2026 року</w:t>
      </w:r>
      <w:r w:rsidRPr="00A85070">
        <w:rPr>
          <w:sz w:val="28"/>
          <w:szCs w:val="28"/>
        </w:rPr>
        <w:t xml:space="preserve"> подати заявку встановленого зразка </w:t>
      </w:r>
      <w:r>
        <w:rPr>
          <w:sz w:val="28"/>
          <w:szCs w:val="28"/>
        </w:rPr>
        <w:t>на електронну адресу</w:t>
      </w:r>
      <w:r w:rsidRPr="00A8507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відділу </w:t>
      </w:r>
      <w:r w:rsidRPr="00130209">
        <w:rPr>
          <w:sz w:val="28"/>
          <w:szCs w:val="28"/>
        </w:rPr>
        <w:t>нар</w:t>
      </w:r>
      <w:r>
        <w:rPr>
          <w:sz w:val="28"/>
          <w:szCs w:val="28"/>
        </w:rPr>
        <w:t xml:space="preserve">одної творчості </w:t>
      </w:r>
      <w:r w:rsidRPr="00A85070">
        <w:rPr>
          <w:sz w:val="28"/>
          <w:szCs w:val="28"/>
        </w:rPr>
        <w:t>К</w:t>
      </w:r>
      <w:r>
        <w:rPr>
          <w:sz w:val="28"/>
          <w:szCs w:val="28"/>
        </w:rPr>
        <w:t xml:space="preserve">У „ОЦНТ та КОР“ ЧОР </w:t>
      </w:r>
      <w:hyperlink r:id="rId5" w:history="1">
        <w:r w:rsidRPr="00012B04">
          <w:rPr>
            <w:rStyle w:val="Hyperlink"/>
            <w:szCs w:val="28"/>
          </w:rPr>
          <w:t>narodocnt@ukr.net</w:t>
        </w:r>
      </w:hyperlink>
      <w:r>
        <w:rPr>
          <w:sz w:val="28"/>
          <w:szCs w:val="28"/>
        </w:rPr>
        <w:t xml:space="preserve"> із обов’язковим зазначення</w:t>
      </w:r>
      <w:r w:rsidRPr="00130209"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„</w:t>
      </w:r>
      <w:r w:rsidRPr="0037534C">
        <w:rPr>
          <w:i/>
          <w:iCs/>
          <w:sz w:val="28"/>
          <w:szCs w:val="28"/>
        </w:rPr>
        <w:t>заявка на конкурс читців</w:t>
      </w:r>
      <w:r>
        <w:rPr>
          <w:i/>
          <w:iCs/>
          <w:sz w:val="28"/>
          <w:szCs w:val="28"/>
        </w:rPr>
        <w:t>“</w:t>
      </w:r>
      <w:r>
        <w:rPr>
          <w:sz w:val="28"/>
          <w:szCs w:val="28"/>
        </w:rPr>
        <w:t>.</w:t>
      </w:r>
    </w:p>
    <w:p w14:paraId="0E64B391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7.2. </w:t>
      </w:r>
      <w:r w:rsidRPr="00312802">
        <w:rPr>
          <w:sz w:val="28"/>
        </w:rPr>
        <w:t xml:space="preserve">Від кожної територіальної громади до участі в Конкурсі може бути подано </w:t>
      </w:r>
      <w:r w:rsidRPr="00312802">
        <w:rPr>
          <w:rStyle w:val="Strong"/>
        </w:rPr>
        <w:t>не більше трьох заявок</w:t>
      </w:r>
      <w:r w:rsidRPr="00312802">
        <w:rPr>
          <w:sz w:val="28"/>
        </w:rPr>
        <w:t xml:space="preserve"> учасників.</w:t>
      </w:r>
    </w:p>
    <w:p w14:paraId="48496A23" w14:textId="77777777" w:rsidR="00B44DF9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43799DDA" w14:textId="77777777" w:rsidR="00B44DF9" w:rsidRPr="007D46C8" w:rsidRDefault="00B44DF9" w:rsidP="00B44DF9">
      <w:pPr>
        <w:pStyle w:val="Heading3"/>
        <w:spacing w:before="0" w:after="0"/>
        <w:jc w:val="both"/>
        <w:rPr>
          <w:rFonts w:ascii="Times New Roman" w:hAnsi="Times New Roman"/>
          <w:sz w:val="28"/>
        </w:rPr>
      </w:pPr>
      <w:r w:rsidRPr="007D46C8">
        <w:rPr>
          <w:rFonts w:ascii="Times New Roman" w:hAnsi="Times New Roman"/>
          <w:sz w:val="28"/>
        </w:rPr>
        <w:t>8. Підбиття підсумків та нагородження</w:t>
      </w:r>
    </w:p>
    <w:p w14:paraId="2BA98592" w14:textId="77777777" w:rsidR="00B44DF9" w:rsidRPr="00A85070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2175EF8F" w14:textId="77777777" w:rsidR="00B44DF9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8.1. Переможці Конкурсу визначаються у кожній віковій категорії.</w:t>
      </w:r>
    </w:p>
    <w:p w14:paraId="4473F94C" w14:textId="77777777" w:rsidR="00B44DF9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8.2. За рішенням журі учасники нагороджуються </w:t>
      </w:r>
      <w:r w:rsidRPr="00A85070">
        <w:rPr>
          <w:rStyle w:val="Strong"/>
          <w:szCs w:val="28"/>
        </w:rPr>
        <w:t>дипломами лауреатів та</w:t>
      </w:r>
      <w:r>
        <w:rPr>
          <w:rStyle w:val="Strong"/>
          <w:szCs w:val="28"/>
        </w:rPr>
        <w:t xml:space="preserve"> </w:t>
      </w:r>
      <w:r w:rsidRPr="00A85070">
        <w:rPr>
          <w:rStyle w:val="Strong"/>
          <w:szCs w:val="28"/>
        </w:rPr>
        <w:t xml:space="preserve"> дипломантів</w:t>
      </w:r>
      <w:r w:rsidRPr="00A85070">
        <w:rPr>
          <w:sz w:val="28"/>
          <w:szCs w:val="28"/>
        </w:rPr>
        <w:t>.</w:t>
      </w:r>
    </w:p>
    <w:p w14:paraId="302FA2DD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 xml:space="preserve">8.3. Журі має право присуджувати </w:t>
      </w:r>
      <w:r w:rsidRPr="00A85070">
        <w:rPr>
          <w:rStyle w:val="Strong"/>
          <w:szCs w:val="28"/>
        </w:rPr>
        <w:t>спеціальні відзнаки</w:t>
      </w:r>
      <w:r w:rsidRPr="00A85070">
        <w:rPr>
          <w:sz w:val="28"/>
          <w:szCs w:val="28"/>
        </w:rPr>
        <w:t>.</w:t>
      </w:r>
    </w:p>
    <w:p w14:paraId="2E87D25A" w14:textId="77777777" w:rsidR="00B44DF9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2B9D86E9" w14:textId="77777777" w:rsidR="00B44DF9" w:rsidRPr="007D46C8" w:rsidRDefault="00B44DF9" w:rsidP="00B44DF9">
      <w:pPr>
        <w:pStyle w:val="Heading3"/>
        <w:spacing w:before="0" w:after="0"/>
        <w:jc w:val="both"/>
        <w:rPr>
          <w:rFonts w:ascii="Times New Roman" w:hAnsi="Times New Roman"/>
          <w:sz w:val="28"/>
        </w:rPr>
      </w:pPr>
      <w:r w:rsidRPr="007D46C8">
        <w:rPr>
          <w:rFonts w:ascii="Times New Roman" w:hAnsi="Times New Roman"/>
          <w:sz w:val="28"/>
        </w:rPr>
        <w:t>9. Прикінцеві положення</w:t>
      </w:r>
    </w:p>
    <w:p w14:paraId="554D65AB" w14:textId="77777777" w:rsidR="00B44DF9" w:rsidRPr="00A85070" w:rsidRDefault="00B44DF9" w:rsidP="00B44DF9">
      <w:pPr>
        <w:pStyle w:val="Heading3"/>
        <w:spacing w:before="0" w:after="0"/>
        <w:jc w:val="both"/>
        <w:rPr>
          <w:sz w:val="28"/>
        </w:rPr>
      </w:pPr>
    </w:p>
    <w:p w14:paraId="154246D6" w14:textId="77777777" w:rsidR="00B44DF9" w:rsidRPr="00A85070" w:rsidRDefault="00B44DF9" w:rsidP="00B44DF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A85070">
        <w:rPr>
          <w:sz w:val="28"/>
          <w:szCs w:val="28"/>
        </w:rPr>
        <w:t>9.1. Подання заявки означає згоду учасника на дотримання умов цього Положення.</w:t>
      </w:r>
      <w:r w:rsidRPr="00A85070">
        <w:rPr>
          <w:sz w:val="28"/>
          <w:szCs w:val="28"/>
        </w:rPr>
        <w:br/>
        <w:t>9.2. Організатори залишають за собою право вносити зміни до Положення у разі необхідності з обов’язковим інформуванням учасників.</w:t>
      </w:r>
    </w:p>
    <w:p w14:paraId="2AA440EE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7A5BC559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2DAECDD6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261B50CD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00F79BF2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362653BA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7766E4FA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416B5164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4D1E4BDC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1E510B4B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262B03F4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5B437AF6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46D1089B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5C4408F5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3918995D" w14:textId="77777777" w:rsidR="00B44DF9" w:rsidRDefault="00B44DF9" w:rsidP="00B44DF9">
      <w:pPr>
        <w:pStyle w:val="NormalWeb"/>
        <w:spacing w:before="0" w:beforeAutospacing="0" w:after="0" w:afterAutospacing="0"/>
        <w:jc w:val="right"/>
        <w:rPr>
          <w:i/>
          <w:iCs/>
          <w:color w:val="000000"/>
        </w:rPr>
      </w:pPr>
    </w:p>
    <w:p w14:paraId="345CEC10" w14:textId="0848030A" w:rsidR="00F12C76" w:rsidRPr="00B44DF9" w:rsidRDefault="00F12C76" w:rsidP="00B44DF9"/>
    <w:sectPr w:rsidR="00F12C76" w:rsidRPr="00B44D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0F27"/>
    <w:multiLevelType w:val="multilevel"/>
    <w:tmpl w:val="D5ACAA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764C1"/>
    <w:multiLevelType w:val="multilevel"/>
    <w:tmpl w:val="0A3A98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03730"/>
    <w:multiLevelType w:val="multilevel"/>
    <w:tmpl w:val="F36C02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6E22"/>
    <w:multiLevelType w:val="multilevel"/>
    <w:tmpl w:val="962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E7AF6"/>
    <w:multiLevelType w:val="multilevel"/>
    <w:tmpl w:val="2AD6D5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D0485"/>
    <w:multiLevelType w:val="multilevel"/>
    <w:tmpl w:val="18A0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41AF7"/>
    <w:multiLevelType w:val="multilevel"/>
    <w:tmpl w:val="68F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2140B"/>
    <w:multiLevelType w:val="multilevel"/>
    <w:tmpl w:val="5C8848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503E8"/>
    <w:multiLevelType w:val="multilevel"/>
    <w:tmpl w:val="0882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F688C"/>
    <w:multiLevelType w:val="multilevel"/>
    <w:tmpl w:val="06A8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746325">
    <w:abstractNumId w:val="9"/>
  </w:num>
  <w:num w:numId="2" w16cid:durableId="1042167266">
    <w:abstractNumId w:val="5"/>
  </w:num>
  <w:num w:numId="3" w16cid:durableId="1421099618">
    <w:abstractNumId w:val="6"/>
  </w:num>
  <w:num w:numId="4" w16cid:durableId="115758390">
    <w:abstractNumId w:val="8"/>
  </w:num>
  <w:num w:numId="5" w16cid:durableId="1509521197">
    <w:abstractNumId w:val="3"/>
  </w:num>
  <w:num w:numId="6" w16cid:durableId="843595704">
    <w:abstractNumId w:val="7"/>
  </w:num>
  <w:num w:numId="7" w16cid:durableId="984355850">
    <w:abstractNumId w:val="2"/>
  </w:num>
  <w:num w:numId="8" w16cid:durableId="1913813525">
    <w:abstractNumId w:val="4"/>
  </w:num>
  <w:num w:numId="9" w16cid:durableId="1041586829">
    <w:abstractNumId w:val="1"/>
  </w:num>
  <w:num w:numId="10" w16cid:durableId="62616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67"/>
    <w:rsid w:val="006C0B77"/>
    <w:rsid w:val="00750EF9"/>
    <w:rsid w:val="008242FF"/>
    <w:rsid w:val="00870751"/>
    <w:rsid w:val="00922C48"/>
    <w:rsid w:val="00A13EDE"/>
    <w:rsid w:val="00B44DF9"/>
    <w:rsid w:val="00B915B7"/>
    <w:rsid w:val="00D87F6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821F0"/>
  <w15:chartTrackingRefBased/>
  <w15:docId w15:val="{BEB2F29E-77CA-486F-ADA1-B343D747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DF9"/>
    <w:pPr>
      <w:suppressAutoHyphens/>
      <w:spacing w:after="0" w:line="240" w:lineRule="auto"/>
    </w:pPr>
    <w:rPr>
      <w:rFonts w:ascii="Times New Roman" w:eastAsia="Calibri" w:hAnsi="Times New Roman" w:cs="Times New Roman"/>
      <w:kern w:val="0"/>
      <w:sz w:val="24"/>
      <w:szCs w:val="24"/>
      <w:lang w:val="uk-UA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87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D87F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87F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6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6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6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6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6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6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87F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6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87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6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87F6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EF9"/>
    <w:rPr>
      <w:color w:val="605E5C"/>
      <w:shd w:val="clear" w:color="auto" w:fill="E1DFDD"/>
    </w:rPr>
  </w:style>
  <w:style w:type="paragraph" w:styleId="NormalWeb">
    <w:name w:val="Normal (Web)"/>
    <w:basedOn w:val="Normal"/>
    <w:rsid w:val="00B44DF9"/>
    <w:pPr>
      <w:suppressAutoHyphens w:val="0"/>
      <w:spacing w:before="100" w:beforeAutospacing="1" w:after="100" w:afterAutospacing="1"/>
    </w:pPr>
    <w:rPr>
      <w:lang w:eastAsia="uk-UA"/>
    </w:rPr>
  </w:style>
  <w:style w:type="character" w:styleId="Strong">
    <w:name w:val="Strong"/>
    <w:qFormat/>
    <w:rsid w:val="00B44D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odocnt@ukr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2026-02-12T11:08:00Z</dcterms:created>
  <dcterms:modified xsi:type="dcterms:W3CDTF">2026-02-12T11:12:00Z</dcterms:modified>
</cp:coreProperties>
</file>