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11 - CLIMA, GÊNERO E PEDAGOGIAS ECOFEMINISTAS COMUNITÁRIAS: CUIDADO, CURA E AFETO PARA TECER OUTRAS EDUCAÇÕES E OUTROS FUTUROS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re-existência feminina no maretório: transformando resíduos em gestão coletiva sob a ótica dos ODS no litoral sul paraibano</w:t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Adrielle Barradas Cardoso,UFPB, </w:t>
      </w:r>
      <w:hyperlink r:id="rId6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adriellebarradas1607@gmail.com</w:t>
        </w:r>
      </w:hyperlink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Ruth Henrique da Silva, UFPB/PPGDH, orientadora, </w:t>
      </w:r>
      <w:hyperlink r:id="rId7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henriqueruth@yahoo.com.br</w:t>
        </w:r>
      </w:hyperlink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resumo é oriundo de pesquisas e oficinas realizadas no âmbito de dissertação, ainda em fase de elaboração. O trabalho tem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locus </w:t>
      </w:r>
      <w:r w:rsidDel="00000000" w:rsidR="00000000" w:rsidRPr="00000000">
        <w:rPr>
          <w:sz w:val="24"/>
          <w:szCs w:val="24"/>
          <w:rtl w:val="0"/>
        </w:rPr>
        <w:t xml:space="preserve">o litoral sul paraibano, onde se localiza a Reserva Extrativista Acaú-Goiana, no município de Pitimbu/PB e ocorre junto à Associação das Marisqueiras de Acaú (AMA). A pesquisa se desenvolve no contexto de comunidades tradicionais pesqueiras no qual se verificam intensas desigualdades históricas de gênero, raça e território que são marcadas pela própria historiografia da pesca artesanal, pela ausência de atenção do Estado e pelo mercado capitalista exploratório. Somado a isso, advêm mudanças climáticas, tais como elevação do nível do mar, erosão costeira, assoreamento dos estuários e escassez sazonal do marisco.</w:t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cenário, o maretório, espaço compreendido na concepção maré+território que se traduz em espaço de vida, trabalho e significação das marisqueiras, enfrenta ameaças decorrentes de modelos de desenvolvimento predatórios que fragilizam o ecossistema e o modo de vida tradicional (DO NASCIMENTO, 2024; MARTINS DE BARROS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et al.</w:t>
      </w:r>
      <w:r w:rsidDel="00000000" w:rsidR="00000000" w:rsidRPr="00000000">
        <w:rPr>
          <w:sz w:val="24"/>
          <w:szCs w:val="24"/>
          <w:rtl w:val="0"/>
        </w:rPr>
        <w:t xml:space="preserve">, 2024). </w:t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situação não se trata de um pano de fundo, mas se manifesta como uma condição estrutural que intensifica a vulnerabilidade das mulheres, já que os efeitos desta engrenagem recaem, de modo desproporcional, sobre as marisqueiras, no caso, mulheres majoritariamente afro-indígenas, pretas e pardas, cuja subsistência depende totalmente da saúde da maré (CABNAL, 2010; 2018). </w:t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nesta vivência que o corpo integra o primeiro território da mulher extrativista e nele corpo e terra mantêm em uma relação de codependência ecológica, em uma relação simbiótica propriamente dita, de modo que a violência exercida sobre um, é sentida pelo outro (GUZMÁN ARROYO, 2019). Essa dinâmica encontra amparo na noção corpo-território tornando explícita a razão pela qual o maretório não pode ser pensado dissociando os elementos que nele coexistem (HAESBAERT, 2020). Quando o maretório adoece, adoecem primeiro as mulheres que dele tiram sustento, se fragilizam as múltiplas identidades assumidas (HALL, 2015) e fere-se o pertencimento. </w:t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se ancora em referências do Sul Global, que entendem o corpo da mulher como território de luta e de defesa da vida em uma perspectiva decolonial que aborda a sustentabilidade não como uma abstração técnica, mas como uma prática ancestral viva e vivenciada pelas marisqueiras construída na harmonia dos seres humanos e não humanos (CABNAL, 2010; 2018). </w:t>
      </w:r>
    </w:p>
    <w:p w:rsidR="00000000" w:rsidDel="00000000" w:rsidP="00000000" w:rsidRDefault="00000000" w:rsidRPr="00000000" w14:paraId="00000014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marisqueiras trazem um saber ancestral geracional sobre as marés, os ciclos dos mariscos e as formas sustentáveis de extrativismo (DIEGUES, 2004). Todavia, a cata dos mariscos, mesmo de forma rudimentar e conservando o meio ambiente, possui um lado inevitável na cadeia produtiva que é o acúmulo de toneladas de conchas que não têm destinação adequada e ficam expostas na própria área da reserva extrativista (JESUS, 2017). </w:t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passivo ambiental crescente revela a urgência de iniciativas alinhadas à Agenda 2030 da Organização das Nações Unidas (ONU). Ao adotar as oficinas de reutilização de resíduos da mariscagem associando objetos recicláveis (como garrafas descartadas no ambiente e madeiras que seriam inutilizadas) ao cimento, tintas e resina epóxi para gerar peças de decoração, reconhece-se uma tecnologia social que fomenta a autonomia financeira e fortalecimento da identidade das marisqueiras como guardiãs do maretório, tudo isso alinhado aos ODS 5 (Igualdade de Gênero), 12 (Consumo e Produção Responsáveis) e 14 (Vida na Água). </w:t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transformar resíduos em novos produtos, as participantes não apenas combatem a degradação ambiental, mas reconfiguram o próprio conceito de trabalho no maretório, deslocando-o para uma esfera de cuidado ambiental e mental, ressignificação, cura, e responsabilidade coletiva. Metodologicamente, esta pesquisa-ação (THIOLLENT, 2011) de abordagem quali-quantitativa crítico-analítica de viés decolonial (SANTOS, 2008), com contornos de cartografia social e etnografia (ALMEIDA, 2013), pretende sentipensar a (re)existência ao lado das marisqueiras que são as protagonistas do território (ESCOBAR, 2014). </w:t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Pretende-se demonstrar que o ato de existir e (re)existir das marisqueiras passa por um processo criativo que gera independência e visibilidade para estas mulheres por meio de práticas que aliam economia circular, sustentabilidade e gestão coletiva de resíduos, valorizando as sociabilidades ecofeministas comunitárias (WALSH, 2013). </w:t>
      </w:r>
    </w:p>
    <w:p w:rsidR="00000000" w:rsidDel="00000000" w:rsidP="00000000" w:rsidRDefault="00000000" w:rsidRPr="00000000" w14:paraId="00000018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resultados, angariados até o momento, demonstram que a gestão coletiva no maretório atua como uma barreira ao avanço do neoliberalismo com o fortalecimento e a valorização das mulheres. No atual estágio da pesquisa, verificou-se a partir das oficinas de design já executadas que as marisqueiras não apenas gerenciam recursos ambientais, mas gostam do processo criativo e entendem que cuidar dos resíduos é cuidar da vida, do meio-ambiente e do clima, e que cuidar da vida é, também, uma forma de superar a invisibilização partindo do chão do território (TRONTO, 1993). </w:t>
      </w:r>
    </w:p>
    <w:p w:rsidR="00000000" w:rsidDel="00000000" w:rsidP="00000000" w:rsidRDefault="00000000" w:rsidRPr="00000000" w14:paraId="00000019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Conclui-se, no atual estágio investigativo, que as pedagogias ecofeministas aliadas à pesquisa-ação, em Acaú, oferecem lições valiosas sobre como o cuidado, afetividade e o empoderamento feminino podem apontar caminhos para um futuro no qual a justiça socioambiental é, antes de tudo, justiça territorial e racial.  </w:t>
      </w:r>
    </w:p>
    <w:p w:rsidR="00000000" w:rsidDel="00000000" w:rsidP="00000000" w:rsidRDefault="00000000" w:rsidRPr="00000000" w14:paraId="0000001A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C">
      <w:pPr>
        <w:keepLines w:val="1"/>
        <w:widowControl w:val="0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Maretório; Ecofeminismo; Marisqueiras; Corpo-território; Tecnologia Social. </w:t>
      </w:r>
    </w:p>
    <w:p w:rsidR="00000000" w:rsidDel="00000000" w:rsidP="00000000" w:rsidRDefault="00000000" w:rsidRPr="00000000" w14:paraId="0000001D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ALMEIDA, Alfredo Wagner Berno de.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Nova cartografia social: territorialidades específicas e politização da consciência das fronteiras.</w:t>
      </w:r>
      <w:r w:rsidDel="00000000" w:rsidR="00000000" w:rsidRPr="00000000">
        <w:rPr>
          <w:sz w:val="24"/>
          <w:szCs w:val="24"/>
          <w:rtl w:val="0"/>
        </w:rPr>
        <w:t xml:space="preserve"> In: ALMEIDA, Alfredo Wagner Berno de; FARIAS JÚNIOR, Emmanuel de Almeida (org.). Povos e comunidades tradicionais: nova cartografia social. Manaus: UEA Edições, 2013. p. 157-173.</w:t>
      </w:r>
    </w:p>
    <w:p w:rsidR="00000000" w:rsidDel="00000000" w:rsidP="00000000" w:rsidRDefault="00000000" w:rsidRPr="00000000" w14:paraId="00000023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CABNAL, Lorena.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Feminismos diversos: el feminismo comunitario.</w:t>
      </w:r>
      <w:r w:rsidDel="00000000" w:rsidR="00000000" w:rsidRPr="00000000">
        <w:rPr>
          <w:sz w:val="24"/>
          <w:szCs w:val="24"/>
          <w:rtl w:val="0"/>
        </w:rPr>
        <w:t xml:space="preserve"> Las Segovias: ACSUR, 2010.</w:t>
      </w:r>
    </w:p>
    <w:p w:rsidR="00000000" w:rsidDel="00000000" w:rsidP="00000000" w:rsidRDefault="00000000" w:rsidRPr="00000000" w14:paraId="00000024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CABNAL, Lorena.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defensa del territorio cuerpo-tierra: una estrategia política y cósmica de las mujeres indígenas.</w:t>
      </w:r>
      <w:r w:rsidDel="00000000" w:rsidR="00000000" w:rsidRPr="00000000">
        <w:rPr>
          <w:sz w:val="24"/>
          <w:szCs w:val="24"/>
          <w:rtl w:val="0"/>
        </w:rPr>
        <w:t xml:space="preserve"> Alternativas, v. 5, n. 1, p. 45-67, 2018.</w:t>
      </w:r>
    </w:p>
    <w:p w:rsidR="00000000" w:rsidDel="00000000" w:rsidP="00000000" w:rsidRDefault="00000000" w:rsidRPr="00000000" w14:paraId="00000025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DIEGUES, Antônio Carlos.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pesca construindo sociedades.</w:t>
      </w:r>
      <w:r w:rsidDel="00000000" w:rsidR="00000000" w:rsidRPr="00000000">
        <w:rPr>
          <w:sz w:val="24"/>
          <w:szCs w:val="24"/>
          <w:rtl w:val="0"/>
        </w:rPr>
        <w:t xml:space="preserve"> São Paulo: NUPAUB-USP, 2004.</w:t>
      </w:r>
    </w:p>
    <w:p w:rsidR="00000000" w:rsidDel="00000000" w:rsidP="00000000" w:rsidRDefault="00000000" w:rsidRPr="00000000" w14:paraId="00000026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NASCIMENTO, Josinaldo Reis.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Maretório: um conceito forjado entre a terra e o mar</w:t>
      </w:r>
      <w:r w:rsidDel="00000000" w:rsidR="00000000" w:rsidRPr="00000000">
        <w:rPr>
          <w:sz w:val="24"/>
          <w:szCs w:val="24"/>
          <w:rtl w:val="0"/>
        </w:rPr>
        <w:t xml:space="preserve">. Áskesis, Revista dos Discentes do PPG em Sociologia da UFSCar, v. 13, n. 1, p. 18-40, 2024.</w:t>
      </w:r>
    </w:p>
    <w:p w:rsidR="00000000" w:rsidDel="00000000" w:rsidP="00000000" w:rsidRDefault="00000000" w:rsidRPr="00000000" w14:paraId="00000027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ESCOBAR, Arturo.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Sentipensar con la tierra: nuevas lecturas sobre desarrollo, territorio y diferencia</w:t>
      </w:r>
      <w:r w:rsidDel="00000000" w:rsidR="00000000" w:rsidRPr="00000000">
        <w:rPr>
          <w:sz w:val="24"/>
          <w:szCs w:val="24"/>
          <w:rtl w:val="0"/>
        </w:rPr>
        <w:t xml:space="preserve">. Medellín: Ediciones UNAULA, 2014.</w:t>
      </w:r>
    </w:p>
    <w:p w:rsidR="00000000" w:rsidDel="00000000" w:rsidP="00000000" w:rsidRDefault="00000000" w:rsidRPr="00000000" w14:paraId="00000028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GUZMÁN ARROYO, Adriana.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Descolonizar la memoria, descolonizar los feminismos</w:t>
      </w:r>
      <w:r w:rsidDel="00000000" w:rsidR="00000000" w:rsidRPr="00000000">
        <w:rPr>
          <w:sz w:val="24"/>
          <w:szCs w:val="24"/>
          <w:rtl w:val="0"/>
        </w:rPr>
        <w:t xml:space="preserve">. 2. ed. La Paz: Feminismo Comunitario Antipatriarcal/Tarpuna Muya, 2019.</w:t>
      </w:r>
    </w:p>
    <w:p w:rsidR="00000000" w:rsidDel="00000000" w:rsidP="00000000" w:rsidRDefault="00000000" w:rsidRPr="00000000" w14:paraId="00000029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HAESBAERT, Rogério.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corpo-território ao território-corpo (da Terra): contribuições decoloniais</w:t>
      </w:r>
      <w:r w:rsidDel="00000000" w:rsidR="00000000" w:rsidRPr="00000000">
        <w:rPr>
          <w:sz w:val="24"/>
          <w:szCs w:val="24"/>
          <w:rtl w:val="0"/>
        </w:rPr>
        <w:t xml:space="preserve">. GEOgraphia, Niterói, v. 22, n. 48, p. 75-90, 2020.</w:t>
      </w:r>
    </w:p>
    <w:p w:rsidR="00000000" w:rsidDel="00000000" w:rsidP="00000000" w:rsidRDefault="00000000" w:rsidRPr="00000000" w14:paraId="0000002A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HALL, Stuart.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identidade cultural na pós-modernidade.</w:t>
      </w:r>
      <w:r w:rsidDel="00000000" w:rsidR="00000000" w:rsidRPr="00000000">
        <w:rPr>
          <w:sz w:val="24"/>
          <w:szCs w:val="24"/>
          <w:rtl w:val="0"/>
        </w:rPr>
        <w:t xml:space="preserve"> 12. ed. Rio de Janeiro: Lamparina, 2015.</w:t>
      </w:r>
    </w:p>
    <w:p w:rsidR="00000000" w:rsidDel="00000000" w:rsidP="00000000" w:rsidRDefault="00000000" w:rsidRPr="00000000" w14:paraId="0000002B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JESUS, R. S.; PROST, C.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Importância da atividade artesanal de mariscagem para as populações nos municípios de Madre de Deus e Saubara, Bahia</w:t>
      </w:r>
      <w:r w:rsidDel="00000000" w:rsidR="00000000" w:rsidRPr="00000000">
        <w:rPr>
          <w:sz w:val="24"/>
          <w:szCs w:val="24"/>
          <w:rtl w:val="0"/>
        </w:rPr>
        <w:t xml:space="preserve">. GEOUSP - Espaço e Tempo, São Paulo, n.30, p.123-137, 2017.</w:t>
      </w:r>
    </w:p>
    <w:p w:rsidR="00000000" w:rsidDel="00000000" w:rsidP="00000000" w:rsidRDefault="00000000" w:rsidRPr="00000000" w14:paraId="0000002C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MARTINS DE BARROS, Carla Moreira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et al.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 é território ou maré? O conceito de maretório e as mulheres extrativistas costeiras e marinhas do litoral do Pará, Amazônia, Brasil</w:t>
      </w:r>
      <w:r w:rsidDel="00000000" w:rsidR="00000000" w:rsidRPr="00000000">
        <w:rPr>
          <w:sz w:val="24"/>
          <w:szCs w:val="24"/>
          <w:rtl w:val="0"/>
        </w:rPr>
        <w:t xml:space="preserve">. Polis: Revista Latinoamericana, v. 23, n. 68, p. 12, 2024.</w:t>
      </w:r>
    </w:p>
    <w:p w:rsidR="00000000" w:rsidDel="00000000" w:rsidP="00000000" w:rsidRDefault="00000000" w:rsidRPr="00000000" w14:paraId="0000002D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ORGANIZAÇÃO DAS NAÇÕES UNIDAS (ONU).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Transformando nosso mundo: a Agenda 2030 para o Desenvolvimento Sustentável</w:t>
      </w:r>
      <w:r w:rsidDel="00000000" w:rsidR="00000000" w:rsidRPr="00000000">
        <w:rPr>
          <w:sz w:val="24"/>
          <w:szCs w:val="24"/>
          <w:rtl w:val="0"/>
        </w:rPr>
        <w:t xml:space="preserve">. Nova York: ONU, 2015.</w:t>
      </w:r>
    </w:p>
    <w:p w:rsidR="00000000" w:rsidDel="00000000" w:rsidP="00000000" w:rsidRDefault="00000000" w:rsidRPr="00000000" w14:paraId="0000002E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SANTOS, Boaventura de Sousa.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uma sociologia das ausências e uma sociologia das emergências.</w:t>
      </w:r>
      <w:r w:rsidDel="00000000" w:rsidR="00000000" w:rsidRPr="00000000">
        <w:rPr>
          <w:sz w:val="24"/>
          <w:szCs w:val="24"/>
          <w:rtl w:val="0"/>
        </w:rPr>
        <w:t xml:space="preserve"> In: SANTOS, Boaventura de Sousa (org.). Conhecimento prudente para uma vida decente: um discurso sobre as ciências revisitado. São Paulo: Cortez, 2008.</w:t>
      </w:r>
    </w:p>
    <w:p w:rsidR="00000000" w:rsidDel="00000000" w:rsidP="00000000" w:rsidRDefault="00000000" w:rsidRPr="00000000" w14:paraId="0000002F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THIOLLENT, Michel.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Metodologia da pesquisa-ação.</w:t>
      </w:r>
      <w:r w:rsidDel="00000000" w:rsidR="00000000" w:rsidRPr="00000000">
        <w:rPr>
          <w:sz w:val="24"/>
          <w:szCs w:val="24"/>
          <w:rtl w:val="0"/>
        </w:rPr>
        <w:t xml:space="preserve"> 18. ed. São Paulo: Cortez, 2011.</w:t>
      </w:r>
    </w:p>
    <w:p w:rsidR="00000000" w:rsidDel="00000000" w:rsidP="00000000" w:rsidRDefault="00000000" w:rsidRPr="00000000" w14:paraId="00000030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TRONTO, Joan.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Moral boundaries: a political argument for an ethic of care. </w:t>
      </w:r>
      <w:r w:rsidDel="00000000" w:rsidR="00000000" w:rsidRPr="00000000">
        <w:rPr>
          <w:sz w:val="24"/>
          <w:szCs w:val="24"/>
          <w:rtl w:val="0"/>
        </w:rPr>
        <w:t xml:space="preserve">New York: Routledge, 1993.</w:t>
      </w:r>
    </w:p>
    <w:p w:rsidR="00000000" w:rsidDel="00000000" w:rsidP="00000000" w:rsidRDefault="00000000" w:rsidRPr="00000000" w14:paraId="00000031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WALSH, C. 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Pedagogías decoloniales: prácticas insurgentes de resistir, (re)existir y (re)vivir. </w:t>
      </w:r>
      <w:r w:rsidDel="00000000" w:rsidR="00000000" w:rsidRPr="00000000">
        <w:rPr>
          <w:sz w:val="24"/>
          <w:szCs w:val="24"/>
          <w:rtl w:val="0"/>
        </w:rPr>
        <w:t xml:space="preserve">Tomo I. Quito: Abya-Yala, 2013.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mailto:adriellebarradas1607@gmail.com" TargetMode="External"/><Relationship Id="rId7" Type="http://schemas.openxmlformats.org/officeDocument/2006/relationships/hyperlink" Target="mailto:henriqueruth@yahoo.com.br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