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CONVERSATÓRIO 15 - GÊNERO, RAÇA E SEXUALIDADE NA EDUCAÇÃO: INTERSECCIONALIDADES, TERRITÓRIOS DE (RE)EXISTÊNCIA E PEDAGOGIAS DESOBEDIENTES</w:t>
      </w:r>
    </w:p>
    <w:p w:rsidR="00000000" w:rsidDel="00000000" w:rsidP="00000000" w:rsidRDefault="00000000" w:rsidRPr="00000000" w14:paraId="0000000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Corpo, Gênero e Raça: Narrativas Autobiográficas sobre o (re)existir negro no ambiente escola</w:t>
      </w:r>
      <w:r w:rsidDel="00000000" w:rsidR="00000000" w:rsidRPr="00000000">
        <w:rPr>
          <w:sz w:val="24"/>
          <w:szCs w:val="24"/>
          <w:rtl w:val="0"/>
        </w:rPr>
        <w:t xml:space="preserve">r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Maria Marcela Silva Cavalcanti, Universidade Federal de Alagoas, maria.cavalcanti@ics.ufal.br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 narrativa autobiográfica integra minha pesquisa de mestrado em Antropologia Social na Universidade Federal de Alagoas, catalisada na disciplina de Escrita Etnográfica, ministrada por Débora Allebrandt. O trabalho reflete sobre três dimensões ocupadas por meu corpo negro no ambiente escolar: aluna na educação básica, professora em formação e professora/pesquisadora — destacando que minha escola de origem é, hoje, meu local de atuação profissional e o espaçotempo empírico da pesquisa. A construção desta reflexão, que se pretende uma pedagogia desobediente, ancora-se nas experiências tecidas nos múltiplos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espaçostempos</w:t>
      </w:r>
      <w:r w:rsidDel="00000000" w:rsidR="00000000" w:rsidRPr="00000000">
        <w:rPr>
          <w:sz w:val="24"/>
          <w:szCs w:val="24"/>
          <w:rtl w:val="0"/>
        </w:rPr>
        <w:t xml:space="preserve"> formativos (Alves, 2013). A partir de Beatriz Nascimento (2018), enxergo meu corpo como um documento vivo, cujas marcas e vivências inscrevem minha trajetória enquanto mulher negra, educadora e antropóloga em formação.</w:t>
      </w:r>
    </w:p>
    <w:p w:rsidR="00000000" w:rsidDel="00000000" w:rsidP="00000000" w:rsidRDefault="00000000" w:rsidRPr="00000000" w14:paraId="00000008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Apresento como minha escolarização básica — focada no Ensino Médio (2013-2015) — e a ausência de práticas voltadas às questões étnico-raciais impactaram minha vida, evidenciando a interseccionalidade entre gênero e raça. Em seguida, abordo a trajetória na Licenciatura em Ciências Sociais,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espaçostempos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o no qual a consciência racial se desdobrou de forma tardia, aos 21 anos. Diante disso, o objetivo é recorrer à memória para refletir sobre como o corpo negro foi tensionado pelo currículo escolar e acadêmico tradicional, explorando de que modo as estruturas coloniais operam no apagamento de histórias e na formação de subjetividades.</w:t>
      </w:r>
    </w:p>
    <w:p w:rsidR="00000000" w:rsidDel="00000000" w:rsidP="00000000" w:rsidRDefault="00000000" w:rsidRPr="00000000" w14:paraId="00000009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Metodologicamente, a pesquisa apoia-se na narrativa de si (Passeggi, 2011), tomando lembranças e registros reflexivos como fonte analítica. Ao articular a experiência vivida ao referencial crítico das Relações Étnico-Raciais (ERER) — ancorado em autores e autoras fundamentais como Frantz Fanon, Neusa Santos Souza, Beatriz Nascimento, Sueli Carneiro, Lélia Gonzalez, Kabengele Munanga e Nilma Lino Gomes —, a escrita de si atua como um dispositivo insurgente para fraturar silenciamentos formativos e reafirmar o corpo negro como produtor legítimo de conhecimento no chão da escola e na universidade.</w:t>
      </w:r>
    </w:p>
    <w:p w:rsidR="00000000" w:rsidDel="00000000" w:rsidP="00000000" w:rsidRDefault="00000000" w:rsidRPr="00000000" w14:paraId="0000000A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Sob a dimensão de aluna na educação básica, vivenciei a submissão do meu corpo negro a pedagogias do silenciamento e do enquadramento estético, atravessada por um currículo eurocêntrico e desprovido de espaços de afirmação. Alisei meu cabelo no 9º ano do Ensino Fundamental — período em que o mantinha preso por não saber arrumá-lo e me sentir fora do padrão diante das colegas. A validação social veio de imediato via elogios das amigas ao ceder à química. No Ensino Médio, essa busca por enquadramento se aprofundou ao recorrer a receitas caseiras no YouTube para embranquecer minha pele. Por ser a jovem de tom mais retinto do meu grupo, sentia-me feia e excluída das dinâmicas de afeto da adolescência — nas quais apenas as colegas brancas e pardas eram alvo do interesse dos garotos —, associando a cor da pele à rejeição. Hoje, compreendo tais condutas como práticas motivadas pela ausência de vozes que afirmassem a beleza dos meus traços e os reconhecessem como herança ancestral. Essa falta de referenciais fragilizava minha autoimagem e adiava meu pertencimento racial, naturalizando saberes coloniais e impondo a branquitude como padrão. É ao olhar para a densidade desses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espaçostempos</w:t>
      </w:r>
      <w:r w:rsidDel="00000000" w:rsidR="00000000" w:rsidRPr="00000000">
        <w:rPr>
          <w:sz w:val="24"/>
          <w:szCs w:val="24"/>
          <w:rtl w:val="0"/>
        </w:rPr>
        <w:t xml:space="preserve"> que sobressai a invisibilização sistemática da história e cultura afro-brasileira e indígena no cotidiano escolar, a despeito da vigência da Lei nº 11.645/2008.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Aos 17 anos, contudo, experienciei uma ruptura fundamental na mesma plataforma antes utilizada para métodos de embranquecimento. Ao pesquisar sobre brechós e consumo consciente, deparei-me com o conteúdo de Nátaly Neri, em um relato onde expunha as razões para interromper o alisamento químico após sofrer perda capilar. O vídeo ressoou em meu cotidiano: eu vivia o esgotamento de despender recursos escassos para a manutenção da química, somado ao desgaste de passar horas fazendo chapinha todo domingo para ir à escola com o cabelo considerado “ajeitado”. Nátaly surgiu em um momento de frustração com a imposição de uma estética que não me contemplava, e seus discursos de afirmação estético-política ao exaltar traços, crespos e cacheados dispararam meus primeiros passos rumo à consciência racial. O encontro marcou o início do meu processo 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tornar-me negra</w:t>
      </w:r>
      <w:r w:rsidDel="00000000" w:rsidR="00000000" w:rsidRPr="00000000">
        <w:rPr>
          <w:sz w:val="24"/>
          <w:szCs w:val="24"/>
          <w:rtl w:val="0"/>
        </w:rPr>
        <w:t xml:space="preserve"> (Santos, 1983), desencadeando a decolonização da subjetividade ao abandonar a identificação com o opressor, reconfigurar meu Ideal de Ego e acolher minhas raízes ancestrais.</w:t>
      </w:r>
    </w:p>
    <w:p w:rsidR="00000000" w:rsidDel="00000000" w:rsidP="00000000" w:rsidRDefault="00000000" w:rsidRPr="00000000" w14:paraId="0000000C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Essa virada ganha densidade teórica e política no ingresso na Licenciatura em Ciências Sociais, etapa em que se entrecruzam a dimensão de professora em formação e a de pesquisadora. Na universidade, aos 21 anos, a consciência racial se consolidou no contato com teorias sociais e decoloniais, via disciplinas e a participação no projeto de extensão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Educar para as relações étnico-raciais a partir do ensino da sociologia</w:t>
      </w:r>
      <w:r w:rsidDel="00000000" w:rsidR="00000000" w:rsidRPr="00000000">
        <w:rPr>
          <w:sz w:val="24"/>
          <w:szCs w:val="24"/>
          <w:rtl w:val="0"/>
        </w:rPr>
        <w:t xml:space="preserve">, coordenado pela professora Jordânia de Araújo Souza Gaudêncio em 2022. Foi no âmbito desse projeto que iniciei meu letramento racial, imergindo no pensamento negro crítico e na fortuna teórica da ERER. Reconheço esse movimento como a retomada da condição de um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ser de ação</w:t>
      </w:r>
      <w:r w:rsidDel="00000000" w:rsidR="00000000" w:rsidRPr="00000000">
        <w:rPr>
          <w:sz w:val="24"/>
          <w:szCs w:val="24"/>
          <w:rtl w:val="0"/>
        </w:rPr>
        <w:t xml:space="preserve"> (Fanon, 2008), recuperando minha autonomia e rompendo com o silenciamento. Ao retornar às ausências do Ensino Médio sob a lente do corpo-documento (Nascimento, 2018), transformo o apagamento vivido em combustível analítico para a construção de pedagogias desobedientes e antirracistas.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suma, o resgate reflexivo dessa minha trajetória — da aluna de pele retinta submetida ao enquadramento estético à professora-pesquisadora que hoje atua profissionalmente no mesmo chão escolar em que foi formada — evidencia como a ausência de referenciais africanos e indígenas opera como epistemicídio (Carneiro, 2005). Por ter produzido impactos decisivos em minha vida e subjetividade, elegi essa mesma instituição como campo empírico para investigar de que modo o corpo docente costura a aplicação da Lei nº 11.645/2008 e quais desafios enfrenta no cotidiano escolar. Ao entrecruzar o silenciamento na educação básica com a potência do letramento racial universitário e o corpo como documento vivo (Nascimento, 2018), esta pesquisa reafirma a urgência de decolonizar os currículos. Trata-se de fraturar estruturas coloniais para que a escola e a universidade deixem de ser espaços de recusa e enquadramento, convertendo-se em legítimos territórios de afirmação, memória e (re)existência. </w:t>
      </w:r>
    </w:p>
    <w:p w:rsidR="00000000" w:rsidDel="00000000" w:rsidP="00000000" w:rsidRDefault="00000000" w:rsidRPr="00000000" w14:paraId="0000000E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  <w:r w:rsidDel="00000000" w:rsidR="00000000" w:rsidRPr="00000000">
        <w:rPr>
          <w:sz w:val="24"/>
          <w:szCs w:val="24"/>
          <w:rtl w:val="0"/>
        </w:rPr>
        <w:t xml:space="preserve">: Narrativa Autobiográfica; Interseccionalidade; Decolonialidade; Subjetividade; Educação.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</w:p>
    <w:p w:rsidR="00000000" w:rsidDel="00000000" w:rsidP="00000000" w:rsidRDefault="00000000" w:rsidRPr="00000000" w14:paraId="00000012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ALVES, Nilda. Possibilidades de 'uso' de fotografias nas pesquisas de 'espaçostempos' de escolas.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Revista Brasileira de Educação em Geografia</w:t>
      </w:r>
      <w:r w:rsidDel="00000000" w:rsidR="00000000" w:rsidRPr="00000000">
        <w:rPr>
          <w:sz w:val="24"/>
          <w:szCs w:val="24"/>
          <w:rtl w:val="0"/>
        </w:rPr>
        <w:t xml:space="preserve">, Campinas, v. 3, n. 6, p. 158-176, jul./dez. 2013.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CARNEIRO, Sueli.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construção do outro como não-ser como fundamento do ser</w:t>
      </w:r>
      <w:r w:rsidDel="00000000" w:rsidR="00000000" w:rsidRPr="00000000">
        <w:rPr>
          <w:sz w:val="24"/>
          <w:szCs w:val="24"/>
          <w:rtl w:val="0"/>
        </w:rPr>
        <w:t xml:space="preserve">. São Paulo: FEUSP, 2005.</w:t>
      </w:r>
    </w:p>
    <w:p w:rsidR="00000000" w:rsidDel="00000000" w:rsidP="00000000" w:rsidRDefault="00000000" w:rsidRPr="00000000" w14:paraId="00000016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FANON, Frantz.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Pele negra, máscaras brancas</w:t>
      </w:r>
      <w:r w:rsidDel="00000000" w:rsidR="00000000" w:rsidRPr="00000000">
        <w:rPr>
          <w:sz w:val="24"/>
          <w:szCs w:val="24"/>
          <w:rtl w:val="0"/>
        </w:rPr>
        <w:t xml:space="preserve">. Salvador: EDUFBA, 2008.</w:t>
      </w:r>
    </w:p>
    <w:p w:rsidR="00000000" w:rsidDel="00000000" w:rsidP="00000000" w:rsidRDefault="00000000" w:rsidRPr="00000000" w14:paraId="0000001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NASCIMENTO, Maria Beatriz.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Beatriz Nascimento, quilombola e intelectual</w:t>
      </w:r>
      <w:r w:rsidDel="00000000" w:rsidR="00000000" w:rsidRPr="00000000">
        <w:rPr>
          <w:sz w:val="24"/>
          <w:szCs w:val="24"/>
          <w:rtl w:val="0"/>
        </w:rPr>
        <w:t xml:space="preserve">: possibilidade nos dias da destruição. Organização UCPA (União dos Coletivos Pan-Africanistas). Diáspora Africana: Editora Filhos da África, 2018.</w:t>
      </w:r>
    </w:p>
    <w:p w:rsidR="00000000" w:rsidDel="00000000" w:rsidP="00000000" w:rsidRDefault="00000000" w:rsidRPr="00000000" w14:paraId="0000001A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SANTOS SOUZA, Neusa.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Tornar-se negro</w:t>
      </w:r>
      <w:r w:rsidDel="00000000" w:rsidR="00000000" w:rsidRPr="00000000">
        <w:rPr>
          <w:sz w:val="24"/>
          <w:szCs w:val="24"/>
          <w:rtl w:val="0"/>
        </w:rPr>
        <w:t xml:space="preserve">: as vicissitudes da identidade do negro brasileiro em ascensão social. Rio de Janeiro: Graal, 1983.</w:t>
      </w:r>
    </w:p>
    <w:p w:rsidR="00000000" w:rsidDel="00000000" w:rsidP="00000000" w:rsidRDefault="00000000" w:rsidRPr="00000000" w14:paraId="0000001C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PASSEGGI, Maria da Conceição.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experiência em formação</w:t>
      </w:r>
      <w:r w:rsidDel="00000000" w:rsidR="00000000" w:rsidRPr="00000000">
        <w:rPr>
          <w:sz w:val="24"/>
          <w:szCs w:val="24"/>
          <w:rtl w:val="0"/>
        </w:rPr>
        <w:t xml:space="preserve">. Educação, Porto Alegre, v. 34, n. 2, p. 147-156, maio/ago. 2011.</w:t>
      </w:r>
    </w:p>
    <w:sectPr>
      <w:pgSz w:h="16838" w:w="11906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