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73CC" w14:textId="16DEE3B6" w:rsidR="00C9676C" w:rsidRDefault="0063462E" w:rsidP="0063462E">
      <w:pPr>
        <w:keepLines/>
        <w:widowControl w:val="0"/>
        <w:spacing w:line="240" w:lineRule="auto"/>
        <w:jc w:val="center"/>
        <w:rPr>
          <w:b/>
          <w:bCs/>
          <w:sz w:val="24"/>
          <w:szCs w:val="24"/>
        </w:rPr>
      </w:pPr>
      <w:r w:rsidRPr="0063462E">
        <w:rPr>
          <w:b/>
          <w:bCs/>
          <w:sz w:val="24"/>
          <w:szCs w:val="24"/>
        </w:rPr>
        <w:t>CONVERSATÓRIO 10 - AUTORIA CRIATIVA, EDUCAÇÃO E CONSCIÊNCIA LINGUÍSTICA: ESTUDOS CRÍTICOS DO DISCURSO</w:t>
      </w:r>
    </w:p>
    <w:p w14:paraId="40102550" w14:textId="77777777" w:rsidR="00C9676C" w:rsidRDefault="00C9676C">
      <w:pPr>
        <w:keepLines/>
        <w:widowControl w:val="0"/>
        <w:spacing w:line="240" w:lineRule="auto"/>
        <w:rPr>
          <w:b/>
          <w:bCs/>
          <w:sz w:val="24"/>
          <w:szCs w:val="24"/>
        </w:rPr>
      </w:pPr>
    </w:p>
    <w:p w14:paraId="48540D71" w14:textId="0B24A8CA" w:rsidR="00C9676C" w:rsidRDefault="00000000" w:rsidP="0063462E">
      <w:pPr>
        <w:keepLines/>
        <w:widowControl w:val="0"/>
        <w:spacing w:line="240" w:lineRule="auto"/>
        <w:jc w:val="center"/>
        <w:rPr>
          <w:sz w:val="24"/>
          <w:szCs w:val="24"/>
        </w:rPr>
      </w:pPr>
      <w:r>
        <w:rPr>
          <w:b/>
          <w:bCs/>
          <w:sz w:val="24"/>
          <w:szCs w:val="24"/>
        </w:rPr>
        <w:t xml:space="preserve"> </w:t>
      </w:r>
      <w:r w:rsidR="0063462E" w:rsidRPr="0063462E">
        <w:rPr>
          <w:b/>
          <w:bCs/>
          <w:sz w:val="24"/>
          <w:szCs w:val="24"/>
        </w:rPr>
        <w:t>Tecer amanhãs e beirar mundos: a escrita de si na ressignificação de experiências radiofônicas</w:t>
      </w:r>
    </w:p>
    <w:p w14:paraId="5B948F13" w14:textId="77777777" w:rsidR="00C9676C" w:rsidRDefault="00C9676C">
      <w:pPr>
        <w:keepLines/>
        <w:widowControl w:val="0"/>
        <w:spacing w:line="240" w:lineRule="auto"/>
        <w:jc w:val="right"/>
        <w:rPr>
          <w:sz w:val="24"/>
          <w:szCs w:val="24"/>
        </w:rPr>
      </w:pPr>
    </w:p>
    <w:p w14:paraId="612CB9D4" w14:textId="77777777" w:rsidR="0063462E" w:rsidRPr="0063462E" w:rsidRDefault="0063462E" w:rsidP="0063462E">
      <w:pPr>
        <w:keepLines/>
        <w:widowControl w:val="0"/>
        <w:spacing w:line="240" w:lineRule="auto"/>
        <w:jc w:val="right"/>
        <w:rPr>
          <w:sz w:val="24"/>
          <w:szCs w:val="24"/>
        </w:rPr>
      </w:pPr>
      <w:r w:rsidRPr="0063462E">
        <w:rPr>
          <w:sz w:val="24"/>
          <w:szCs w:val="24"/>
        </w:rPr>
        <w:t>Flávia Aguiar, Universidade de Brasília, flaviaaguiar.cultura@gmail.com</w:t>
      </w:r>
    </w:p>
    <w:p w14:paraId="0BE1E3F8" w14:textId="77777777" w:rsidR="0063462E" w:rsidRPr="0063462E" w:rsidRDefault="0063462E" w:rsidP="0063462E">
      <w:pPr>
        <w:keepLines/>
        <w:widowControl w:val="0"/>
        <w:spacing w:line="240" w:lineRule="auto"/>
        <w:jc w:val="right"/>
        <w:rPr>
          <w:sz w:val="24"/>
          <w:szCs w:val="24"/>
        </w:rPr>
      </w:pPr>
      <w:r w:rsidRPr="0063462E">
        <w:rPr>
          <w:sz w:val="24"/>
          <w:szCs w:val="24"/>
        </w:rPr>
        <w:t>Luiza Oliveira, Universidade de Brasília, luiza_oliveira5@yahoo.com.br</w:t>
      </w:r>
    </w:p>
    <w:p w14:paraId="73F34E6C" w14:textId="737A99BB" w:rsidR="0063462E" w:rsidRPr="0063462E" w:rsidRDefault="0063462E" w:rsidP="0063462E">
      <w:pPr>
        <w:keepLines/>
        <w:widowControl w:val="0"/>
        <w:spacing w:line="240" w:lineRule="auto"/>
        <w:jc w:val="right"/>
        <w:rPr>
          <w:sz w:val="24"/>
          <w:szCs w:val="24"/>
        </w:rPr>
      </w:pPr>
      <w:r w:rsidRPr="0063462E">
        <w:rPr>
          <w:sz w:val="24"/>
          <w:szCs w:val="24"/>
        </w:rPr>
        <w:t>Rita Silvana Santana dos Santos, Universidade de Brasília, ritasilvana@gmail.com</w:t>
      </w:r>
    </w:p>
    <w:p w14:paraId="41EC06A7" w14:textId="0650B497" w:rsidR="00C9676C" w:rsidRDefault="00C9676C">
      <w:pPr>
        <w:keepLines/>
        <w:widowControl w:val="0"/>
        <w:spacing w:line="240" w:lineRule="auto"/>
        <w:jc w:val="right"/>
        <w:rPr>
          <w:sz w:val="24"/>
          <w:szCs w:val="24"/>
        </w:rPr>
      </w:pPr>
    </w:p>
    <w:p w14:paraId="13E162E7" w14:textId="77777777" w:rsidR="00C9676C" w:rsidRDefault="00C9676C" w:rsidP="0063462E">
      <w:pPr>
        <w:widowControl w:val="0"/>
        <w:spacing w:line="240" w:lineRule="auto"/>
        <w:rPr>
          <w:sz w:val="24"/>
          <w:szCs w:val="24"/>
        </w:rPr>
      </w:pPr>
    </w:p>
    <w:p w14:paraId="489BEAF2" w14:textId="77777777" w:rsidR="00C9676C" w:rsidRDefault="00C9676C">
      <w:pPr>
        <w:keepLines/>
        <w:widowControl w:val="0"/>
        <w:spacing w:line="360" w:lineRule="auto"/>
        <w:rPr>
          <w:b/>
          <w:bCs/>
          <w:sz w:val="24"/>
          <w:szCs w:val="24"/>
        </w:rPr>
      </w:pPr>
    </w:p>
    <w:p w14:paraId="20911424" w14:textId="77777777" w:rsidR="00C9676C" w:rsidRDefault="00000000">
      <w:pPr>
        <w:keepLines/>
        <w:widowControl w:val="0"/>
        <w:spacing w:line="360" w:lineRule="auto"/>
        <w:rPr>
          <w:b/>
          <w:bCs/>
          <w:sz w:val="24"/>
          <w:szCs w:val="24"/>
        </w:rPr>
      </w:pPr>
      <w:r>
        <w:rPr>
          <w:b/>
          <w:bCs/>
          <w:sz w:val="24"/>
          <w:szCs w:val="24"/>
        </w:rPr>
        <w:t>RESUMO</w:t>
      </w:r>
    </w:p>
    <w:p w14:paraId="78BE74D4" w14:textId="77777777" w:rsidR="00C9676C" w:rsidRDefault="00C9676C">
      <w:pPr>
        <w:keepLines/>
        <w:widowControl w:val="0"/>
        <w:spacing w:line="360" w:lineRule="auto"/>
        <w:rPr>
          <w:b/>
          <w:bCs/>
          <w:sz w:val="24"/>
          <w:szCs w:val="24"/>
        </w:rPr>
      </w:pPr>
    </w:p>
    <w:p w14:paraId="3FF27245" w14:textId="77777777" w:rsidR="0063462E" w:rsidRPr="0063462E" w:rsidRDefault="0063462E" w:rsidP="0063462E">
      <w:pPr>
        <w:keepNext/>
        <w:widowControl w:val="0"/>
        <w:spacing w:line="360" w:lineRule="auto"/>
        <w:jc w:val="both"/>
        <w:rPr>
          <w:sz w:val="24"/>
          <w:szCs w:val="24"/>
        </w:rPr>
      </w:pPr>
      <w:r w:rsidRPr="0063462E">
        <w:rPr>
          <w:sz w:val="24"/>
          <w:szCs w:val="24"/>
        </w:rPr>
        <w:t>Este trabalho nasce do encontro das histórias de vida de duas mulheres mães-educadoras-comunicadoras-pesquisadoras que se conheceram na Pós-Graduação da Faculdade de Educação da Universidade de Brasília, sob a orientação da professora Rita Silvana Santos, também mãe-educadora-pesquisadora. A partir do exercício da escrita de si para a produção dos memoriais de nossas dissertações, reconhecemos, no entrecruzamento de nossas trajetórias, a importância das experiências radiofônicas em nossa formação.</w:t>
      </w:r>
    </w:p>
    <w:p w14:paraId="531698CE" w14:textId="77777777" w:rsidR="0063462E" w:rsidRPr="0063462E" w:rsidRDefault="0063462E" w:rsidP="0063462E">
      <w:pPr>
        <w:keepNext/>
        <w:widowControl w:val="0"/>
        <w:spacing w:line="360" w:lineRule="auto"/>
        <w:jc w:val="both"/>
        <w:rPr>
          <w:sz w:val="24"/>
          <w:szCs w:val="24"/>
        </w:rPr>
      </w:pPr>
      <w:r w:rsidRPr="0063462E">
        <w:rPr>
          <w:i/>
          <w:iCs/>
          <w:sz w:val="24"/>
          <w:szCs w:val="24"/>
        </w:rPr>
        <w:t>Tecendo o Amanhã</w:t>
      </w:r>
      <w:r w:rsidRPr="0063462E">
        <w:rPr>
          <w:sz w:val="24"/>
          <w:szCs w:val="24"/>
        </w:rPr>
        <w:t xml:space="preserve"> foi um programa diário da Rádio Comunitária Utopia FM (Planaltina/DF), produzido por Luiza e Maria Clara Xavier entre 2006 e 2007. Reunia música popular brasileira, agenda cultural, poemas, informes educativos para a juventude e debates comunitários. </w:t>
      </w:r>
      <w:r w:rsidRPr="0063462E">
        <w:rPr>
          <w:i/>
          <w:iCs/>
          <w:sz w:val="24"/>
          <w:szCs w:val="24"/>
        </w:rPr>
        <w:t>Beira Mundo</w:t>
      </w:r>
      <w:r w:rsidRPr="0063462E">
        <w:rPr>
          <w:sz w:val="24"/>
          <w:szCs w:val="24"/>
        </w:rPr>
        <w:t>, criado por Flávia e transmitido diariamente durante quatro anos na Rádio Cultura FM (100,9), difundia músicas e narrativas de povos, culturas e tradições historicamente invisibilizadas. </w:t>
      </w:r>
    </w:p>
    <w:p w14:paraId="24F10B94" w14:textId="77777777" w:rsidR="0063462E" w:rsidRPr="0063462E" w:rsidRDefault="0063462E" w:rsidP="0063462E">
      <w:pPr>
        <w:keepNext/>
        <w:widowControl w:val="0"/>
        <w:spacing w:line="360" w:lineRule="auto"/>
        <w:jc w:val="both"/>
        <w:rPr>
          <w:sz w:val="24"/>
          <w:szCs w:val="24"/>
        </w:rPr>
      </w:pPr>
      <w:r w:rsidRPr="0063462E">
        <w:rPr>
          <w:sz w:val="24"/>
          <w:szCs w:val="24"/>
        </w:rPr>
        <w:t xml:space="preserve">Embora em contextos distintos, os programas compartilhavam intencionalidades educativas, culturais e políticas. Desta confluência (Santos, A. 2023), investigamos como a escrita autobiográfica permite compreender a experiência radiofônica enquanto processo educativo e como produz sentido na forma como </w:t>
      </w:r>
      <w:proofErr w:type="spellStart"/>
      <w:r w:rsidRPr="0063462E">
        <w:rPr>
          <w:sz w:val="24"/>
          <w:szCs w:val="24"/>
        </w:rPr>
        <w:t>nos</w:t>
      </w:r>
      <w:proofErr w:type="spellEnd"/>
      <w:r w:rsidRPr="0063462E">
        <w:rPr>
          <w:sz w:val="24"/>
          <w:szCs w:val="24"/>
        </w:rPr>
        <w:t xml:space="preserve"> reconhecemos no presente. Para isso, este resumo centra-se em dois eixos analíticos: a rádio como espaço educativo e a escrita de si como possibilitadora de processos </w:t>
      </w:r>
      <w:proofErr w:type="spellStart"/>
      <w:r w:rsidRPr="0063462E">
        <w:rPr>
          <w:sz w:val="24"/>
          <w:szCs w:val="24"/>
        </w:rPr>
        <w:t>autoformativos</w:t>
      </w:r>
      <w:proofErr w:type="spellEnd"/>
      <w:r w:rsidRPr="0063462E">
        <w:rPr>
          <w:sz w:val="24"/>
          <w:szCs w:val="24"/>
        </w:rPr>
        <w:t>.</w:t>
      </w:r>
    </w:p>
    <w:p w14:paraId="4E55E017" w14:textId="77777777" w:rsidR="0063462E" w:rsidRPr="0063462E" w:rsidRDefault="0063462E" w:rsidP="0063462E">
      <w:pPr>
        <w:keepNext/>
        <w:widowControl w:val="0"/>
        <w:spacing w:line="360" w:lineRule="auto"/>
        <w:jc w:val="both"/>
        <w:rPr>
          <w:sz w:val="24"/>
          <w:szCs w:val="24"/>
        </w:rPr>
      </w:pPr>
      <w:r w:rsidRPr="0063462E">
        <w:rPr>
          <w:sz w:val="24"/>
          <w:szCs w:val="24"/>
        </w:rPr>
        <w:t>Este trabalho situa-se no campo da pesquisa (auto)biográfica (</w:t>
      </w:r>
      <w:proofErr w:type="spellStart"/>
      <w:r w:rsidRPr="0063462E">
        <w:rPr>
          <w:sz w:val="24"/>
          <w:szCs w:val="24"/>
        </w:rPr>
        <w:t>Delory-Momberger</w:t>
      </w:r>
      <w:proofErr w:type="spellEnd"/>
      <w:r w:rsidRPr="0063462E">
        <w:rPr>
          <w:sz w:val="24"/>
          <w:szCs w:val="24"/>
        </w:rPr>
        <w:t xml:space="preserve">, 2021; Bragança, 2012; </w:t>
      </w:r>
      <w:proofErr w:type="spellStart"/>
      <w:r w:rsidRPr="0063462E">
        <w:rPr>
          <w:sz w:val="24"/>
          <w:szCs w:val="24"/>
        </w:rPr>
        <w:t>Passeggi</w:t>
      </w:r>
      <w:proofErr w:type="spellEnd"/>
      <w:r w:rsidRPr="0063462E">
        <w:rPr>
          <w:sz w:val="24"/>
          <w:szCs w:val="24"/>
        </w:rPr>
        <w:t xml:space="preserve">; Souza; Vicentini, 2011), no qual compreendemos a </w:t>
      </w:r>
      <w:r w:rsidRPr="0063462E">
        <w:rPr>
          <w:sz w:val="24"/>
          <w:szCs w:val="24"/>
        </w:rPr>
        <w:lastRenderedPageBreak/>
        <w:t xml:space="preserve">escrita de si como prática criativa autoral e </w:t>
      </w:r>
      <w:proofErr w:type="spellStart"/>
      <w:r w:rsidRPr="0063462E">
        <w:rPr>
          <w:sz w:val="24"/>
          <w:szCs w:val="24"/>
        </w:rPr>
        <w:t>autoformativa</w:t>
      </w:r>
      <w:proofErr w:type="spellEnd"/>
      <w:r w:rsidRPr="0063462E">
        <w:rPr>
          <w:sz w:val="24"/>
          <w:szCs w:val="24"/>
        </w:rPr>
        <w:t xml:space="preserve">, seguindo os passos de Gloria </w:t>
      </w:r>
      <w:proofErr w:type="spellStart"/>
      <w:r w:rsidRPr="0063462E">
        <w:rPr>
          <w:sz w:val="24"/>
          <w:szCs w:val="24"/>
        </w:rPr>
        <w:t>Anzaldúa</w:t>
      </w:r>
      <w:proofErr w:type="spellEnd"/>
      <w:r w:rsidRPr="0063462E">
        <w:rPr>
          <w:sz w:val="24"/>
          <w:szCs w:val="24"/>
        </w:rPr>
        <w:t xml:space="preserve"> (2021), para quem escrever é organizar o mundo e registrar o que foi apagado sobre nós mesmas, numa busca de si que é, ao mesmo tempo, descoberta e processo de se fazer. Nosso percurso consistiu em rememorar, compartilhar e reinterpretar experiências, reconhecendo aproximações, diferenças e suas reverberações em nossas práticas atuais.</w:t>
      </w:r>
    </w:p>
    <w:p w14:paraId="4F82BC74" w14:textId="77777777" w:rsidR="0063462E" w:rsidRPr="0063462E" w:rsidRDefault="0063462E" w:rsidP="0063462E">
      <w:pPr>
        <w:keepNext/>
        <w:widowControl w:val="0"/>
        <w:spacing w:line="360" w:lineRule="auto"/>
        <w:jc w:val="both"/>
        <w:rPr>
          <w:sz w:val="24"/>
          <w:szCs w:val="24"/>
        </w:rPr>
      </w:pPr>
      <w:r w:rsidRPr="0063462E">
        <w:rPr>
          <w:sz w:val="24"/>
          <w:szCs w:val="24"/>
        </w:rPr>
        <w:t>Partimos da compreensão do rádio como instrumento de educação popular (</w:t>
      </w:r>
      <w:proofErr w:type="spellStart"/>
      <w:r w:rsidRPr="0063462E">
        <w:rPr>
          <w:sz w:val="24"/>
          <w:szCs w:val="24"/>
        </w:rPr>
        <w:t>Kaplún</w:t>
      </w:r>
      <w:proofErr w:type="spellEnd"/>
      <w:r w:rsidRPr="0063462E">
        <w:rPr>
          <w:sz w:val="24"/>
          <w:szCs w:val="24"/>
        </w:rPr>
        <w:t>, 2017) e de uma concepção ampliada de educação, que a toma como resultado de relações entre seres mediatizadas pelo mundo (Freire, 1987). Também entendemos que o conhecimento só é possível pela experiência encarnada e corporificada (Santos, R. 2023). Para nos narrar, trouxemos aquilo de que somos feitas: nossa ancestralidade e nossas relações com os territórios que nos constituem. </w:t>
      </w:r>
    </w:p>
    <w:p w14:paraId="65848FC5" w14:textId="77777777" w:rsidR="0063462E" w:rsidRPr="0063462E" w:rsidRDefault="0063462E" w:rsidP="0063462E">
      <w:pPr>
        <w:keepNext/>
        <w:widowControl w:val="0"/>
        <w:spacing w:line="360" w:lineRule="auto"/>
        <w:jc w:val="both"/>
        <w:rPr>
          <w:sz w:val="24"/>
          <w:szCs w:val="24"/>
        </w:rPr>
      </w:pPr>
      <w:r w:rsidRPr="0063462E">
        <w:rPr>
          <w:sz w:val="24"/>
          <w:szCs w:val="24"/>
        </w:rPr>
        <w:t xml:space="preserve">Do lugar do eu-Flávia: mulher, cisgênero, branca, classe média, mãe. Neta de professora e de garimpeiro artesanal. Nasci no Vale do Jequitinhonha-MG, cresci em Taguatinga, na periferia de Brasília, e me realizei na Rádio Cultura, a rádio pública do Distrito Federal. Sou cria de 3 </w:t>
      </w:r>
      <w:proofErr w:type="spellStart"/>
      <w:r w:rsidRPr="0063462E">
        <w:rPr>
          <w:sz w:val="24"/>
          <w:szCs w:val="24"/>
        </w:rPr>
        <w:t>R's</w:t>
      </w:r>
      <w:proofErr w:type="spellEnd"/>
      <w:r w:rsidRPr="0063462E">
        <w:rPr>
          <w:sz w:val="24"/>
          <w:szCs w:val="24"/>
        </w:rPr>
        <w:t xml:space="preserve">: a roça, a rua e o rádio. Foi da relação com estes chãos — da Folia de Reis ao Hip Hop — que nasceu a concepção do programa musical e educativo </w:t>
      </w:r>
      <w:r w:rsidRPr="0063462E">
        <w:rPr>
          <w:i/>
          <w:iCs/>
          <w:sz w:val="24"/>
          <w:szCs w:val="24"/>
        </w:rPr>
        <w:t>Beira Mundo</w:t>
      </w:r>
      <w:r w:rsidRPr="0063462E">
        <w:rPr>
          <w:sz w:val="24"/>
          <w:szCs w:val="24"/>
        </w:rPr>
        <w:t>.</w:t>
      </w:r>
    </w:p>
    <w:p w14:paraId="298C6C68" w14:textId="77777777" w:rsidR="0063462E" w:rsidRPr="0063462E" w:rsidRDefault="0063462E" w:rsidP="0063462E">
      <w:pPr>
        <w:keepNext/>
        <w:widowControl w:val="0"/>
        <w:spacing w:line="360" w:lineRule="auto"/>
        <w:jc w:val="both"/>
        <w:rPr>
          <w:sz w:val="24"/>
          <w:szCs w:val="24"/>
        </w:rPr>
      </w:pPr>
      <w:r w:rsidRPr="0063462E">
        <w:rPr>
          <w:sz w:val="24"/>
          <w:szCs w:val="24"/>
        </w:rPr>
        <w:t xml:space="preserve">Do lugar do eu-Luiza: mulher cisgênero e branca, professora da rede pública, mãe, nascida e criada em Planaltina-DF. Tenho a Rádio Utopia como parte de minha vida desde a infância. Filha de uma professora e um radialista que dedicaram muitos anos à construção dessa rádio e ao fortalecimento da comunicação comunitária em Planaltina-DF. Uma rádio que enfrentou constantes perseguições, campanhas de criminalização e sucessivas mudanças de sede até sua legalização. Espaço formativo, político e cultural, aliado aos movimentos sociais e às escolas públicas da cidade: disso tudo se alimentava o programa </w:t>
      </w:r>
      <w:r w:rsidRPr="0063462E">
        <w:rPr>
          <w:i/>
          <w:iCs/>
          <w:sz w:val="24"/>
          <w:szCs w:val="24"/>
        </w:rPr>
        <w:t>Tecendo o Amanhã</w:t>
      </w:r>
      <w:r w:rsidRPr="0063462E">
        <w:rPr>
          <w:sz w:val="24"/>
          <w:szCs w:val="24"/>
        </w:rPr>
        <w:t xml:space="preserve"> e, disso tudo também se constituiu a professora e pesquisadora de raça e gênero que hoje escreve estas páginas. </w:t>
      </w:r>
    </w:p>
    <w:p w14:paraId="081618E3" w14:textId="77777777" w:rsidR="0063462E" w:rsidRDefault="0063462E" w:rsidP="0063462E">
      <w:pPr>
        <w:keepNext/>
        <w:widowControl w:val="0"/>
        <w:spacing w:line="360" w:lineRule="auto"/>
        <w:jc w:val="both"/>
        <w:rPr>
          <w:sz w:val="24"/>
          <w:szCs w:val="24"/>
        </w:rPr>
      </w:pPr>
      <w:r w:rsidRPr="0063462E">
        <w:rPr>
          <w:sz w:val="24"/>
          <w:szCs w:val="24"/>
        </w:rPr>
        <w:t xml:space="preserve">No rádio aprendemos pelas relações. Os programas não eram obras produzidas isoladamente por nós, mas se constituíam nas interações com as equipes, os ouvintes, os entrevistados, as escolas, os artistas, os movimentos sociais, os coletivos, os territórios e os repertórios culturais mobilizados. Nessas comunidades, </w:t>
      </w:r>
      <w:r w:rsidRPr="0063462E">
        <w:rPr>
          <w:sz w:val="24"/>
          <w:szCs w:val="24"/>
        </w:rPr>
        <w:lastRenderedPageBreak/>
        <w:t>circulavam conhecimentos por meio de diálogo, produzindo aprendizagens recíprocas. Foram processos formativos coletivos que podem ser compreendidos como práticas da liberdade (</w:t>
      </w:r>
      <w:proofErr w:type="spellStart"/>
      <w:r w:rsidRPr="0063462E">
        <w:rPr>
          <w:sz w:val="24"/>
          <w:szCs w:val="24"/>
        </w:rPr>
        <w:t>hooks</w:t>
      </w:r>
      <w:proofErr w:type="spellEnd"/>
      <w:r w:rsidRPr="0063462E">
        <w:rPr>
          <w:sz w:val="24"/>
          <w:szCs w:val="24"/>
        </w:rPr>
        <w:t xml:space="preserve">, 2017): neles, exercíamos autoria ao ocupar publicamente a palavra, escutar o outro como ato político, </w:t>
      </w:r>
      <w:r>
        <w:rPr>
          <w:sz w:val="24"/>
          <w:szCs w:val="24"/>
        </w:rPr>
        <w:t>tensionar</w:t>
      </w:r>
      <w:r w:rsidRPr="0063462E">
        <w:rPr>
          <w:sz w:val="24"/>
          <w:szCs w:val="24"/>
        </w:rPr>
        <w:t xml:space="preserve"> sentidos e fabular novos mundos.</w:t>
      </w:r>
    </w:p>
    <w:p w14:paraId="69C4827B" w14:textId="3C7FA628" w:rsidR="0063462E" w:rsidRDefault="0063462E" w:rsidP="0063462E">
      <w:pPr>
        <w:keepNext/>
        <w:widowControl w:val="0"/>
        <w:spacing w:line="360" w:lineRule="auto"/>
        <w:jc w:val="both"/>
        <w:rPr>
          <w:sz w:val="24"/>
          <w:szCs w:val="24"/>
        </w:rPr>
      </w:pPr>
      <w:r w:rsidRPr="0063462E">
        <w:rPr>
          <w:sz w:val="24"/>
          <w:szCs w:val="24"/>
        </w:rPr>
        <w:t xml:space="preserve">O </w:t>
      </w:r>
      <w:r w:rsidRPr="0063462E">
        <w:rPr>
          <w:i/>
          <w:iCs/>
          <w:sz w:val="24"/>
          <w:szCs w:val="24"/>
        </w:rPr>
        <w:t>Tecendo o Amanhã</w:t>
      </w:r>
      <w:r w:rsidRPr="0063462E">
        <w:rPr>
          <w:sz w:val="24"/>
          <w:szCs w:val="24"/>
        </w:rPr>
        <w:t>, por exemplo, não apenas ampliava repertórios musicais, mas era também um fórum de debates, no qual a comunidade telefonava, expressava opiniões e trazia à tona as questões candentes da cidade. O programa, assim como outros da emissora, tornou-se um espaço aberto à população, com potencial de impulsionar mudanças, promover diversidades, participação popular e construir redes que ultrapassavam os próprios limites da cidade.</w:t>
      </w:r>
    </w:p>
    <w:p w14:paraId="6253236F" w14:textId="6BE921D9" w:rsidR="0063462E" w:rsidRDefault="0063462E" w:rsidP="0063462E">
      <w:pPr>
        <w:keepNext/>
        <w:widowControl w:val="0"/>
        <w:spacing w:line="360" w:lineRule="auto"/>
        <w:jc w:val="both"/>
        <w:rPr>
          <w:sz w:val="24"/>
          <w:szCs w:val="24"/>
        </w:rPr>
      </w:pPr>
      <w:r w:rsidRPr="0063462E">
        <w:rPr>
          <w:sz w:val="24"/>
          <w:szCs w:val="24"/>
        </w:rPr>
        <w:t xml:space="preserve">Em experiência semelhante, Flávia nos conta: </w:t>
      </w:r>
      <w:r w:rsidRPr="0063462E">
        <w:rPr>
          <w:i/>
          <w:iCs/>
          <w:sz w:val="24"/>
          <w:szCs w:val="24"/>
        </w:rPr>
        <w:t>Beira Mundo</w:t>
      </w:r>
      <w:r w:rsidRPr="0063462E">
        <w:rPr>
          <w:sz w:val="24"/>
          <w:szCs w:val="24"/>
        </w:rPr>
        <w:t xml:space="preserve"> se constituiu como um acervo plural de musicalidades de diferentes culturas, e eu me reconheci garimpeira, à semelhança do meu avô Jomar — não de pedras preciosas, mas de miudezas musicais que reexistem à lógica </w:t>
      </w:r>
      <w:proofErr w:type="spellStart"/>
      <w:r w:rsidRPr="0063462E">
        <w:rPr>
          <w:sz w:val="24"/>
          <w:szCs w:val="24"/>
        </w:rPr>
        <w:t>monocultural</w:t>
      </w:r>
      <w:proofErr w:type="spellEnd"/>
      <w:r w:rsidRPr="0063462E">
        <w:rPr>
          <w:sz w:val="24"/>
          <w:szCs w:val="24"/>
        </w:rPr>
        <w:t xml:space="preserve"> fonográfica. Além da curadoria, o programa também entrevistou mestres e agentes culturais periféricos. Quando isso não era possível, falar sobre culturas que não eram as minhas exigia atenção permanente. O percurso do programa, nesse sentido, tornou-se um processo de letramento racial e cultural, no qual a escuta se apresentou como a principal tecnologia para o aprendizado das diferenças. Com centenas de contribuições dos ouvintes, acontecia diariamente aprendizagem coletiva e compartilhada. Me reconheci, assim como minha avó, uma educadora.</w:t>
      </w:r>
      <w:r>
        <w:rPr>
          <w:sz w:val="24"/>
          <w:szCs w:val="24"/>
        </w:rPr>
        <w:t xml:space="preserve"> </w:t>
      </w:r>
    </w:p>
    <w:p w14:paraId="3E0F5AA5" w14:textId="196567FD" w:rsidR="0063462E" w:rsidRPr="0063462E" w:rsidRDefault="0063462E" w:rsidP="0063462E">
      <w:pPr>
        <w:keepNext/>
        <w:widowControl w:val="0"/>
        <w:spacing w:line="360" w:lineRule="auto"/>
        <w:jc w:val="both"/>
        <w:rPr>
          <w:sz w:val="24"/>
          <w:szCs w:val="24"/>
        </w:rPr>
      </w:pPr>
      <w:r w:rsidRPr="0063462E">
        <w:rPr>
          <w:sz w:val="24"/>
          <w:szCs w:val="24"/>
        </w:rPr>
        <w:t xml:space="preserve">Nossas narrativas em diálogo revelam aproximações entre duas mulheres, mães, brancas, comunicadoras, que pesquisam relações raciais e, provocadas por uma mulher, mãe, negra, pesquisadora-orientadora tensionam seus próprios lugares e, destacam como as ancestralidades, os territórios e as experiências vividas atravessam seus fazeres. Encontraram na escrita de si potencial </w:t>
      </w:r>
      <w:proofErr w:type="spellStart"/>
      <w:r w:rsidRPr="0063462E">
        <w:rPr>
          <w:sz w:val="24"/>
          <w:szCs w:val="24"/>
        </w:rPr>
        <w:t>autoformativo</w:t>
      </w:r>
      <w:proofErr w:type="spellEnd"/>
      <w:r w:rsidRPr="0063462E">
        <w:rPr>
          <w:sz w:val="24"/>
          <w:szCs w:val="24"/>
        </w:rPr>
        <w:t xml:space="preserve"> e reconhecemos, por meio da ressignificação narrativa, o rádio como espaço educativo que continua participando de nossa constituição como educadoras, comunicadoras e pesquisadoras.</w:t>
      </w:r>
    </w:p>
    <w:p w14:paraId="7DC6E2EE" w14:textId="77777777" w:rsidR="00C9676C" w:rsidRDefault="00C9676C" w:rsidP="0063462E">
      <w:pPr>
        <w:keepNext/>
        <w:widowControl w:val="0"/>
        <w:spacing w:line="360" w:lineRule="auto"/>
        <w:jc w:val="both"/>
        <w:rPr>
          <w:sz w:val="24"/>
          <w:szCs w:val="24"/>
        </w:rPr>
      </w:pPr>
    </w:p>
    <w:p w14:paraId="51FCAF28" w14:textId="77777777" w:rsidR="00C9676C" w:rsidRDefault="00000000">
      <w:pPr>
        <w:keepLines/>
        <w:widowControl w:val="0"/>
        <w:spacing w:line="360" w:lineRule="auto"/>
        <w:jc w:val="both"/>
        <w:rPr>
          <w:b/>
          <w:bCs/>
          <w:sz w:val="24"/>
          <w:szCs w:val="24"/>
        </w:rPr>
      </w:pPr>
      <w:r>
        <w:rPr>
          <w:b/>
          <w:bCs/>
          <w:sz w:val="24"/>
          <w:szCs w:val="24"/>
        </w:rPr>
        <w:t>PALAVRAS-CHAVE</w:t>
      </w:r>
    </w:p>
    <w:p w14:paraId="3E61C1BB" w14:textId="7BF3A5B6" w:rsidR="00C9676C" w:rsidRDefault="0063462E">
      <w:pPr>
        <w:keepLines/>
        <w:widowControl w:val="0"/>
        <w:spacing w:line="240" w:lineRule="auto"/>
      </w:pPr>
      <w:r w:rsidRPr="0063462E">
        <w:t>Pesquisa (auto)biográfica; Educação; Rádio.</w:t>
      </w:r>
    </w:p>
    <w:p w14:paraId="2EBFD096" w14:textId="77777777" w:rsidR="00C9676C" w:rsidRDefault="00000000">
      <w:pPr>
        <w:keepLines/>
        <w:widowControl w:val="0"/>
        <w:spacing w:line="240" w:lineRule="auto"/>
        <w:rPr>
          <w:sz w:val="24"/>
          <w:szCs w:val="24"/>
        </w:rPr>
      </w:pPr>
      <w:r>
        <w:rPr>
          <w:b/>
          <w:bCs/>
          <w:sz w:val="24"/>
          <w:szCs w:val="24"/>
        </w:rPr>
        <w:lastRenderedPageBreak/>
        <w:t>REFERÊNCIAS</w:t>
      </w:r>
      <w:r>
        <w:rPr>
          <w:sz w:val="24"/>
          <w:szCs w:val="24"/>
        </w:rPr>
        <w:t xml:space="preserve"> </w:t>
      </w:r>
    </w:p>
    <w:p w14:paraId="355AF085" w14:textId="77777777" w:rsidR="00C9676C" w:rsidRDefault="00C9676C">
      <w:pPr>
        <w:rPr>
          <w:sz w:val="24"/>
          <w:szCs w:val="24"/>
        </w:rPr>
      </w:pPr>
    </w:p>
    <w:p w14:paraId="2AF2F1F4" w14:textId="77777777" w:rsidR="0063462E" w:rsidRPr="0063462E" w:rsidRDefault="0063462E" w:rsidP="0063462E">
      <w:r w:rsidRPr="0063462E">
        <w:t xml:space="preserve">AGUIAR, Flávia. Beira Mundo - Encontro de Povos, Culturas e Tradições: Relato e Análise de Experiência Educativa-Cultural de Programa na Rádio Cultura 100,9 FM. In: VELOSO, </w:t>
      </w:r>
      <w:proofErr w:type="spellStart"/>
      <w:r w:rsidRPr="0063462E">
        <w:t>Braian</w:t>
      </w:r>
      <w:proofErr w:type="spellEnd"/>
      <w:r w:rsidRPr="0063462E">
        <w:t xml:space="preserve">; PARESCHI, Claudinei </w:t>
      </w:r>
      <w:proofErr w:type="spellStart"/>
      <w:r w:rsidRPr="0063462E">
        <w:t>Zagui</w:t>
      </w:r>
      <w:proofErr w:type="spellEnd"/>
      <w:r w:rsidRPr="0063462E">
        <w:t>; OLIVEIRA, Achilles Alves de Oliveira (</w:t>
      </w:r>
      <w:proofErr w:type="spellStart"/>
      <w:r w:rsidRPr="0063462E">
        <w:t>orgs</w:t>
      </w:r>
      <w:proofErr w:type="spellEnd"/>
      <w:r w:rsidRPr="0063462E">
        <w:t xml:space="preserve">.). </w:t>
      </w:r>
      <w:r w:rsidRPr="0063462E">
        <w:rPr>
          <w:b/>
          <w:bCs/>
        </w:rPr>
        <w:t>Debates Críticos, Provocativos e Emergentes sobre Educação e Tecnologias.</w:t>
      </w:r>
      <w:r w:rsidRPr="0063462E">
        <w:t xml:space="preserve"> São Paulo: Pimenta Cultural, 2025. 147-181. Disponível em: </w:t>
      </w:r>
      <w:hyperlink r:id="rId6" w:history="1">
        <w:r w:rsidRPr="0063462E">
          <w:rPr>
            <w:rStyle w:val="Hyperlink"/>
          </w:rPr>
          <w:t>https://www.pimentacultural.com/wp-content/uploads/2025/03/eBook_debates-criticos.pdf</w:t>
        </w:r>
      </w:hyperlink>
      <w:r w:rsidRPr="0063462E">
        <w:t> </w:t>
      </w:r>
    </w:p>
    <w:p w14:paraId="4538E6FF" w14:textId="77777777" w:rsidR="0063462E" w:rsidRPr="0063462E" w:rsidRDefault="0063462E" w:rsidP="0063462E"/>
    <w:p w14:paraId="330297CF" w14:textId="77777777" w:rsidR="0063462E" w:rsidRPr="0063462E" w:rsidRDefault="0063462E" w:rsidP="0063462E">
      <w:r w:rsidRPr="0063462E">
        <w:t xml:space="preserve">ANZALDÚA, Gloria. </w:t>
      </w:r>
      <w:r w:rsidRPr="0063462E">
        <w:rPr>
          <w:b/>
          <w:bCs/>
        </w:rPr>
        <w:t>A vulva é uma ferida aberta e outros ensaios</w:t>
      </w:r>
      <w:r w:rsidRPr="0063462E">
        <w:t>. Rio de Janeiro: A Bolha Editora, 2021.</w:t>
      </w:r>
    </w:p>
    <w:p w14:paraId="0586AB82" w14:textId="77777777" w:rsidR="0063462E" w:rsidRPr="0063462E" w:rsidRDefault="0063462E" w:rsidP="0063462E"/>
    <w:p w14:paraId="1A6E3C66" w14:textId="77777777" w:rsidR="0063462E" w:rsidRPr="0063462E" w:rsidRDefault="0063462E" w:rsidP="0063462E">
      <w:r w:rsidRPr="0063462E">
        <w:t xml:space="preserve">BRAGANÇA, Inês Ferreira de Souza. Histórias de vida nas ciências humanas e sociais: caminhos, definições e interfaces. In: </w:t>
      </w:r>
      <w:r w:rsidRPr="0063462E">
        <w:rPr>
          <w:b/>
          <w:bCs/>
        </w:rPr>
        <w:t xml:space="preserve">Histórias de vida e formação de professores: </w:t>
      </w:r>
      <w:r w:rsidRPr="0063462E">
        <w:t>diálogos entre Brasil e Portugal. Rio de Janeiro: EDUER, 2012, p. 37–57.  </w:t>
      </w:r>
    </w:p>
    <w:p w14:paraId="120FC1F1" w14:textId="77777777" w:rsidR="0063462E" w:rsidRPr="0063462E" w:rsidRDefault="0063462E" w:rsidP="0063462E"/>
    <w:p w14:paraId="018FE677" w14:textId="77777777" w:rsidR="0063462E" w:rsidRPr="0063462E" w:rsidRDefault="0063462E" w:rsidP="0063462E">
      <w:r w:rsidRPr="0063462E">
        <w:t xml:space="preserve">DELORY-MOMBERGER, Christine. Da condição à sociedade biográfica. </w:t>
      </w:r>
      <w:r w:rsidRPr="0063462E">
        <w:rPr>
          <w:b/>
          <w:bCs/>
        </w:rPr>
        <w:t>Educar em Revista</w:t>
      </w:r>
      <w:r w:rsidRPr="0063462E">
        <w:t>. v. 37, e77147, 2021. Disponível em:</w:t>
      </w:r>
      <w:hyperlink r:id="rId7" w:history="1">
        <w:r w:rsidRPr="0063462E">
          <w:rPr>
            <w:rStyle w:val="Hyperlink"/>
          </w:rPr>
          <w:t xml:space="preserve"> https://doi.org/10.1590/0104-4060.79134</w:t>
        </w:r>
      </w:hyperlink>
      <w:r w:rsidRPr="0063462E">
        <w:t xml:space="preserve"> Acesso em: 18 jun. 2026.</w:t>
      </w:r>
    </w:p>
    <w:p w14:paraId="08890148" w14:textId="77777777" w:rsidR="0063462E" w:rsidRPr="0063462E" w:rsidRDefault="0063462E" w:rsidP="0063462E"/>
    <w:p w14:paraId="0B02D46B" w14:textId="77777777" w:rsidR="0063462E" w:rsidRPr="0063462E" w:rsidRDefault="0063462E" w:rsidP="0063462E">
      <w:r w:rsidRPr="0063462E">
        <w:t xml:space="preserve">FREIRE, Paulo. </w:t>
      </w:r>
      <w:r w:rsidRPr="0063462E">
        <w:rPr>
          <w:b/>
          <w:bCs/>
        </w:rPr>
        <w:t>Pedagogia do Oprimido</w:t>
      </w:r>
      <w:r w:rsidRPr="0063462E">
        <w:t>, 17 ed., Rio de Janeiro, Paz e Terra, 1987.</w:t>
      </w:r>
    </w:p>
    <w:p w14:paraId="069BC0C3" w14:textId="77777777" w:rsidR="0063462E" w:rsidRPr="0063462E" w:rsidRDefault="0063462E" w:rsidP="0063462E"/>
    <w:p w14:paraId="203EB74B" w14:textId="77777777" w:rsidR="0063462E" w:rsidRPr="0063462E" w:rsidRDefault="0063462E" w:rsidP="0063462E">
      <w:r w:rsidRPr="0063462E">
        <w:t xml:space="preserve">FREIRE, Paulo. </w:t>
      </w:r>
      <w:r w:rsidRPr="0063462E">
        <w:rPr>
          <w:b/>
          <w:bCs/>
        </w:rPr>
        <w:t>Pedagogia da Autonomia</w:t>
      </w:r>
      <w:r w:rsidRPr="0063462E">
        <w:t>: saberes necessários à prática educativa / Paulo Freire. – São Paulo: Paz e Terra, 1996. – (Coleção Leitura).</w:t>
      </w:r>
    </w:p>
    <w:p w14:paraId="210A8E27" w14:textId="77777777" w:rsidR="0063462E" w:rsidRPr="0063462E" w:rsidRDefault="0063462E" w:rsidP="0063462E"/>
    <w:p w14:paraId="2CFC3E75" w14:textId="77777777" w:rsidR="0063462E" w:rsidRPr="0063462E" w:rsidRDefault="0063462E" w:rsidP="0063462E">
      <w:r w:rsidRPr="0063462E">
        <w:t xml:space="preserve">HOOKS, bell. </w:t>
      </w:r>
      <w:r w:rsidRPr="0063462E">
        <w:rPr>
          <w:b/>
          <w:bCs/>
        </w:rPr>
        <w:t>Ensinando a transgredir</w:t>
      </w:r>
      <w:r w:rsidRPr="0063462E">
        <w:t>: A educação como prática da liberdade. 2 ed. São Paulo: Editora WMF Martins Fontes, 2017.</w:t>
      </w:r>
    </w:p>
    <w:p w14:paraId="63F4C6E3" w14:textId="77777777" w:rsidR="0063462E" w:rsidRPr="0063462E" w:rsidRDefault="0063462E" w:rsidP="0063462E"/>
    <w:p w14:paraId="407ED363" w14:textId="77777777" w:rsidR="0063462E" w:rsidRPr="0063462E" w:rsidRDefault="0063462E" w:rsidP="0063462E">
      <w:r w:rsidRPr="0063462E">
        <w:t xml:space="preserve">KAPLÚN, Mario. </w:t>
      </w:r>
      <w:r w:rsidRPr="0063462E">
        <w:rPr>
          <w:b/>
          <w:bCs/>
        </w:rPr>
        <w:t>Produção de Programas de Rádio</w:t>
      </w:r>
      <w:r w:rsidRPr="0063462E">
        <w:t xml:space="preserve">: do roteiro à direção. São Paulo: </w:t>
      </w:r>
      <w:proofErr w:type="spellStart"/>
      <w:r w:rsidRPr="0063462E">
        <w:t>Intercom</w:t>
      </w:r>
      <w:proofErr w:type="spellEnd"/>
      <w:r w:rsidRPr="0063462E">
        <w:t>, Florianópolis: Insular, 2017. </w:t>
      </w:r>
    </w:p>
    <w:p w14:paraId="5C8041BF" w14:textId="77777777" w:rsidR="0063462E" w:rsidRPr="0063462E" w:rsidRDefault="0063462E" w:rsidP="0063462E"/>
    <w:p w14:paraId="3F6732D9" w14:textId="77777777" w:rsidR="0063462E" w:rsidRPr="0063462E" w:rsidRDefault="0063462E" w:rsidP="0063462E">
      <w:r w:rsidRPr="0063462E">
        <w:t xml:space="preserve">PASSEGGI, Maria da Conceição; SOUZA, Elizeu Clementino; VICENTINI, Paula Perin. Entre a vida e a formação: pesquisa (auto)biográfica, docência e profissionalização. Belo Horizonte: </w:t>
      </w:r>
      <w:r w:rsidRPr="0063462E">
        <w:rPr>
          <w:b/>
          <w:bCs/>
        </w:rPr>
        <w:t>Educação em Revista</w:t>
      </w:r>
      <w:r w:rsidRPr="0063462E">
        <w:t>, v. 27, n. 01, p. 369–386, abr. 2011.</w:t>
      </w:r>
    </w:p>
    <w:p w14:paraId="75168F56" w14:textId="77777777" w:rsidR="0063462E" w:rsidRPr="0063462E" w:rsidRDefault="0063462E" w:rsidP="0063462E">
      <w:r w:rsidRPr="0063462E">
        <w:t> </w:t>
      </w:r>
    </w:p>
    <w:p w14:paraId="7D85D4A5" w14:textId="77777777" w:rsidR="0063462E" w:rsidRPr="0063462E" w:rsidRDefault="0063462E" w:rsidP="0063462E">
      <w:r w:rsidRPr="0063462E">
        <w:t xml:space="preserve">SANTOS, Antônio Bispo. </w:t>
      </w:r>
      <w:r w:rsidRPr="0063462E">
        <w:rPr>
          <w:b/>
          <w:bCs/>
        </w:rPr>
        <w:t>A terra dá, a terra quer</w:t>
      </w:r>
      <w:r w:rsidRPr="0063462E">
        <w:t>. São Paulo: Ubu; PISEAGRAMA, 2023.</w:t>
      </w:r>
    </w:p>
    <w:p w14:paraId="123BA845" w14:textId="77777777" w:rsidR="0063462E" w:rsidRPr="0063462E" w:rsidRDefault="0063462E" w:rsidP="0063462E"/>
    <w:p w14:paraId="15B308F4" w14:textId="77777777" w:rsidR="0063462E" w:rsidRPr="0063462E" w:rsidRDefault="0063462E" w:rsidP="0063462E">
      <w:r w:rsidRPr="0063462E">
        <w:t xml:space="preserve">SANTOS, Rita Silvana S. A natureza como inspiração curricular. In: OLIVEIRA, Eduardo David; SANTOS, Rita Silvana. </w:t>
      </w:r>
      <w:r w:rsidRPr="0063462E">
        <w:rPr>
          <w:b/>
          <w:bCs/>
        </w:rPr>
        <w:t>Poética da natureza</w:t>
      </w:r>
      <w:r w:rsidRPr="0063462E">
        <w:t>: inspirações curriculares. Salvador: Segundo Selo, 2023. </w:t>
      </w:r>
    </w:p>
    <w:p w14:paraId="106B40BA" w14:textId="77777777" w:rsidR="0063462E" w:rsidRPr="0063462E" w:rsidRDefault="0063462E" w:rsidP="0063462E"/>
    <w:p w14:paraId="7D9EC901" w14:textId="77777777" w:rsidR="0063462E" w:rsidRPr="0063462E" w:rsidRDefault="0063462E" w:rsidP="0063462E">
      <w:r w:rsidRPr="0063462E">
        <w:t xml:space="preserve">SOUZA, Ana Lúcia Silva. </w:t>
      </w:r>
      <w:r w:rsidRPr="0063462E">
        <w:rPr>
          <w:b/>
          <w:bCs/>
        </w:rPr>
        <w:t>Letramentos de Reexistência</w:t>
      </w:r>
      <w:r w:rsidRPr="0063462E">
        <w:t>: culturas e identidades no movimento hip-hop. Campinas, SP, 2009. </w:t>
      </w:r>
    </w:p>
    <w:p w14:paraId="475A8DA3" w14:textId="77777777" w:rsidR="0063462E" w:rsidRDefault="0063462E"/>
    <w:p w14:paraId="7CC9E86B" w14:textId="77777777" w:rsidR="00C9676C" w:rsidRDefault="00C9676C">
      <w:pPr>
        <w:spacing w:after="200" w:line="240" w:lineRule="auto"/>
        <w:jc w:val="both"/>
        <w:rPr>
          <w:b/>
          <w:bCs/>
          <w:sz w:val="24"/>
          <w:szCs w:val="24"/>
        </w:rPr>
      </w:pPr>
    </w:p>
    <w:sectPr w:rsidR="00C9676C">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33AD0" w14:textId="77777777" w:rsidR="001D4124" w:rsidRDefault="001D4124">
      <w:pPr>
        <w:spacing w:line="240" w:lineRule="auto"/>
      </w:pPr>
      <w:r>
        <w:separator/>
      </w:r>
    </w:p>
  </w:endnote>
  <w:endnote w:type="continuationSeparator" w:id="0">
    <w:p w14:paraId="16F4C9AC" w14:textId="77777777" w:rsidR="001D4124" w:rsidRDefault="001D41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32181B-33F5-49F0-9732-51979A50267F}"/>
  </w:font>
  <w:font w:name="Cambria">
    <w:panose1 w:val="02040503050406030204"/>
    <w:charset w:val="00"/>
    <w:family w:val="roman"/>
    <w:pitch w:val="variable"/>
    <w:sig w:usb0="E00006FF" w:usb1="420024FF" w:usb2="02000000" w:usb3="00000000" w:csb0="0000019F" w:csb1="00000000"/>
    <w:embedRegular r:id="rId2" w:fontKey="{1B00AC04-881C-43C0-B07B-2961B59A31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4565" w14:textId="77777777" w:rsidR="00C9676C" w:rsidRDefault="00000000">
    <w:pPr>
      <w:jc w:val="center"/>
    </w:pPr>
    <w:r>
      <w:fldChar w:fldCharType="begin"/>
    </w:r>
    <w:r>
      <w:instrText>PAGE</w:instrText>
    </w:r>
    <w:r>
      <w:fldChar w:fldCharType="separate"/>
    </w:r>
    <w:r w:rsidR="0063462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1AC8" w14:textId="77777777" w:rsidR="00C9676C" w:rsidRDefault="00C967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E33C" w14:textId="77777777" w:rsidR="001D4124" w:rsidRDefault="001D4124">
      <w:pPr>
        <w:spacing w:line="240" w:lineRule="auto"/>
      </w:pPr>
      <w:r>
        <w:separator/>
      </w:r>
    </w:p>
  </w:footnote>
  <w:footnote w:type="continuationSeparator" w:id="0">
    <w:p w14:paraId="5E2B1787" w14:textId="77777777" w:rsidR="001D4124" w:rsidRDefault="001D41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07F5" w14:textId="77777777" w:rsidR="00C9676C" w:rsidRDefault="00000000">
    <w:pPr>
      <w:jc w:val="right"/>
    </w:pPr>
    <w:r>
      <w:rPr>
        <w:noProof/>
      </w:rPr>
      <w:drawing>
        <wp:anchor distT="114300" distB="114300" distL="114300" distR="114300" simplePos="0" relativeHeight="251658240" behindDoc="1" locked="0" layoutInCell="1" hidden="0" allowOverlap="1" wp14:anchorId="493E0AED" wp14:editId="6C36085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6FEA5D5F" wp14:editId="0D0D0438">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4A2F482" w14:textId="77777777" w:rsidR="00C9676C" w:rsidRDefault="00C9676C">
    <w:pPr>
      <w:jc w:val="right"/>
    </w:pPr>
  </w:p>
  <w:p w14:paraId="6A8AE309" w14:textId="77777777" w:rsidR="00C9676C" w:rsidRDefault="00C9676C">
    <w:pPr>
      <w:jc w:val="right"/>
    </w:pPr>
  </w:p>
  <w:p w14:paraId="6D34B8DE" w14:textId="77777777" w:rsidR="00C9676C" w:rsidRDefault="00000000">
    <w:r>
      <w:rPr>
        <w:noProof/>
      </w:rPr>
      <w:drawing>
        <wp:anchor distT="114300" distB="114300" distL="114300" distR="114300" simplePos="0" relativeHeight="251660288" behindDoc="1" locked="0" layoutInCell="1" hidden="0" allowOverlap="1" wp14:anchorId="476791D0" wp14:editId="6B51BE9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9923" w14:textId="77777777" w:rsidR="00C9676C" w:rsidRDefault="00C967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76C"/>
    <w:rsid w:val="001D4124"/>
    <w:rsid w:val="004E299A"/>
    <w:rsid w:val="0063462E"/>
    <w:rsid w:val="008A43E7"/>
    <w:rsid w:val="00B77B87"/>
    <w:rsid w:val="00C967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1700"/>
  <w15:docId w15:val="{8BA189E0-7DA7-4D6D-8B08-C717F618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63462E"/>
    <w:rPr>
      <w:color w:val="0000FF" w:themeColor="hyperlink"/>
      <w:u w:val="single"/>
    </w:rPr>
  </w:style>
  <w:style w:type="character" w:styleId="MenoPendente">
    <w:name w:val="Unresolved Mention"/>
    <w:basedOn w:val="Fontepargpadro"/>
    <w:uiPriority w:val="99"/>
    <w:semiHidden/>
    <w:unhideWhenUsed/>
    <w:rsid w:val="00634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590/0104-4060.79134"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imentacultural.com/wp-content/uploads/2025/03/eBook_debates-criticos.pdf"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1402</Words>
  <Characters>7576</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dc:creator>
  <cp:lastModifiedBy>Usuário</cp:lastModifiedBy>
  <cp:revision>2</cp:revision>
  <cp:lastPrinted>2026-07-28T11:35:00Z</cp:lastPrinted>
  <dcterms:created xsi:type="dcterms:W3CDTF">2026-07-28T11:49:00Z</dcterms:created>
  <dcterms:modified xsi:type="dcterms:W3CDTF">2026-07-28T11:49:00Z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4017739e-2e45-443d-ba9b-ece7d670c73c</vt:lpwstr>
  </property>
</Properties>
</file>