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GÊNERO, RAÇA E SEXUALIDADE NA EDUCAÇÃO: INTERSECCIONALIDADES, TERRITÓRIOS DE (RE)EXISTÊNCIAS E PEDAGOGIAS DESOBEDIENTES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Raça, Educação e Infância: a fronteira epistemológica de Virgínia Leone Bicudo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Joanna Mendes Vale, Universidade de Brasília, joannavale01@gmail.com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formação histórica da sociedade brasileira foi marcada por debates teóricos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a composição étnica e o destino da nação pós-abolição. Com o fim da escravidão e a promulgação da Lei de Terras de 1850, operou-se a exclusão deliberada da população negra recém-liberta, negando-lhe acesso à terra, ao trabalho assalariado digno e à cidadania plena. Nesse cenário, vertentes do racismo científico europeu — sintetizadas por Arthur de Gobineau — ganharam adesão das elites intelectuais. Gobineau difundiu a tese da degenerescência das civilizações decorrente da miscigenação, enxergando o Brasil como um laboratório racial marcado pelo atraso. Para mitigar esse suposto entrave biológico, o pensamento social do final do século XIX e início do século XX estruturou proposições pautadas na ideologia do branqueamento e em políticas </w:t>
      </w:r>
      <w:r w:rsidDel="00000000" w:rsidR="00000000" w:rsidRPr="00000000">
        <w:rPr>
          <w:sz w:val="24"/>
          <w:szCs w:val="24"/>
          <w:rtl w:val="0"/>
        </w:rPr>
        <w:t xml:space="preserve">imigratórias</w:t>
      </w:r>
      <w:r w:rsidDel="00000000" w:rsidR="00000000" w:rsidRPr="00000000">
        <w:rPr>
          <w:sz w:val="24"/>
          <w:szCs w:val="24"/>
          <w:rtl w:val="0"/>
        </w:rPr>
        <w:t xml:space="preserve"> europeias. À medida que o país buscava modernizar-se sob o bordão 'ordem e progresso', a raça tornou-se a principal categoria explicativa das desigualdades sociais, consolidando a estigmatização da população negra.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EUGENIA E EDUCAÇÃO EUGENISTA NO BRASIL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início do século XX, a eugenia, criada por Francis Galton em 1883 a partir do darwinismo social, consolidou-se como arcabouço teórico para a intervenção profilática na população. Concebida como ciência voltada ao aprimoramento das qualidades inatas da espécie humana, a eugenia visava acelerar a seleção natural. No Brasil,o ideário eugenista articulou-se aos movimentos sanitaristas e de higiene mental, a exemplo da Liga Brasileira de Higiene Mental (LBHM), fundada em 1923. 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além da medicina, a eugenia encontrou na educação uma dimensão estratégica de gestão biopolítica. A educação eugênica assentou-se na premissa de que educar era eugenizar. O insucesso escolar e as dificuldades de aprendizado das crianças negras eram atribuídos a deficiências biológicas inatas ou à falta de higiene mental das famílias. Assim, o sistema educacional atuava para prevenir fatores disgênicos e 'regenerar a raça' sob padrões eurocêntricos, reduzindo a criança a um mero objeto biológico.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O PROJETO UNESCO E A CONTRIBUIÇÃO DE VIRGÍNIA LEONE BICUDO 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década de 1950, a UNESCO promoveu pesquisas no Brasil para examinar as relações raciais. Motivado pelo trauma do Holocausto e pelo avanço do Apartheid, o Projeto UNESCO buscava compreender como diferentes grupos conviviam no Brasil, pautado pelo mito da 'democracia racial'. Contudo, as investigações empíricas — em especial o grupo coordenado por Roger Bastide e Florestan Fernandes em São Paulo — desmascararam essa ilusão, revelando profunda discriminação. Nesse ambiente insere-se a contribuição de Virgínia Leone Bicudo (1910-2003). Mulher negra, educadora sanitária, socióloga e visitadora psiquiátrica, Bicudo integrou a equipe de pesquisa paulista. Sua investigação, 'Atitudes dos alunos dos grupos escolares em relação com a cor dos seus colegas' (1955), analisou 4.200 alunos, utilizando métodos estatísticos e estudos de caso para avaliar preferências e rejeições raciais na escola.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RUPTURA EPISTEMOLÓGICA E APAGAMENTO HISTÓRICO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Virgínia Leone Bicudo promoveu uma ruptura epistemológica na Sociologia da Educação e nos estudos raciais. Ao articular Sociologia, Psicologia Social e Psicanálise (influenciada por Melanie Klein), Bicudo deslocou a explicação do fracasso escolar da 'patologia individual' (biológica/eugenista) para a 'patologia social'.</w:t>
      </w:r>
    </w:p>
    <w:p w:rsidR="00000000" w:rsidDel="00000000" w:rsidP="00000000" w:rsidRDefault="00000000" w:rsidRPr="00000000" w14:paraId="0000001B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Sua pesquisa demonstrou que a rejeição e o baixo desempenho das crianças negras decorriam do sofrimento psíquico provocado pelo racismo atitudinal e pela 'ferida narcísica' oriunda da discriminação. Bicudo documentou três fenômenos decisivos: a) a introjeção do preconceito, processo em que a criança negra absorve a inferiorização estigmatizada; b) o racismo disfarçado e cordial, manifestado por silenciamentos e eufemismos; e c) a crítica à meritocracia, ao evidenciar que a ascensão social do negro é percebida como ameaça. Pioneira na Sociologia da Infância, analisou a sala de aula como espaço de institucionalização do racismo. Apesar do valor seminal de seus dados, a trajetória de Bicudo sofreu um sistemático apagamento histórico. Nas reedições posteriores da obra (a partir de 1959), seus capítulos foram suprimidos, eclipsando seu nome em favor de intelectuais masculinos e brancos.</w:t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CONSIDERAÇÕES FINAIS</w:t>
      </w:r>
    </w:p>
    <w:p w:rsidR="00000000" w:rsidDel="00000000" w:rsidP="00000000" w:rsidRDefault="00000000" w:rsidRPr="00000000" w14:paraId="0000001E">
      <w:pPr>
        <w:keepLines w:val="1"/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trajetória e a produção científica de Virgínia Leone Bicudo representam um marco no pensamento social brasileiro. Ao combater premissas eugenistas e desconstruir o mito da democracia racial com dados rigorosos, Bicudo libertou a infância negra do determinismo biológico, elevando-a à condição de sujeito sociológico e histórico. Sua obra demonstrou que o racismo opera como uma interdição social severa, comprometedora do desenvolvimento humano. O resgate de seu legado constitui um ato de justiça epistêmica essencial para a consolidação de uma Pedagogia Antirracista e para o cumprimento de diretrizes como a Lei no 10.639/2003. Sua contribuição permanece como farol indispensável para transformar a escola pública em um espaço democrático e emancipatório.</w:t>
      </w:r>
    </w:p>
    <w:p w:rsidR="00000000" w:rsidDel="00000000" w:rsidP="00000000" w:rsidRDefault="00000000" w:rsidRPr="00000000" w14:paraId="00000020">
      <w:pPr>
        <w:keepLines w:val="1"/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Virgínia Leone Bicudo; Eugenia; Relações Raciais; Projeto UNESCO; Sociologia da Educação.</w:t>
      </w:r>
    </w:p>
    <w:p w:rsidR="00000000" w:rsidDel="00000000" w:rsidP="00000000" w:rsidRDefault="00000000" w:rsidRPr="00000000" w14:paraId="00000024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BICUDO, Virgínia Leone. Atitudes dos alunos dos grupos escolares em relação com a cor dos seus colegas. In: BASTIDE, R.; FERNANDES, F. (Orgs.). Relações raciais entre negros e brancos em São Paulo. São Paulo: Anhembi/UNESCO, 1955. p. 227-310.</w:t>
      </w:r>
    </w:p>
    <w:p w:rsidR="00000000" w:rsidDel="00000000" w:rsidP="00000000" w:rsidRDefault="00000000" w:rsidRPr="00000000" w14:paraId="0000002C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BOLSANELLO, Maria Augusta. Darwinismo social, eugenia e racismo 'científico': sua repercussão na sociedade e na educação brasileira. Educar, Curitiba, n. 12, p. 153-165, 1996.</w:t>
      </w:r>
    </w:p>
    <w:p w:rsidR="00000000" w:rsidDel="00000000" w:rsidP="00000000" w:rsidRDefault="00000000" w:rsidRPr="00000000" w14:paraId="0000002E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Lei no 10.639, de 9 de janeiro de 2003. Altera a Lei no 9.394/1996.Brasília, DF, 2003.</w:t>
      </w:r>
    </w:p>
    <w:p w:rsidR="00000000" w:rsidDel="00000000" w:rsidP="00000000" w:rsidRDefault="00000000" w:rsidRPr="00000000" w14:paraId="00000030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CAMPOS, Luiz Augusto. Relações raciais entre negros e brancos em São Paulo: a história de uma edição. Revista Estudos Políticos, v. 6, n. 2, p. 620-627, 2016.</w:t>
      </w:r>
    </w:p>
    <w:p w:rsidR="00000000" w:rsidDel="00000000" w:rsidP="00000000" w:rsidRDefault="00000000" w:rsidRPr="00000000" w14:paraId="00000032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FAVARETTO, Felipe. Lei de terras de 1850: uma abordagem decolonial. Revista Galo, ano 5, n. 10, p. 77-86, 2024.</w:t>
      </w:r>
    </w:p>
    <w:p w:rsidR="00000000" w:rsidDel="00000000" w:rsidP="00000000" w:rsidRDefault="00000000" w:rsidRPr="00000000" w14:paraId="00000034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FOUCAULT, Michel. Os anormais: curso no Collège de France (1974-1975). São Paulo: Martins Fontes, 2001.</w:t>
      </w:r>
    </w:p>
    <w:p w:rsidR="00000000" w:rsidDel="00000000" w:rsidP="00000000" w:rsidRDefault="00000000" w:rsidRPr="00000000" w14:paraId="00000036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FREYRE, Gilberto. Ordem e progresso. 6. ed. São Paulo: Global, 2004.</w:t>
      </w:r>
    </w:p>
    <w:p w:rsidR="00000000" w:rsidDel="00000000" w:rsidP="00000000" w:rsidRDefault="00000000" w:rsidRPr="00000000" w14:paraId="00000038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GAHYVA, Helga da Cunha. 'A epopeia da decadência': um estudo sobre o Essai sur l'inégalité des races humaines (1853-1855), de Arthur de Gobineau. Mana, v. 17, n. 3, p. 501-518, 2011.</w:t>
      </w:r>
    </w:p>
    <w:p w:rsidR="00000000" w:rsidDel="00000000" w:rsidP="00000000" w:rsidRDefault="00000000" w:rsidRPr="00000000" w14:paraId="0000003A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GOMES, Janaína Damaceno. Os segredos de Virgínia: estudo de atitudes raciais em São Paulo (1945-1955). Tese (Doutorado) - USP, São Paulo, 2013.</w:t>
      </w:r>
    </w:p>
    <w:p w:rsidR="00000000" w:rsidDel="00000000" w:rsidP="00000000" w:rsidRDefault="00000000" w:rsidRPr="00000000" w14:paraId="0000003C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GÓES, Weber Lopes. A Eugenia entre os séculos XX e XXI: uma discussão necessária. Revista Brasileira de História, v. 43, n. 94, p. 75-99, 2023.</w:t>
      </w:r>
    </w:p>
    <w:p w:rsidR="00000000" w:rsidDel="00000000" w:rsidP="00000000" w:rsidRDefault="00000000" w:rsidRPr="00000000" w14:paraId="0000003E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KERN, Gustavo da Silva. Educar é eugenizar: racialismo, eugenia e educação no Brasil (1870-1940). Tese (Doutorado) - UFRGS, Porto Alegre, 2016.</w:t>
      </w:r>
    </w:p>
    <w:p w:rsidR="00000000" w:rsidDel="00000000" w:rsidP="00000000" w:rsidRDefault="00000000" w:rsidRPr="00000000" w14:paraId="00000040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MAIO, Marcos Chor. Educação sanitária, estudos de atitudes raciais e psicanálise na trajetória de Virgínia Leone Bicudo. Cadernos Pagu, n. 35, p. 309-355, 2010.</w:t>
      </w:r>
    </w:p>
    <w:p w:rsidR="00000000" w:rsidDel="00000000" w:rsidP="00000000" w:rsidRDefault="00000000" w:rsidRPr="00000000" w14:paraId="00000042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MUNANGA, Kabengele. Negritude: usos e sentidos. 4. ed. Belo Horizonte: Autêntica, 2025.</w:t>
      </w:r>
    </w:p>
    <w:p w:rsidR="00000000" w:rsidDel="00000000" w:rsidP="00000000" w:rsidRDefault="00000000" w:rsidRPr="00000000" w14:paraId="00000044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OLIVEIRA, Ana Paula Vicente de. Relações raciais no pioneirismo sociológico de Virgínia Bicudo. Lutas Sociais, v. 26, n. 49, p. 272-283, 2022.</w:t>
      </w:r>
    </w:p>
    <w:p w:rsidR="00000000" w:rsidDel="00000000" w:rsidP="00000000" w:rsidRDefault="00000000" w:rsidRPr="00000000" w14:paraId="00000046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Elisângela da Silva. O legado de Virgínia Leone Bicudo para a Sociologia da Infância no Brasil. Cadernos de Pesquisa, v. 48, n. 170, p. 1194-1217, 2018.</w:t>
      </w:r>
    </w:p>
    <w:p w:rsidR="00000000" w:rsidDel="00000000" w:rsidP="00000000" w:rsidRDefault="00000000" w:rsidRPr="00000000" w14:paraId="00000048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