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3 - ETNOCENOLOGIA, EDUCAÇÃO E O SÉCULO XXI: NOVOS  LÉXICOS, LOCAIS DE FALA E SUAS RELAÇÕES DECOLONIAIS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“Não me chama de macaco não”: uma análise da expressão racista “macaco” através da Antropologia Linguística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Thainá Rocha da Silva, Universidade Federal de Minas Gerais (UFMG), rochathaina30.s@gmail.com</w:t>
      </w:r>
    </w:p>
    <w:p w:rsidR="00000000" w:rsidDel="00000000" w:rsidP="00000000" w:rsidRDefault="00000000" w:rsidRPr="00000000" w14:paraId="00000006">
      <w:pPr>
        <w:keepLines w:val="1"/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presente pesquisa se debruça em analisar e promover reflexões sobre as significações da palavra “macaco” em situações que são ou já foram consideradas racistas no português brasileiro e entender o porquê esses significados podem ser modificados ou interpretados de formas diferentes a partir de quem as utiliza e performa. O racismo linguístico é uma forma de promover violências raciais através da linguagem e, de acordo com o linguista Gabriel Nascimento em seu livro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Racismo Linguístico: os subterrâneos da linguagem e do racismo</w:t>
      </w:r>
      <w:r w:rsidDel="00000000" w:rsidR="00000000" w:rsidRPr="00000000">
        <w:rPr>
          <w:sz w:val="24"/>
          <w:szCs w:val="24"/>
          <w:rtl w:val="0"/>
        </w:rPr>
        <w:t xml:space="preserve"> (2019), “[...] as pessoas usam a língua para metaforizar o racismo com expressões onde pessoas pretas estão na ponta da opressão.” (Nascimento, 2021, p.9), sob essa ótica, compreende-se que o racismo linguístico pode ser um instrumento da discriminação racial, seja ela indireta “[...] por mecanismos de reprodução de preferências, por aplicação de normas aparentemente neutras ou por falta de acesso a oportunidades diante de desigualdades estruturais”, (Machado, 2023, p.124) ou direta “[...] caracterizada pela intencionalidade, de forma que há abertamente o intuito de promover práticas discriminatórias em decorrência da raça” (Rocha da Silva, 2024, p.27). Compreende-se que, sob a perspectiva dos estudos decoloniais (Leroy, 2021; Quijano, 2005), o racismo linguístico é a manifestação das colonialidades das linguagens (Veronelli, 2015), uma vez que o racismo estrutural manifesta a colonialidade do poder.</w:t>
      </w:r>
    </w:p>
    <w:p w:rsidR="00000000" w:rsidDel="00000000" w:rsidP="00000000" w:rsidRDefault="00000000" w:rsidRPr="00000000" w14:paraId="00000009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forma geral, a pesquisa objetiva destrinchar as significações de expressões racistas em diferentes contextos e utilizadas por pessoas pertencentes a lugares sociais diferentes. Especificamente, visa discutir as significações da expressão racista “macaco” quando falada por uma pessoa branca e quando falada por uma pessoa negra e em situações distintas. Além disso, o trabalho se propõe a refletir sobre as interpretações e significações do racismo linguístico, além de evidenciar que é um fenômeno muito maior do que apenas o léxico.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dos construtos apresentados na obra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Estudos queer em linguística aplicada indisciplinar: gênero, sexualidade, raça e classe social </w:t>
      </w:r>
      <w:r w:rsidDel="00000000" w:rsidR="00000000" w:rsidRPr="00000000">
        <w:rPr>
          <w:sz w:val="24"/>
          <w:szCs w:val="24"/>
          <w:rtl w:val="0"/>
        </w:rPr>
        <w:t xml:space="preserve">(2022), de Luiz Paulo Moita Lopes, Clarissa Rodrigues Gonzales, Glenda Cristina Valim Melo e Thayse Figueira Guimarães, “entextualização” e “indexicalidade”, serão levantadas reflexões acerca da utilização da expressão racista “macaco(a)” em diferentes contextos, a fim de discorrer sobre a presença da disciminação (Machado, 2023). A “entextualização” trata da viagem histórico-social-temporal de palavras, textos e Discursos utilizados em contextos que não são, necessariamente, o de “origem” e ter novos significados; já as “indexicalidades” são os significados atribuídos às palavras, textos e Discursos em diferentes entextualizações; são as escolhas semânticas que podem evidenciar as ideologias de quem as entextualiza. </w:t>
      </w:r>
    </w:p>
    <w:p w:rsidR="00000000" w:rsidDel="00000000" w:rsidP="00000000" w:rsidRDefault="00000000" w:rsidRPr="00000000" w14:paraId="0000000B">
      <w:pPr>
        <w:spacing w:line="240" w:lineRule="auto"/>
        <w:ind w:left="2267.716535433071" w:firstLine="0"/>
        <w:jc w:val="both"/>
        <w:rPr/>
      </w:pPr>
      <w:r w:rsidDel="00000000" w:rsidR="00000000" w:rsidRPr="00000000">
        <w:rPr>
          <w:rtl w:val="0"/>
        </w:rPr>
        <w:t xml:space="preserve">Assim, podemos pensar o uso da linguagem como resultante de um contínuo processo de contextualizar, descontextualizar e recontextualizar ou reentextualizar vozes, discursos e performances – textos – que precederam nosso enunciado. (Moita Lopes; Gonzalez; Melo; Guimarães, 2022, p.34 apud Fabrício; Moita Lopes, 2020).</w:t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Aliadas aos construtos, oriundos da Antropologia Linguística, serão utilizadas as categorias analíticas “quem fala”, “como fala”, “de onde fala”, “para quem fala” e a “inteligibilidade” (Rocha da Silva, 2024) como metodologia de análise de duas situações em que a expressão “macaco” foi direcionada a pessoas negras. A primeira, ocorreu em 2014, durante uma partida de futebol entre Santos (SP) e Grêmio (RS), em que o goleiro do time paulista, conhecido como Aranha, sofreu ataques racistas da torcida do time sulista. A segunda, ocorreu na edição de 2024 do programa Big Brother Brasil, em que o Participante Lucas Luigi chama a também participante Leydi de “macaca”.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Através das análises, pode-se concluir que a branquitude (Bento, 2022) produz significados diferentes de pessoas negras ao utilizar expressões racistas, principalmente quando se analisa a expressão “macaco”, que, infelizmente, é usual em ataques racistas no Brasil e no mundo. A partir dessa compreensão, percebe-se que o racismo linguístico é muito mais que palavras e que, ao contrário do que é frequentemente utilizada como forma de defesa de quem pratica a discriminação racial, é muito mais do que os significados que aparecem nos dicionários.</w:t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Racismo linguístico; expressões racistas; Antropologia Linguística; discriminação racial.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BENTO, Cida.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Pacto da Branquitude</w:t>
      </w:r>
      <w:r w:rsidDel="00000000" w:rsidR="00000000" w:rsidRPr="00000000">
        <w:rPr>
          <w:sz w:val="24"/>
          <w:szCs w:val="24"/>
          <w:rtl w:val="0"/>
        </w:rPr>
        <w:t xml:space="preserve">. 1 ed. São Paulo: Companhia das Letras, 2022.</w:t>
      </w:r>
    </w:p>
    <w:p w:rsidR="00000000" w:rsidDel="00000000" w:rsidP="00000000" w:rsidRDefault="00000000" w:rsidRPr="00000000" w14:paraId="00000015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LEROY, H. R. Decolonialidade, pós-memória e pretuguês nos '300 anos de Minas Gerais: pela visibilização e pelo respeito às histórias e paradigmas outros. In: Érika Amâncio Caetano. (Org.).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Pós-memória e decolonialidade no ensino de línguas no Brasil</w:t>
      </w:r>
      <w:r w:rsidDel="00000000" w:rsidR="00000000" w:rsidRPr="00000000">
        <w:rPr>
          <w:sz w:val="24"/>
          <w:szCs w:val="24"/>
          <w:rtl w:val="0"/>
        </w:rPr>
        <w:t xml:space="preserve">: as origens do status quo. 1ed.São Carlos - SP: Pedro e João Editores, 2021, v. 1, p. 155-178.</w:t>
      </w:r>
    </w:p>
    <w:p w:rsidR="00000000" w:rsidDel="00000000" w:rsidP="00000000" w:rsidRDefault="00000000" w:rsidRPr="00000000" w14:paraId="00000016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MACHADO, Marta. Discriminação racial. In: RIOS, Flávia; SANTOS, Marcio André dos; RATTS, Alex (Org.).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Dicionário das relações étnico-raciais contemporâneas</w:t>
      </w:r>
      <w:r w:rsidDel="00000000" w:rsidR="00000000" w:rsidRPr="00000000">
        <w:rPr>
          <w:sz w:val="24"/>
          <w:szCs w:val="24"/>
          <w:rtl w:val="0"/>
        </w:rPr>
        <w:t xml:space="preserve">. 1 ed. São Paulo: Perspectiva, 2023, p.123-129.</w:t>
      </w:r>
    </w:p>
    <w:p w:rsidR="00000000" w:rsidDel="00000000" w:rsidP="00000000" w:rsidRDefault="00000000" w:rsidRPr="00000000" w14:paraId="00000017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MOITA LOPES, Luiz Paulo; GONZALES, Clarissa Rodrigues; MELO, Glenda Cristina Valim; GUIMARÃES, Thayse Figueira.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Estudos queer em linguística aplicada indisciplinar</w:t>
      </w:r>
      <w:r w:rsidDel="00000000" w:rsidR="00000000" w:rsidRPr="00000000">
        <w:rPr>
          <w:sz w:val="24"/>
          <w:szCs w:val="24"/>
          <w:rtl w:val="0"/>
        </w:rPr>
        <w:t xml:space="preserve">: gênero, sexualidade, raça e classe social. São Paulo: Parábola, 2022, p.34-72.</w:t>
      </w:r>
    </w:p>
    <w:p w:rsidR="00000000" w:rsidDel="00000000" w:rsidP="00000000" w:rsidRDefault="00000000" w:rsidRPr="00000000" w14:paraId="00000018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NASCIMENTO, G.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Racismo Linguístico</w:t>
      </w:r>
      <w:r w:rsidDel="00000000" w:rsidR="00000000" w:rsidRPr="00000000">
        <w:rPr>
          <w:sz w:val="24"/>
          <w:szCs w:val="24"/>
          <w:rtl w:val="0"/>
        </w:rPr>
        <w:t xml:space="preserve">: os subterrâneos da linguagem e do racismo. 1 ed. Belo Horizonte: Letramento Editorial, 2019.</w:t>
      </w:r>
    </w:p>
    <w:p w:rsidR="00000000" w:rsidDel="00000000" w:rsidP="00000000" w:rsidRDefault="00000000" w:rsidRPr="00000000" w14:paraId="00000019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QUIJANO, A. Colonialidade do poder, eurocentrismo e América Latina. In: LANDER, E.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colonialidade do saber: eurocentrismo e ciências sociais</w:t>
      </w:r>
      <w:r w:rsidDel="00000000" w:rsidR="00000000" w:rsidRPr="00000000">
        <w:rPr>
          <w:sz w:val="24"/>
          <w:szCs w:val="24"/>
          <w:rtl w:val="0"/>
        </w:rPr>
        <w:t xml:space="preserve">. Perspectivas latino-americanas. Colección Sur Sur. Buenos Aires: Clacso, 2005. p. 107-130.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ROCHA DA SILVA, Thainá.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racismo linguístico enquanto vertente do racismo estrutural: análise de palavras e expressões racistas com base em construtos da antropologia linguística</w:t>
      </w:r>
      <w:r w:rsidDel="00000000" w:rsidR="00000000" w:rsidRPr="00000000">
        <w:rPr>
          <w:sz w:val="24"/>
          <w:szCs w:val="24"/>
          <w:rtl w:val="0"/>
        </w:rPr>
        <w:t xml:space="preserve">. 2024. 52 f. (Trabalho de Conclusão de Curso) – Bacharelado em Letras Estudos Linguísticos, Universidade Federal de Minas Gerais, Belo Horizonte, 2024.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VERONELLI, Gabriela.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A. Sobre la colonialidad del lenguaje</w:t>
      </w:r>
      <w:r w:rsidDel="00000000" w:rsidR="00000000" w:rsidRPr="00000000">
        <w:rPr>
          <w:sz w:val="24"/>
          <w:szCs w:val="24"/>
          <w:rtl w:val="0"/>
        </w:rPr>
        <w:t xml:space="preserve">. Universitas Humanística, v. 81, 2015, p. 33-58.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qNMajYJ0GAFDtPL8bsdqL6bBXg==">CgMxLjA4AHIhMUs2Mm4zNnQ5TGtHS3M1RVc0YXdaVXQtQ0JhcFZkWkFJ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