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6565" w14:textId="77777777" w:rsidR="00911DA2" w:rsidRPr="00911DA2" w:rsidRDefault="00911DA2" w:rsidP="00BA3471">
      <w:pPr>
        <w:spacing w:after="200" w:line="360" w:lineRule="auto"/>
        <w:jc w:val="both"/>
        <w:rPr>
          <w:sz w:val="24"/>
          <w:szCs w:val="24"/>
          <w:lang w:val="es-MX"/>
        </w:rPr>
      </w:pPr>
      <w:r w:rsidRPr="00911DA2">
        <w:rPr>
          <w:sz w:val="24"/>
          <w:szCs w:val="24"/>
          <w:lang w:val="es-MX"/>
        </w:rPr>
        <w:t>CONVERSATÓRIO 05 – DECOLONIZAR E INTERCULTURALIZAR AS UNIVERSIDADES: AÇÕES AFIRMATIVAS, JUSTIÇA EPISTÊMICA E OUTROS MODOS DE CONHECER</w:t>
      </w:r>
    </w:p>
    <w:p w14:paraId="3584C115" w14:textId="77777777" w:rsidR="00CC6443" w:rsidRDefault="00CC6443" w:rsidP="00CC6443">
      <w:pPr>
        <w:spacing w:after="200" w:line="360" w:lineRule="auto"/>
        <w:jc w:val="center"/>
        <w:rPr>
          <w:b/>
          <w:bCs/>
          <w:sz w:val="24"/>
          <w:szCs w:val="24"/>
        </w:rPr>
      </w:pPr>
      <w:proofErr w:type="spellStart"/>
      <w:r w:rsidRPr="00CC6443">
        <w:rPr>
          <w:b/>
          <w:bCs/>
          <w:sz w:val="24"/>
          <w:szCs w:val="24"/>
        </w:rPr>
        <w:t>Investigaciones</w:t>
      </w:r>
      <w:proofErr w:type="spellEnd"/>
      <w:r w:rsidRPr="00CC6443">
        <w:rPr>
          <w:b/>
          <w:bCs/>
          <w:sz w:val="24"/>
          <w:szCs w:val="24"/>
        </w:rPr>
        <w:t xml:space="preserve"> </w:t>
      </w:r>
      <w:proofErr w:type="spellStart"/>
      <w:r w:rsidRPr="00CC6443">
        <w:rPr>
          <w:b/>
          <w:bCs/>
          <w:sz w:val="24"/>
          <w:szCs w:val="24"/>
        </w:rPr>
        <w:t>interculturales</w:t>
      </w:r>
      <w:proofErr w:type="spellEnd"/>
      <w:r w:rsidRPr="00CC6443">
        <w:rPr>
          <w:b/>
          <w:bCs/>
          <w:sz w:val="24"/>
          <w:szCs w:val="24"/>
        </w:rPr>
        <w:t xml:space="preserve"> y pluralismo epistémico: diálogos y fricciones </w:t>
      </w:r>
      <w:proofErr w:type="spellStart"/>
      <w:r w:rsidRPr="00CC6443">
        <w:rPr>
          <w:b/>
          <w:bCs/>
          <w:sz w:val="24"/>
          <w:szCs w:val="24"/>
        </w:rPr>
        <w:t>en</w:t>
      </w:r>
      <w:proofErr w:type="spellEnd"/>
      <w:r w:rsidRPr="00CC6443">
        <w:rPr>
          <w:b/>
          <w:bCs/>
          <w:sz w:val="24"/>
          <w:szCs w:val="24"/>
        </w:rPr>
        <w:t xml:space="preserve"> </w:t>
      </w:r>
      <w:proofErr w:type="spellStart"/>
      <w:r w:rsidRPr="00CC6443">
        <w:rPr>
          <w:b/>
          <w:bCs/>
          <w:sz w:val="24"/>
          <w:szCs w:val="24"/>
        </w:rPr>
        <w:t>procesos</w:t>
      </w:r>
      <w:proofErr w:type="spellEnd"/>
      <w:r w:rsidRPr="00CC6443">
        <w:rPr>
          <w:b/>
          <w:bCs/>
          <w:sz w:val="24"/>
          <w:szCs w:val="24"/>
        </w:rPr>
        <w:t xml:space="preserve"> de </w:t>
      </w:r>
      <w:proofErr w:type="spellStart"/>
      <w:r w:rsidRPr="00CC6443">
        <w:rPr>
          <w:b/>
          <w:bCs/>
          <w:sz w:val="24"/>
          <w:szCs w:val="24"/>
        </w:rPr>
        <w:t>colaboración</w:t>
      </w:r>
      <w:proofErr w:type="spellEnd"/>
    </w:p>
    <w:p w14:paraId="2F2B5C87" w14:textId="7D9AC501" w:rsidR="00911DA2" w:rsidRDefault="00911DA2" w:rsidP="00BA3471">
      <w:pPr>
        <w:spacing w:after="200" w:line="360" w:lineRule="auto"/>
        <w:jc w:val="right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Alejandro Mira Tapia, Universidad Autónoma de Querétaro, correo: </w:t>
      </w:r>
      <w:hyperlink r:id="rId7" w:history="1">
        <w:r w:rsidR="001003B9" w:rsidRPr="00F73553">
          <w:rPr>
            <w:rStyle w:val="Hipervnculo"/>
            <w:sz w:val="24"/>
            <w:szCs w:val="24"/>
            <w:lang w:val="es-MX"/>
          </w:rPr>
          <w:t>alejandro.mira@cinvestav.mx</w:t>
        </w:r>
      </w:hyperlink>
      <w:r w:rsidR="001003B9">
        <w:rPr>
          <w:sz w:val="24"/>
          <w:szCs w:val="24"/>
          <w:lang w:val="es-MX"/>
        </w:rPr>
        <w:t xml:space="preserve"> </w:t>
      </w:r>
    </w:p>
    <w:p w14:paraId="41A5D945" w14:textId="530CF808" w:rsidR="00911DA2" w:rsidRPr="00911DA2" w:rsidRDefault="00911DA2" w:rsidP="00BA3471">
      <w:pPr>
        <w:spacing w:after="200" w:line="360" w:lineRule="auto"/>
        <w:jc w:val="right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Yasmani Santana Colin, </w:t>
      </w:r>
      <w:r w:rsidR="001003B9" w:rsidRPr="001003B9">
        <w:rPr>
          <w:sz w:val="24"/>
          <w:szCs w:val="24"/>
        </w:rPr>
        <w:t xml:space="preserve">Instituto Tecnológico y de </w:t>
      </w:r>
      <w:proofErr w:type="spellStart"/>
      <w:r w:rsidR="001003B9" w:rsidRPr="001003B9">
        <w:rPr>
          <w:sz w:val="24"/>
          <w:szCs w:val="24"/>
        </w:rPr>
        <w:t>Estudios</w:t>
      </w:r>
      <w:proofErr w:type="spellEnd"/>
      <w:r w:rsidR="001003B9" w:rsidRPr="001003B9">
        <w:rPr>
          <w:sz w:val="24"/>
          <w:szCs w:val="24"/>
        </w:rPr>
        <w:t xml:space="preserve"> Superiores de </w:t>
      </w:r>
      <w:proofErr w:type="spellStart"/>
      <w:r w:rsidR="001003B9" w:rsidRPr="001003B9">
        <w:rPr>
          <w:sz w:val="24"/>
          <w:szCs w:val="24"/>
        </w:rPr>
        <w:t>Occidente</w:t>
      </w:r>
      <w:proofErr w:type="spellEnd"/>
      <w:r w:rsidR="001003B9">
        <w:rPr>
          <w:sz w:val="24"/>
          <w:szCs w:val="24"/>
        </w:rPr>
        <w:t xml:space="preserve">, </w:t>
      </w:r>
      <w:proofErr w:type="spellStart"/>
      <w:r w:rsidR="001003B9">
        <w:rPr>
          <w:sz w:val="24"/>
          <w:szCs w:val="24"/>
        </w:rPr>
        <w:t>correo</w:t>
      </w:r>
      <w:proofErr w:type="spellEnd"/>
      <w:r w:rsidR="001003B9">
        <w:rPr>
          <w:sz w:val="24"/>
          <w:szCs w:val="24"/>
        </w:rPr>
        <w:t xml:space="preserve">: </w:t>
      </w:r>
      <w:hyperlink r:id="rId8" w:history="1">
        <w:r w:rsidR="001003B9" w:rsidRPr="00F73553">
          <w:rPr>
            <w:rStyle w:val="Hipervnculo"/>
            <w:sz w:val="24"/>
            <w:szCs w:val="24"/>
          </w:rPr>
          <w:t>yasmanisantanacolin@gmail.com</w:t>
        </w:r>
      </w:hyperlink>
      <w:r w:rsidR="001003B9">
        <w:rPr>
          <w:sz w:val="24"/>
          <w:szCs w:val="24"/>
        </w:rPr>
        <w:t xml:space="preserve"> </w:t>
      </w:r>
    </w:p>
    <w:p w14:paraId="128D03CF" w14:textId="77777777" w:rsidR="00911DA2" w:rsidRPr="00911DA2" w:rsidRDefault="00911DA2" w:rsidP="00BA3471">
      <w:pPr>
        <w:spacing w:after="200" w:line="360" w:lineRule="auto"/>
        <w:jc w:val="both"/>
        <w:rPr>
          <w:sz w:val="24"/>
          <w:szCs w:val="24"/>
          <w:lang w:val="es-MX"/>
        </w:rPr>
      </w:pPr>
      <w:r w:rsidRPr="00911DA2">
        <w:rPr>
          <w:sz w:val="24"/>
          <w:szCs w:val="24"/>
          <w:lang w:val="es-MX"/>
        </w:rPr>
        <w:t>RESUMEN</w:t>
      </w:r>
    </w:p>
    <w:p w14:paraId="014FD640" w14:textId="20A924AD" w:rsidR="001003B9" w:rsidRDefault="00911DA2" w:rsidP="00BA3471">
      <w:pPr>
        <w:spacing w:after="200" w:line="360" w:lineRule="auto"/>
        <w:jc w:val="both"/>
        <w:rPr>
          <w:sz w:val="24"/>
          <w:szCs w:val="24"/>
        </w:rPr>
      </w:pPr>
      <w:proofErr w:type="spellStart"/>
      <w:r w:rsidRPr="00911DA2">
        <w:rPr>
          <w:sz w:val="24"/>
          <w:szCs w:val="24"/>
        </w:rPr>
        <w:t>En</w:t>
      </w:r>
      <w:proofErr w:type="spellEnd"/>
      <w:r w:rsidRPr="00911DA2">
        <w:rPr>
          <w:sz w:val="24"/>
          <w:szCs w:val="24"/>
        </w:rPr>
        <w:t xml:space="preserve"> este </w:t>
      </w:r>
      <w:proofErr w:type="spellStart"/>
      <w:r w:rsidRPr="00911DA2">
        <w:rPr>
          <w:sz w:val="24"/>
          <w:szCs w:val="24"/>
        </w:rPr>
        <w:t>trabajo</w:t>
      </w:r>
      <w:proofErr w:type="spellEnd"/>
      <w:r w:rsidRPr="00911DA2">
        <w:rPr>
          <w:sz w:val="24"/>
          <w:szCs w:val="24"/>
        </w:rPr>
        <w:t xml:space="preserve"> compartimos </w:t>
      </w:r>
      <w:proofErr w:type="spellStart"/>
      <w:r w:rsidRPr="00911DA2">
        <w:rPr>
          <w:sz w:val="24"/>
          <w:szCs w:val="24"/>
        </w:rPr>
        <w:t>un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proceso</w:t>
      </w:r>
      <w:proofErr w:type="spellEnd"/>
      <w:r w:rsidRPr="00911DA2">
        <w:rPr>
          <w:sz w:val="24"/>
          <w:szCs w:val="24"/>
        </w:rPr>
        <w:t xml:space="preserve"> colaborativo de </w:t>
      </w:r>
      <w:proofErr w:type="spellStart"/>
      <w:r w:rsidRPr="00911DA2">
        <w:rPr>
          <w:sz w:val="24"/>
          <w:szCs w:val="24"/>
        </w:rPr>
        <w:t>investigación</w:t>
      </w:r>
      <w:proofErr w:type="spellEnd"/>
      <w:r w:rsidRPr="00911DA2">
        <w:rPr>
          <w:sz w:val="24"/>
          <w:szCs w:val="24"/>
        </w:rPr>
        <w:t xml:space="preserve">, diálogo y </w:t>
      </w:r>
      <w:proofErr w:type="spellStart"/>
      <w:r w:rsidRPr="00911DA2">
        <w:rPr>
          <w:sz w:val="24"/>
          <w:szCs w:val="24"/>
        </w:rPr>
        <w:t>construcción</w:t>
      </w:r>
      <w:proofErr w:type="spellEnd"/>
      <w:r w:rsidRPr="00911DA2">
        <w:rPr>
          <w:sz w:val="24"/>
          <w:szCs w:val="24"/>
        </w:rPr>
        <w:t xml:space="preserve"> de </w:t>
      </w:r>
      <w:proofErr w:type="spellStart"/>
      <w:r w:rsidRPr="00911DA2">
        <w:rPr>
          <w:sz w:val="24"/>
          <w:szCs w:val="24"/>
        </w:rPr>
        <w:t>conocimiento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desarrollado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con</w:t>
      </w:r>
      <w:proofErr w:type="spellEnd"/>
      <w:r w:rsidRPr="00911DA2">
        <w:rPr>
          <w:sz w:val="24"/>
          <w:szCs w:val="24"/>
        </w:rPr>
        <w:t xml:space="preserve"> investigadoras e investigadores indígenas, </w:t>
      </w:r>
      <w:proofErr w:type="spellStart"/>
      <w:r w:rsidRPr="00911DA2">
        <w:rPr>
          <w:sz w:val="24"/>
          <w:szCs w:val="24"/>
        </w:rPr>
        <w:t>mestizos</w:t>
      </w:r>
      <w:proofErr w:type="spellEnd"/>
      <w:r w:rsidRPr="00911DA2">
        <w:rPr>
          <w:sz w:val="24"/>
          <w:szCs w:val="24"/>
        </w:rPr>
        <w:t xml:space="preserve"> y de diversas </w:t>
      </w:r>
      <w:proofErr w:type="spellStart"/>
      <w:r w:rsidRPr="00911DA2">
        <w:rPr>
          <w:sz w:val="24"/>
          <w:szCs w:val="24"/>
        </w:rPr>
        <w:t>trayectorias</w:t>
      </w:r>
      <w:proofErr w:type="spellEnd"/>
      <w:r w:rsidRPr="00911DA2">
        <w:rPr>
          <w:sz w:val="24"/>
          <w:szCs w:val="24"/>
        </w:rPr>
        <w:t xml:space="preserve"> académicas, </w:t>
      </w:r>
      <w:proofErr w:type="spellStart"/>
      <w:r w:rsidRPr="00911DA2">
        <w:rPr>
          <w:sz w:val="24"/>
          <w:szCs w:val="24"/>
        </w:rPr>
        <w:t>comunitarias</w:t>
      </w:r>
      <w:proofErr w:type="spellEnd"/>
      <w:r w:rsidRPr="00911DA2">
        <w:rPr>
          <w:sz w:val="24"/>
          <w:szCs w:val="24"/>
        </w:rPr>
        <w:t xml:space="preserve"> y político-</w:t>
      </w:r>
      <w:proofErr w:type="spellStart"/>
      <w:r w:rsidRPr="00911DA2">
        <w:rPr>
          <w:sz w:val="24"/>
          <w:szCs w:val="24"/>
        </w:rPr>
        <w:t>culturales</w:t>
      </w:r>
      <w:proofErr w:type="spellEnd"/>
      <w:r w:rsidRPr="00911DA2">
        <w:rPr>
          <w:sz w:val="24"/>
          <w:szCs w:val="24"/>
        </w:rPr>
        <w:t xml:space="preserve">. Más </w:t>
      </w:r>
      <w:proofErr w:type="spellStart"/>
      <w:r>
        <w:rPr>
          <w:sz w:val="24"/>
          <w:szCs w:val="24"/>
        </w:rPr>
        <w:t>allá</w:t>
      </w:r>
      <w:proofErr w:type="spellEnd"/>
      <w:r>
        <w:rPr>
          <w:sz w:val="24"/>
          <w:szCs w:val="24"/>
        </w:rPr>
        <w:t xml:space="preserve"> de</w:t>
      </w:r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presentar</w:t>
      </w:r>
      <w:proofErr w:type="spellEnd"/>
      <w:r w:rsidRPr="00911DA2">
        <w:rPr>
          <w:sz w:val="24"/>
          <w:szCs w:val="24"/>
        </w:rPr>
        <w:t xml:space="preserve"> resultados específicos, </w:t>
      </w:r>
      <w:r>
        <w:rPr>
          <w:sz w:val="24"/>
          <w:szCs w:val="24"/>
        </w:rPr>
        <w:t>queremos r</w:t>
      </w:r>
      <w:r w:rsidRPr="00911DA2">
        <w:rPr>
          <w:sz w:val="24"/>
          <w:szCs w:val="24"/>
        </w:rPr>
        <w:t>ecuper</w:t>
      </w:r>
      <w:r>
        <w:rPr>
          <w:sz w:val="24"/>
          <w:szCs w:val="24"/>
        </w:rPr>
        <w:t>ar</w:t>
      </w:r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las</w:t>
      </w:r>
      <w:proofErr w:type="spellEnd"/>
      <w:r w:rsidRPr="00911DA2">
        <w:rPr>
          <w:sz w:val="24"/>
          <w:szCs w:val="24"/>
        </w:rPr>
        <w:t xml:space="preserve"> reflexiones surgidas </w:t>
      </w:r>
      <w:proofErr w:type="spellStart"/>
      <w:r w:rsidRPr="00911DA2">
        <w:rPr>
          <w:sz w:val="24"/>
          <w:szCs w:val="24"/>
        </w:rPr>
        <w:t>del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encuentro</w:t>
      </w:r>
      <w:proofErr w:type="spellEnd"/>
      <w:r w:rsidRPr="00911DA2">
        <w:rPr>
          <w:sz w:val="24"/>
          <w:szCs w:val="24"/>
        </w:rPr>
        <w:t xml:space="preserve"> entre experiencias de </w:t>
      </w:r>
      <w:proofErr w:type="spellStart"/>
      <w:r w:rsidRPr="00911DA2">
        <w:rPr>
          <w:sz w:val="24"/>
          <w:szCs w:val="24"/>
        </w:rPr>
        <w:t>investigación</w:t>
      </w:r>
      <w:proofErr w:type="spellEnd"/>
      <w:r w:rsidRPr="00911DA2">
        <w:rPr>
          <w:sz w:val="24"/>
          <w:szCs w:val="24"/>
        </w:rPr>
        <w:t xml:space="preserve"> situadas y de </w:t>
      </w:r>
      <w:proofErr w:type="spellStart"/>
      <w:r w:rsidRPr="00911DA2">
        <w:rPr>
          <w:sz w:val="24"/>
          <w:szCs w:val="24"/>
        </w:rPr>
        <w:t>la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construcción</w:t>
      </w:r>
      <w:proofErr w:type="spellEnd"/>
      <w:r w:rsidRPr="00911DA2">
        <w:rPr>
          <w:sz w:val="24"/>
          <w:szCs w:val="24"/>
        </w:rPr>
        <w:t xml:space="preserve"> de redes que</w:t>
      </w:r>
      <w:r w:rsidR="001003B9">
        <w:rPr>
          <w:sz w:val="24"/>
          <w:szCs w:val="24"/>
        </w:rPr>
        <w:t xml:space="preserve"> </w:t>
      </w:r>
      <w:proofErr w:type="spellStart"/>
      <w:r w:rsidR="001003B9">
        <w:rPr>
          <w:sz w:val="24"/>
          <w:szCs w:val="24"/>
        </w:rPr>
        <w:t>están</w:t>
      </w:r>
      <w:proofErr w:type="spellEnd"/>
      <w:r w:rsidRPr="00911DA2">
        <w:rPr>
          <w:sz w:val="24"/>
          <w:szCs w:val="24"/>
        </w:rPr>
        <w:t xml:space="preserve"> articulan</w:t>
      </w:r>
      <w:r w:rsidR="001003B9">
        <w:rPr>
          <w:sz w:val="24"/>
          <w:szCs w:val="24"/>
        </w:rPr>
        <w:t>do a</w:t>
      </w:r>
      <w:r w:rsidRPr="00911DA2">
        <w:rPr>
          <w:sz w:val="24"/>
          <w:szCs w:val="24"/>
        </w:rPr>
        <w:t xml:space="preserve"> universidades, comunidades y </w:t>
      </w:r>
      <w:proofErr w:type="spellStart"/>
      <w:r w:rsidRPr="00911DA2">
        <w:rPr>
          <w:sz w:val="24"/>
          <w:szCs w:val="24"/>
        </w:rPr>
        <w:t>otros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espacios</w:t>
      </w:r>
      <w:proofErr w:type="spellEnd"/>
      <w:r w:rsidRPr="00911DA2">
        <w:rPr>
          <w:sz w:val="24"/>
          <w:szCs w:val="24"/>
        </w:rPr>
        <w:t xml:space="preserve"> de </w:t>
      </w:r>
      <w:proofErr w:type="spellStart"/>
      <w:r w:rsidRPr="00911DA2">
        <w:rPr>
          <w:sz w:val="24"/>
          <w:szCs w:val="24"/>
        </w:rPr>
        <w:t>producción</w:t>
      </w:r>
      <w:proofErr w:type="spellEnd"/>
      <w:r w:rsidRPr="00911DA2">
        <w:rPr>
          <w:sz w:val="24"/>
          <w:szCs w:val="24"/>
        </w:rPr>
        <w:t xml:space="preserve"> de </w:t>
      </w:r>
      <w:proofErr w:type="spellStart"/>
      <w:r w:rsidRPr="00911DA2">
        <w:rPr>
          <w:sz w:val="24"/>
          <w:szCs w:val="24"/>
        </w:rPr>
        <w:t>conocimiento</w:t>
      </w:r>
      <w:proofErr w:type="spellEnd"/>
      <w:r w:rsidR="001003B9">
        <w:rPr>
          <w:sz w:val="24"/>
          <w:szCs w:val="24"/>
        </w:rPr>
        <w:t xml:space="preserve"> </w:t>
      </w:r>
      <w:proofErr w:type="spellStart"/>
      <w:r w:rsidR="001003B9">
        <w:rPr>
          <w:sz w:val="24"/>
          <w:szCs w:val="24"/>
        </w:rPr>
        <w:t>en</w:t>
      </w:r>
      <w:proofErr w:type="spellEnd"/>
      <w:r w:rsidR="001003B9">
        <w:rPr>
          <w:sz w:val="24"/>
          <w:szCs w:val="24"/>
        </w:rPr>
        <w:t xml:space="preserve"> torno a </w:t>
      </w:r>
      <w:proofErr w:type="spellStart"/>
      <w:r w:rsidR="001003B9">
        <w:rPr>
          <w:sz w:val="24"/>
          <w:szCs w:val="24"/>
        </w:rPr>
        <w:t>lo</w:t>
      </w:r>
      <w:proofErr w:type="spellEnd"/>
      <w:r w:rsidR="001003B9">
        <w:rPr>
          <w:sz w:val="24"/>
          <w:szCs w:val="24"/>
        </w:rPr>
        <w:t xml:space="preserve"> que denominamos “</w:t>
      </w:r>
      <w:proofErr w:type="spellStart"/>
      <w:r w:rsidR="001003B9">
        <w:rPr>
          <w:sz w:val="24"/>
          <w:szCs w:val="24"/>
        </w:rPr>
        <w:t>investigaciones</w:t>
      </w:r>
      <w:proofErr w:type="spellEnd"/>
      <w:r w:rsidR="001003B9">
        <w:rPr>
          <w:sz w:val="24"/>
          <w:szCs w:val="24"/>
        </w:rPr>
        <w:t xml:space="preserve"> </w:t>
      </w:r>
      <w:proofErr w:type="spellStart"/>
      <w:r w:rsidR="001003B9">
        <w:rPr>
          <w:sz w:val="24"/>
          <w:szCs w:val="24"/>
        </w:rPr>
        <w:t>interculturales</w:t>
      </w:r>
      <w:proofErr w:type="spellEnd"/>
      <w:r w:rsidR="001003B9">
        <w:rPr>
          <w:sz w:val="24"/>
          <w:szCs w:val="24"/>
        </w:rPr>
        <w:t>”.</w:t>
      </w:r>
      <w:r w:rsidRPr="00911DA2">
        <w:rPr>
          <w:sz w:val="24"/>
          <w:szCs w:val="24"/>
        </w:rPr>
        <w:t xml:space="preserve"> P</w:t>
      </w:r>
      <w:r w:rsidR="00BA3471">
        <w:rPr>
          <w:sz w:val="24"/>
          <w:szCs w:val="24"/>
        </w:rPr>
        <w:t xml:space="preserve">ara </w:t>
      </w:r>
      <w:proofErr w:type="spellStart"/>
      <w:r w:rsidR="00BA3471">
        <w:rPr>
          <w:sz w:val="24"/>
          <w:szCs w:val="24"/>
        </w:rPr>
        <w:t>ello</w:t>
      </w:r>
      <w:proofErr w:type="spellEnd"/>
      <w:r w:rsidR="00BA3471">
        <w:rPr>
          <w:sz w:val="24"/>
          <w:szCs w:val="24"/>
        </w:rPr>
        <w:t>, p</w:t>
      </w:r>
      <w:r w:rsidRPr="00911DA2">
        <w:rPr>
          <w:sz w:val="24"/>
          <w:szCs w:val="24"/>
        </w:rPr>
        <w:t xml:space="preserve">artimos de </w:t>
      </w:r>
      <w:proofErr w:type="spellStart"/>
      <w:r w:rsidRPr="00911DA2">
        <w:rPr>
          <w:sz w:val="24"/>
          <w:szCs w:val="24"/>
        </w:rPr>
        <w:t>comprender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la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universidad</w:t>
      </w:r>
      <w:proofErr w:type="spellEnd"/>
      <w:r w:rsidRPr="00911DA2">
        <w:rPr>
          <w:sz w:val="24"/>
          <w:szCs w:val="24"/>
        </w:rPr>
        <w:t xml:space="preserve"> como una </w:t>
      </w:r>
      <w:proofErr w:type="spellStart"/>
      <w:r w:rsidRPr="00911DA2">
        <w:rPr>
          <w:sz w:val="24"/>
          <w:szCs w:val="24"/>
        </w:rPr>
        <w:t>frontera</w:t>
      </w:r>
      <w:proofErr w:type="spellEnd"/>
      <w:r w:rsidRPr="00911DA2">
        <w:rPr>
          <w:sz w:val="24"/>
          <w:szCs w:val="24"/>
        </w:rPr>
        <w:t xml:space="preserve"> institucional y epistemológica,</w:t>
      </w:r>
      <w:r w:rsidR="001003B9">
        <w:rPr>
          <w:sz w:val="24"/>
          <w:szCs w:val="24"/>
        </w:rPr>
        <w:t xml:space="preserve"> y</w:t>
      </w:r>
      <w:r w:rsidRPr="00911DA2">
        <w:rPr>
          <w:sz w:val="24"/>
          <w:szCs w:val="24"/>
        </w:rPr>
        <w:t xml:space="preserve"> una </w:t>
      </w:r>
      <w:r>
        <w:rPr>
          <w:sz w:val="24"/>
          <w:szCs w:val="24"/>
        </w:rPr>
        <w:t>“</w:t>
      </w:r>
      <w:r w:rsidRPr="00911DA2">
        <w:rPr>
          <w:sz w:val="24"/>
          <w:szCs w:val="24"/>
        </w:rPr>
        <w:t>zona de contacto</w:t>
      </w:r>
      <w:r>
        <w:rPr>
          <w:sz w:val="24"/>
          <w:szCs w:val="24"/>
        </w:rPr>
        <w:t>”</w:t>
      </w:r>
      <w:r w:rsidRPr="00911DA2">
        <w:rPr>
          <w:sz w:val="24"/>
          <w:szCs w:val="24"/>
        </w:rPr>
        <w:t xml:space="preserve"> donde </w:t>
      </w:r>
      <w:proofErr w:type="spellStart"/>
      <w:r w:rsidRPr="00911DA2">
        <w:rPr>
          <w:sz w:val="24"/>
          <w:szCs w:val="24"/>
        </w:rPr>
        <w:t>confluyen</w:t>
      </w:r>
      <w:proofErr w:type="spellEnd"/>
      <w:r w:rsidRPr="00911DA2">
        <w:rPr>
          <w:sz w:val="24"/>
          <w:szCs w:val="24"/>
        </w:rPr>
        <w:t xml:space="preserve"> saberes y </w:t>
      </w:r>
      <w:proofErr w:type="spellStart"/>
      <w:r w:rsidRPr="00911DA2">
        <w:rPr>
          <w:sz w:val="24"/>
          <w:szCs w:val="24"/>
        </w:rPr>
        <w:t>trayectorias</w:t>
      </w:r>
      <w:proofErr w:type="spellEnd"/>
      <w:r w:rsidRPr="00911DA2">
        <w:rPr>
          <w:sz w:val="24"/>
          <w:szCs w:val="24"/>
        </w:rPr>
        <w:t xml:space="preserve"> diversas, pero </w:t>
      </w:r>
      <w:proofErr w:type="spellStart"/>
      <w:r w:rsidRPr="00911DA2">
        <w:rPr>
          <w:sz w:val="24"/>
          <w:szCs w:val="24"/>
        </w:rPr>
        <w:t>también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un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espacio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atravesado</w:t>
      </w:r>
      <w:proofErr w:type="spellEnd"/>
      <w:r w:rsidRPr="00911DA2">
        <w:rPr>
          <w:sz w:val="24"/>
          <w:szCs w:val="24"/>
        </w:rPr>
        <w:t xml:space="preserve"> por relaciones de poder que </w:t>
      </w:r>
      <w:proofErr w:type="spellStart"/>
      <w:r w:rsidRPr="00911DA2">
        <w:rPr>
          <w:sz w:val="24"/>
          <w:szCs w:val="24"/>
        </w:rPr>
        <w:t>regulan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qué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conocimientos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son</w:t>
      </w:r>
      <w:proofErr w:type="spellEnd"/>
      <w:r w:rsidRPr="00911DA2">
        <w:rPr>
          <w:sz w:val="24"/>
          <w:szCs w:val="24"/>
        </w:rPr>
        <w:t xml:space="preserve"> </w:t>
      </w:r>
      <w:proofErr w:type="spellStart"/>
      <w:r w:rsidRPr="00911DA2">
        <w:rPr>
          <w:sz w:val="24"/>
          <w:szCs w:val="24"/>
        </w:rPr>
        <w:t>reconocidos</w:t>
      </w:r>
      <w:proofErr w:type="spellEnd"/>
      <w:r w:rsidRPr="00911DA2">
        <w:rPr>
          <w:sz w:val="24"/>
          <w:szCs w:val="24"/>
        </w:rPr>
        <w:t xml:space="preserve"> como legítimos. </w:t>
      </w:r>
    </w:p>
    <w:p w14:paraId="481693FE" w14:textId="53898DEC" w:rsidR="001003B9" w:rsidRDefault="001003B9" w:rsidP="00BA3471">
      <w:pPr>
        <w:spacing w:after="200" w:line="360" w:lineRule="auto"/>
        <w:jc w:val="both"/>
        <w:rPr>
          <w:sz w:val="24"/>
          <w:szCs w:val="24"/>
        </w:rPr>
      </w:pPr>
      <w:r w:rsidRPr="001003B9">
        <w:rPr>
          <w:sz w:val="24"/>
          <w:szCs w:val="24"/>
        </w:rPr>
        <w:t xml:space="preserve">Entendemos </w:t>
      </w:r>
      <w:proofErr w:type="spellStart"/>
      <w:r w:rsidRPr="001003B9">
        <w:rPr>
          <w:sz w:val="24"/>
          <w:szCs w:val="24"/>
        </w:rPr>
        <w:t>la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investigación</w:t>
      </w:r>
      <w:proofErr w:type="spellEnd"/>
      <w:r w:rsidRPr="001003B9">
        <w:rPr>
          <w:sz w:val="24"/>
          <w:szCs w:val="24"/>
        </w:rPr>
        <w:t xml:space="preserve"> intercultural como </w:t>
      </w:r>
      <w:proofErr w:type="spellStart"/>
      <w:r w:rsidRPr="001003B9">
        <w:rPr>
          <w:sz w:val="24"/>
          <w:szCs w:val="24"/>
        </w:rPr>
        <w:t>un</w:t>
      </w:r>
      <w:proofErr w:type="spellEnd"/>
      <w:r w:rsidRPr="001003B9">
        <w:rPr>
          <w:sz w:val="24"/>
          <w:szCs w:val="24"/>
        </w:rPr>
        <w:t xml:space="preserve"> conjunto de </w:t>
      </w:r>
      <w:proofErr w:type="spellStart"/>
      <w:r w:rsidRPr="001003B9">
        <w:rPr>
          <w:sz w:val="24"/>
          <w:szCs w:val="24"/>
        </w:rPr>
        <w:t>prácticas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plurales</w:t>
      </w:r>
      <w:proofErr w:type="spellEnd"/>
      <w:r w:rsidRPr="001003B9">
        <w:rPr>
          <w:sz w:val="24"/>
          <w:szCs w:val="24"/>
        </w:rPr>
        <w:t xml:space="preserve">, </w:t>
      </w:r>
      <w:proofErr w:type="spellStart"/>
      <w:r w:rsidRPr="001003B9">
        <w:rPr>
          <w:sz w:val="24"/>
          <w:szCs w:val="24"/>
        </w:rPr>
        <w:t>interdisciplinarias</w:t>
      </w:r>
      <w:proofErr w:type="spellEnd"/>
      <w:r w:rsidRPr="001003B9">
        <w:rPr>
          <w:sz w:val="24"/>
          <w:szCs w:val="24"/>
        </w:rPr>
        <w:t xml:space="preserve"> e </w:t>
      </w:r>
      <w:proofErr w:type="spellStart"/>
      <w:r w:rsidRPr="001003B9">
        <w:rPr>
          <w:sz w:val="24"/>
          <w:szCs w:val="24"/>
        </w:rPr>
        <w:t>interactorales</w:t>
      </w:r>
      <w:proofErr w:type="spellEnd"/>
      <w:r w:rsidRPr="001003B9">
        <w:rPr>
          <w:sz w:val="24"/>
          <w:szCs w:val="24"/>
        </w:rPr>
        <w:t xml:space="preserve"> de </w:t>
      </w:r>
      <w:proofErr w:type="spellStart"/>
      <w:r w:rsidRPr="001003B9">
        <w:rPr>
          <w:sz w:val="24"/>
          <w:szCs w:val="24"/>
        </w:rPr>
        <w:t>construcción</w:t>
      </w:r>
      <w:proofErr w:type="spellEnd"/>
      <w:r w:rsidRPr="001003B9">
        <w:rPr>
          <w:sz w:val="24"/>
          <w:szCs w:val="24"/>
        </w:rPr>
        <w:t xml:space="preserve"> e intercambio de </w:t>
      </w:r>
      <w:proofErr w:type="spellStart"/>
      <w:r w:rsidRPr="001003B9">
        <w:rPr>
          <w:sz w:val="24"/>
          <w:szCs w:val="24"/>
        </w:rPr>
        <w:t>conocimientos</w:t>
      </w:r>
      <w:proofErr w:type="spellEnd"/>
      <w:r w:rsidRPr="001003B9">
        <w:rPr>
          <w:sz w:val="24"/>
          <w:szCs w:val="24"/>
        </w:rPr>
        <w:t xml:space="preserve"> orientadas a </w:t>
      </w:r>
      <w:proofErr w:type="spellStart"/>
      <w:r w:rsidRPr="001003B9">
        <w:rPr>
          <w:sz w:val="24"/>
          <w:szCs w:val="24"/>
        </w:rPr>
        <w:t>comprender</w:t>
      </w:r>
      <w:proofErr w:type="spellEnd"/>
      <w:r w:rsidRPr="001003B9">
        <w:rPr>
          <w:sz w:val="24"/>
          <w:szCs w:val="24"/>
        </w:rPr>
        <w:t xml:space="preserve">, documentar, problematizar o transformar </w:t>
      </w:r>
      <w:proofErr w:type="spellStart"/>
      <w:r w:rsidRPr="001003B9">
        <w:rPr>
          <w:sz w:val="24"/>
          <w:szCs w:val="24"/>
        </w:rPr>
        <w:t>procesos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sociales</w:t>
      </w:r>
      <w:proofErr w:type="spellEnd"/>
      <w:r w:rsidRPr="001003B9">
        <w:rPr>
          <w:sz w:val="24"/>
          <w:szCs w:val="24"/>
        </w:rPr>
        <w:t xml:space="preserve"> que </w:t>
      </w:r>
      <w:proofErr w:type="spellStart"/>
      <w:r w:rsidRPr="001003B9">
        <w:rPr>
          <w:sz w:val="24"/>
          <w:szCs w:val="24"/>
        </w:rPr>
        <w:t>tienen</w:t>
      </w:r>
      <w:proofErr w:type="spellEnd"/>
      <w:r w:rsidRPr="001003B9">
        <w:rPr>
          <w:sz w:val="24"/>
          <w:szCs w:val="24"/>
        </w:rPr>
        <w:t xml:space="preserve"> lugar </w:t>
      </w:r>
      <w:proofErr w:type="spellStart"/>
      <w:r w:rsidRPr="001003B9">
        <w:rPr>
          <w:sz w:val="24"/>
          <w:szCs w:val="24"/>
        </w:rPr>
        <w:t>en</w:t>
      </w:r>
      <w:proofErr w:type="spellEnd"/>
      <w:r w:rsidRPr="001003B9">
        <w:rPr>
          <w:sz w:val="24"/>
          <w:szCs w:val="24"/>
        </w:rPr>
        <w:t xml:space="preserve"> contextos de contacto, </w:t>
      </w:r>
      <w:proofErr w:type="spellStart"/>
      <w:r w:rsidRPr="001003B9">
        <w:rPr>
          <w:sz w:val="24"/>
          <w:szCs w:val="24"/>
        </w:rPr>
        <w:t>conflicto</w:t>
      </w:r>
      <w:proofErr w:type="spellEnd"/>
      <w:r w:rsidRPr="001003B9">
        <w:rPr>
          <w:sz w:val="24"/>
          <w:szCs w:val="24"/>
        </w:rPr>
        <w:t xml:space="preserve"> o </w:t>
      </w:r>
      <w:proofErr w:type="spellStart"/>
      <w:r w:rsidRPr="001003B9">
        <w:rPr>
          <w:sz w:val="24"/>
          <w:szCs w:val="24"/>
        </w:rPr>
        <w:t>diversidad</w:t>
      </w:r>
      <w:proofErr w:type="spellEnd"/>
      <w:r w:rsidRPr="001003B9">
        <w:rPr>
          <w:sz w:val="24"/>
          <w:szCs w:val="24"/>
        </w:rPr>
        <w:t xml:space="preserve"> cultural. Sus preguntas de </w:t>
      </w:r>
      <w:proofErr w:type="spellStart"/>
      <w:r w:rsidRPr="001003B9">
        <w:rPr>
          <w:sz w:val="24"/>
          <w:szCs w:val="24"/>
        </w:rPr>
        <w:t>investigación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emergen</w:t>
      </w:r>
      <w:proofErr w:type="spellEnd"/>
      <w:r w:rsidRPr="001003B9">
        <w:rPr>
          <w:sz w:val="24"/>
          <w:szCs w:val="24"/>
        </w:rPr>
        <w:t xml:space="preserve"> de </w:t>
      </w:r>
      <w:proofErr w:type="spellStart"/>
      <w:r w:rsidRPr="001003B9">
        <w:rPr>
          <w:sz w:val="24"/>
          <w:szCs w:val="24"/>
        </w:rPr>
        <w:t>las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localizaciones</w:t>
      </w:r>
      <w:proofErr w:type="spellEnd"/>
      <w:r w:rsidRPr="001003B9">
        <w:rPr>
          <w:sz w:val="24"/>
          <w:szCs w:val="24"/>
        </w:rPr>
        <w:t xml:space="preserve"> políticas y subjetivas de </w:t>
      </w:r>
      <w:proofErr w:type="spellStart"/>
      <w:r w:rsidRPr="001003B9">
        <w:rPr>
          <w:sz w:val="24"/>
          <w:szCs w:val="24"/>
        </w:rPr>
        <w:t>quienes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investigan</w:t>
      </w:r>
      <w:proofErr w:type="spellEnd"/>
      <w:r w:rsidRPr="001003B9">
        <w:rPr>
          <w:sz w:val="24"/>
          <w:szCs w:val="24"/>
        </w:rPr>
        <w:t xml:space="preserve">, </w:t>
      </w:r>
      <w:proofErr w:type="spellStart"/>
      <w:r w:rsidRPr="001003B9">
        <w:rPr>
          <w:sz w:val="24"/>
          <w:szCs w:val="24"/>
        </w:rPr>
        <w:t>así</w:t>
      </w:r>
      <w:proofErr w:type="spellEnd"/>
      <w:r w:rsidRPr="001003B9">
        <w:rPr>
          <w:sz w:val="24"/>
          <w:szCs w:val="24"/>
        </w:rPr>
        <w:t xml:space="preserve"> como </w:t>
      </w:r>
      <w:proofErr w:type="spellStart"/>
      <w:r w:rsidRPr="001003B9">
        <w:rPr>
          <w:sz w:val="24"/>
          <w:szCs w:val="24"/>
        </w:rPr>
        <w:t>del</w:t>
      </w:r>
      <w:proofErr w:type="spellEnd"/>
      <w:r w:rsidRPr="001003B9">
        <w:rPr>
          <w:sz w:val="24"/>
          <w:szCs w:val="24"/>
        </w:rPr>
        <w:t xml:space="preserve"> diálogo </w:t>
      </w:r>
      <w:proofErr w:type="spellStart"/>
      <w:r w:rsidRPr="001003B9">
        <w:rPr>
          <w:sz w:val="24"/>
          <w:szCs w:val="24"/>
        </w:rPr>
        <w:t>sostenido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con</w:t>
      </w:r>
      <w:proofErr w:type="spellEnd"/>
      <w:r w:rsidRPr="001003B9">
        <w:rPr>
          <w:sz w:val="24"/>
          <w:szCs w:val="24"/>
        </w:rPr>
        <w:t xml:space="preserve"> comunidades, </w:t>
      </w:r>
      <w:proofErr w:type="spellStart"/>
      <w:r w:rsidRPr="001003B9">
        <w:rPr>
          <w:sz w:val="24"/>
          <w:szCs w:val="24"/>
        </w:rPr>
        <w:t>organizaciones</w:t>
      </w:r>
      <w:proofErr w:type="spellEnd"/>
      <w:r w:rsidRPr="001003B9">
        <w:rPr>
          <w:sz w:val="24"/>
          <w:szCs w:val="24"/>
        </w:rPr>
        <w:t xml:space="preserve"> y </w:t>
      </w:r>
      <w:proofErr w:type="spellStart"/>
      <w:r w:rsidRPr="001003B9">
        <w:rPr>
          <w:sz w:val="24"/>
          <w:szCs w:val="24"/>
        </w:rPr>
        <w:t>colectividades</w:t>
      </w:r>
      <w:proofErr w:type="spellEnd"/>
      <w:r w:rsidRPr="001003B9">
        <w:rPr>
          <w:sz w:val="24"/>
          <w:szCs w:val="24"/>
        </w:rPr>
        <w:t xml:space="preserve"> que, desde sus </w:t>
      </w:r>
      <w:proofErr w:type="spellStart"/>
      <w:r w:rsidRPr="001003B9">
        <w:rPr>
          <w:sz w:val="24"/>
          <w:szCs w:val="24"/>
        </w:rPr>
        <w:t>propias</w:t>
      </w:r>
      <w:proofErr w:type="spellEnd"/>
      <w:r w:rsidRPr="001003B9">
        <w:rPr>
          <w:sz w:val="24"/>
          <w:szCs w:val="24"/>
        </w:rPr>
        <w:t xml:space="preserve"> experiencias y agendas, </w:t>
      </w:r>
      <w:proofErr w:type="spellStart"/>
      <w:r w:rsidRPr="001003B9">
        <w:rPr>
          <w:sz w:val="24"/>
          <w:szCs w:val="24"/>
        </w:rPr>
        <w:t>politizan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la</w:t>
      </w:r>
      <w:proofErr w:type="spellEnd"/>
      <w:r w:rsidRPr="001003B9">
        <w:rPr>
          <w:sz w:val="24"/>
          <w:szCs w:val="24"/>
        </w:rPr>
        <w:t xml:space="preserve"> diferencia cultural y </w:t>
      </w:r>
      <w:proofErr w:type="spellStart"/>
      <w:r w:rsidRPr="001003B9">
        <w:rPr>
          <w:sz w:val="24"/>
          <w:szCs w:val="24"/>
        </w:rPr>
        <w:t>participan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activamente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en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la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producción</w:t>
      </w:r>
      <w:proofErr w:type="spellEnd"/>
      <w:r w:rsidRPr="001003B9">
        <w:rPr>
          <w:sz w:val="24"/>
          <w:szCs w:val="24"/>
        </w:rPr>
        <w:t xml:space="preserve"> de </w:t>
      </w:r>
      <w:proofErr w:type="spellStart"/>
      <w:r w:rsidRPr="001003B9">
        <w:rPr>
          <w:sz w:val="24"/>
          <w:szCs w:val="24"/>
        </w:rPr>
        <w:t>conocimiento</w:t>
      </w:r>
      <w:proofErr w:type="spellEnd"/>
      <w:r w:rsidRPr="001003B9">
        <w:rPr>
          <w:sz w:val="24"/>
          <w:szCs w:val="24"/>
        </w:rPr>
        <w:t xml:space="preserve">, </w:t>
      </w:r>
      <w:proofErr w:type="spellStart"/>
      <w:r w:rsidRPr="001003B9">
        <w:rPr>
          <w:sz w:val="24"/>
          <w:szCs w:val="24"/>
        </w:rPr>
        <w:t>aun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cuando</w:t>
      </w:r>
      <w:proofErr w:type="spellEnd"/>
      <w:r w:rsidRPr="001003B9">
        <w:rPr>
          <w:sz w:val="24"/>
          <w:szCs w:val="24"/>
        </w:rPr>
        <w:t xml:space="preserve"> no </w:t>
      </w:r>
      <w:proofErr w:type="spellStart"/>
      <w:r w:rsidRPr="001003B9">
        <w:rPr>
          <w:sz w:val="24"/>
          <w:szCs w:val="24"/>
        </w:rPr>
        <w:lastRenderedPageBreak/>
        <w:t>formen</w:t>
      </w:r>
      <w:proofErr w:type="spellEnd"/>
      <w:r w:rsidRPr="001003B9">
        <w:rPr>
          <w:sz w:val="24"/>
          <w:szCs w:val="24"/>
        </w:rPr>
        <w:t xml:space="preserve"> parte de </w:t>
      </w:r>
      <w:proofErr w:type="spellStart"/>
      <w:r w:rsidRPr="001003B9">
        <w:rPr>
          <w:sz w:val="24"/>
          <w:szCs w:val="24"/>
        </w:rPr>
        <w:t>los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espacios</w:t>
      </w:r>
      <w:proofErr w:type="spellEnd"/>
      <w:r w:rsidRPr="001003B9">
        <w:rPr>
          <w:sz w:val="24"/>
          <w:szCs w:val="24"/>
        </w:rPr>
        <w:t xml:space="preserve"> académicos </w:t>
      </w:r>
      <w:proofErr w:type="spellStart"/>
      <w:r w:rsidRPr="001003B9">
        <w:rPr>
          <w:sz w:val="24"/>
          <w:szCs w:val="24"/>
        </w:rPr>
        <w:t>convencionales</w:t>
      </w:r>
      <w:proofErr w:type="spellEnd"/>
      <w:r>
        <w:rPr>
          <w:sz w:val="24"/>
          <w:szCs w:val="24"/>
        </w:rPr>
        <w:t xml:space="preserve"> (Mira, Santana &amp; Vargas, 2024). </w:t>
      </w:r>
    </w:p>
    <w:p w14:paraId="0BB84C37" w14:textId="6AA0455B" w:rsidR="001003B9" w:rsidRDefault="001003B9" w:rsidP="00BA3471">
      <w:pPr>
        <w:spacing w:after="200" w:line="360" w:lineRule="auto"/>
        <w:jc w:val="both"/>
        <w:rPr>
          <w:sz w:val="24"/>
          <w:szCs w:val="24"/>
        </w:rPr>
      </w:pPr>
      <w:proofErr w:type="spellStart"/>
      <w:r w:rsidRPr="001003B9">
        <w:rPr>
          <w:sz w:val="24"/>
          <w:szCs w:val="24"/>
        </w:rPr>
        <w:t>En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el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proceso</w:t>
      </w:r>
      <w:proofErr w:type="spellEnd"/>
      <w:r w:rsidRPr="001003B9">
        <w:rPr>
          <w:sz w:val="24"/>
          <w:szCs w:val="24"/>
        </w:rPr>
        <w:t xml:space="preserve"> al que nos referimos identificamos </w:t>
      </w:r>
      <w:proofErr w:type="spellStart"/>
      <w:r w:rsidRPr="001003B9">
        <w:rPr>
          <w:sz w:val="24"/>
          <w:szCs w:val="24"/>
        </w:rPr>
        <w:t>tres</w:t>
      </w:r>
      <w:proofErr w:type="spellEnd"/>
      <w:r w:rsidRPr="001003B9">
        <w:rPr>
          <w:sz w:val="24"/>
          <w:szCs w:val="24"/>
        </w:rPr>
        <w:t xml:space="preserve"> campos de </w:t>
      </w:r>
      <w:proofErr w:type="spellStart"/>
      <w:r w:rsidRPr="001003B9">
        <w:rPr>
          <w:sz w:val="24"/>
          <w:szCs w:val="24"/>
        </w:rPr>
        <w:t>reflexión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en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los</w:t>
      </w:r>
      <w:proofErr w:type="spellEnd"/>
      <w:r w:rsidRPr="001003B9">
        <w:rPr>
          <w:sz w:val="24"/>
          <w:szCs w:val="24"/>
        </w:rPr>
        <w:t xml:space="preserve"> que </w:t>
      </w:r>
      <w:proofErr w:type="spellStart"/>
      <w:r w:rsidRPr="001003B9">
        <w:rPr>
          <w:sz w:val="24"/>
          <w:szCs w:val="24"/>
        </w:rPr>
        <w:t>han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venido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confluyendo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estos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procesos</w:t>
      </w:r>
      <w:proofErr w:type="spellEnd"/>
      <w:r w:rsidRPr="001003B9">
        <w:rPr>
          <w:sz w:val="24"/>
          <w:szCs w:val="24"/>
        </w:rPr>
        <w:t xml:space="preserve"> de </w:t>
      </w:r>
      <w:proofErr w:type="spellStart"/>
      <w:r w:rsidRPr="001003B9">
        <w:rPr>
          <w:sz w:val="24"/>
          <w:szCs w:val="24"/>
        </w:rPr>
        <w:t>investigación</w:t>
      </w:r>
      <w:proofErr w:type="spellEnd"/>
      <w:r w:rsidRPr="001003B9">
        <w:rPr>
          <w:sz w:val="24"/>
          <w:szCs w:val="24"/>
        </w:rPr>
        <w:t xml:space="preserve">. Estas experiencias </w:t>
      </w:r>
      <w:proofErr w:type="spellStart"/>
      <w:r w:rsidRPr="001003B9">
        <w:rPr>
          <w:sz w:val="24"/>
          <w:szCs w:val="24"/>
        </w:rPr>
        <w:t>dialogan</w:t>
      </w:r>
      <w:proofErr w:type="spellEnd"/>
      <w:r w:rsidRPr="001003B9">
        <w:rPr>
          <w:sz w:val="24"/>
          <w:szCs w:val="24"/>
        </w:rPr>
        <w:t xml:space="preserve"> y se </w:t>
      </w:r>
      <w:proofErr w:type="spellStart"/>
      <w:r w:rsidRPr="001003B9">
        <w:rPr>
          <w:sz w:val="24"/>
          <w:szCs w:val="24"/>
        </w:rPr>
        <w:t>nutren</w:t>
      </w:r>
      <w:proofErr w:type="spellEnd"/>
      <w:r w:rsidRPr="001003B9">
        <w:rPr>
          <w:sz w:val="24"/>
          <w:szCs w:val="24"/>
        </w:rPr>
        <w:t xml:space="preserve"> de diversas </w:t>
      </w:r>
      <w:proofErr w:type="spellStart"/>
      <w:r w:rsidRPr="001003B9">
        <w:rPr>
          <w:sz w:val="24"/>
          <w:szCs w:val="24"/>
        </w:rPr>
        <w:t>propuestas</w:t>
      </w:r>
      <w:proofErr w:type="spellEnd"/>
      <w:r w:rsidRPr="001003B9">
        <w:rPr>
          <w:sz w:val="24"/>
          <w:szCs w:val="24"/>
        </w:rPr>
        <w:t xml:space="preserve"> críticas y colaborativas de </w:t>
      </w:r>
      <w:proofErr w:type="spellStart"/>
      <w:r w:rsidRPr="001003B9">
        <w:rPr>
          <w:sz w:val="24"/>
          <w:szCs w:val="24"/>
        </w:rPr>
        <w:t>construcción</w:t>
      </w:r>
      <w:proofErr w:type="spellEnd"/>
      <w:r w:rsidRPr="001003B9">
        <w:rPr>
          <w:sz w:val="24"/>
          <w:szCs w:val="24"/>
        </w:rPr>
        <w:t xml:space="preserve"> de </w:t>
      </w:r>
      <w:proofErr w:type="spellStart"/>
      <w:r w:rsidRPr="001003B9">
        <w:rPr>
          <w:sz w:val="24"/>
          <w:szCs w:val="24"/>
        </w:rPr>
        <w:t>conocimiento</w:t>
      </w:r>
      <w:proofErr w:type="spellEnd"/>
      <w:r w:rsidRPr="001003B9">
        <w:rPr>
          <w:sz w:val="24"/>
          <w:szCs w:val="24"/>
        </w:rPr>
        <w:t xml:space="preserve"> que </w:t>
      </w:r>
      <w:proofErr w:type="spellStart"/>
      <w:r w:rsidRPr="001003B9">
        <w:rPr>
          <w:sz w:val="24"/>
          <w:szCs w:val="24"/>
        </w:rPr>
        <w:t>cuestionan</w:t>
      </w:r>
      <w:proofErr w:type="spellEnd"/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las</w:t>
      </w:r>
      <w:proofErr w:type="spellEnd"/>
      <w:r w:rsidRPr="001003B9">
        <w:rPr>
          <w:sz w:val="24"/>
          <w:szCs w:val="24"/>
        </w:rPr>
        <w:t xml:space="preserve"> relaciones </w:t>
      </w:r>
      <w:proofErr w:type="spellStart"/>
      <w:r w:rsidRPr="001003B9">
        <w:rPr>
          <w:sz w:val="24"/>
          <w:szCs w:val="24"/>
        </w:rPr>
        <w:t>verticales</w:t>
      </w:r>
      <w:proofErr w:type="spellEnd"/>
      <w:r w:rsidRPr="001003B9">
        <w:rPr>
          <w:sz w:val="24"/>
          <w:szCs w:val="24"/>
        </w:rPr>
        <w:t xml:space="preserve"> entre investigadores y comunidades, </w:t>
      </w:r>
      <w:proofErr w:type="spellStart"/>
      <w:r w:rsidRPr="001003B9">
        <w:rPr>
          <w:sz w:val="24"/>
          <w:szCs w:val="24"/>
        </w:rPr>
        <w:t>así</w:t>
      </w:r>
      <w:proofErr w:type="spellEnd"/>
      <w:r w:rsidRPr="001003B9">
        <w:rPr>
          <w:sz w:val="24"/>
          <w:szCs w:val="24"/>
        </w:rPr>
        <w:t xml:space="preserve"> como </w:t>
      </w:r>
      <w:proofErr w:type="spellStart"/>
      <w:r w:rsidRPr="001003B9">
        <w:rPr>
          <w:sz w:val="24"/>
          <w:szCs w:val="24"/>
        </w:rPr>
        <w:t>las</w:t>
      </w:r>
      <w:proofErr w:type="spellEnd"/>
      <w:r w:rsidRPr="001003B9">
        <w:rPr>
          <w:sz w:val="24"/>
          <w:szCs w:val="24"/>
        </w:rPr>
        <w:t xml:space="preserve"> formas </w:t>
      </w:r>
      <w:proofErr w:type="spellStart"/>
      <w:r w:rsidRPr="001003B9">
        <w:rPr>
          <w:sz w:val="24"/>
          <w:szCs w:val="24"/>
        </w:rPr>
        <w:t>convencionales</w:t>
      </w:r>
      <w:proofErr w:type="spellEnd"/>
      <w:r w:rsidRPr="001003B9">
        <w:rPr>
          <w:sz w:val="24"/>
          <w:szCs w:val="24"/>
        </w:rPr>
        <w:t xml:space="preserve"> de </w:t>
      </w:r>
      <w:proofErr w:type="spellStart"/>
      <w:r w:rsidRPr="001003B9">
        <w:rPr>
          <w:sz w:val="24"/>
          <w:szCs w:val="24"/>
        </w:rPr>
        <w:t>producción</w:t>
      </w:r>
      <w:proofErr w:type="spellEnd"/>
      <w:r w:rsidRPr="001003B9">
        <w:rPr>
          <w:sz w:val="24"/>
          <w:szCs w:val="24"/>
        </w:rPr>
        <w:t xml:space="preserve"> académica (</w:t>
      </w:r>
      <w:proofErr w:type="spellStart"/>
      <w:r w:rsidRPr="001003B9">
        <w:rPr>
          <w:sz w:val="24"/>
          <w:szCs w:val="24"/>
        </w:rPr>
        <w:t>Fals</w:t>
      </w:r>
      <w:proofErr w:type="spellEnd"/>
      <w:r w:rsidRPr="001003B9">
        <w:rPr>
          <w:sz w:val="24"/>
          <w:szCs w:val="24"/>
        </w:rPr>
        <w:t xml:space="preserve"> Borda, </w:t>
      </w:r>
      <w:proofErr w:type="gramStart"/>
      <w:r w:rsidRPr="001003B9">
        <w:rPr>
          <w:sz w:val="24"/>
          <w:szCs w:val="24"/>
        </w:rPr>
        <w:t>2012</w:t>
      </w:r>
      <w:r>
        <w:rPr>
          <w:sz w:val="24"/>
          <w:szCs w:val="24"/>
        </w:rPr>
        <w:t xml:space="preserve">, </w:t>
      </w:r>
      <w:r w:rsidRPr="001003B9">
        <w:rPr>
          <w:sz w:val="24"/>
          <w:szCs w:val="24"/>
        </w:rPr>
        <w:t xml:space="preserve"> </w:t>
      </w:r>
      <w:proofErr w:type="spellStart"/>
      <w:r w:rsidRPr="001003B9">
        <w:rPr>
          <w:sz w:val="24"/>
          <w:szCs w:val="24"/>
        </w:rPr>
        <w:t>Leyva</w:t>
      </w:r>
      <w:proofErr w:type="spellEnd"/>
      <w:proofErr w:type="gramEnd"/>
      <w:r w:rsidRPr="001003B9">
        <w:rPr>
          <w:sz w:val="24"/>
          <w:szCs w:val="24"/>
        </w:rPr>
        <w:t xml:space="preserve"> y </w:t>
      </w:r>
      <w:proofErr w:type="spellStart"/>
      <w:r w:rsidRPr="001003B9">
        <w:rPr>
          <w:sz w:val="24"/>
          <w:szCs w:val="24"/>
        </w:rPr>
        <w:t>Speed</w:t>
      </w:r>
      <w:proofErr w:type="spellEnd"/>
      <w:r w:rsidRPr="001003B9">
        <w:rPr>
          <w:sz w:val="24"/>
          <w:szCs w:val="24"/>
        </w:rPr>
        <w:t>, 2008).</w:t>
      </w:r>
    </w:p>
    <w:p w14:paraId="1AC17B68" w14:textId="1E72276C" w:rsidR="00911DA2" w:rsidRPr="00911DA2" w:rsidRDefault="00911DA2" w:rsidP="00BA3471">
      <w:pPr>
        <w:spacing w:after="200" w:line="360" w:lineRule="auto"/>
        <w:jc w:val="both"/>
        <w:rPr>
          <w:sz w:val="24"/>
          <w:szCs w:val="24"/>
          <w:lang w:val="es-MX"/>
        </w:rPr>
      </w:pPr>
      <w:r w:rsidRPr="00911DA2">
        <w:rPr>
          <w:sz w:val="24"/>
          <w:szCs w:val="24"/>
          <w:lang w:val="es-MX"/>
        </w:rPr>
        <w:t xml:space="preserve">El primero se relaciona con los debates sobre educación intercultural. La formación docente, los currículos interculturales, la participación de profesionales indígenas y las experiencias educativas construidas desde las comunidades continúan siendo temas centrales. Sin embargo, </w:t>
      </w:r>
      <w:r w:rsidR="00BA3471">
        <w:rPr>
          <w:sz w:val="24"/>
          <w:szCs w:val="24"/>
          <w:lang w:val="es-MX"/>
        </w:rPr>
        <w:t>identificamos que las</w:t>
      </w:r>
      <w:r w:rsidRPr="00911DA2">
        <w:rPr>
          <w:sz w:val="24"/>
          <w:szCs w:val="24"/>
          <w:lang w:val="es-MX"/>
        </w:rPr>
        <w:t xml:space="preserve"> discusiones han trascendido el acceso y la inclusión para cuestionar la ausencia de instituciones pertinentes y la </w:t>
      </w:r>
      <w:proofErr w:type="spellStart"/>
      <w:r w:rsidRPr="00911DA2">
        <w:rPr>
          <w:sz w:val="24"/>
          <w:szCs w:val="24"/>
          <w:lang w:val="es-MX"/>
        </w:rPr>
        <w:t>invisibilización</w:t>
      </w:r>
      <w:proofErr w:type="spellEnd"/>
      <w:r w:rsidRPr="00911DA2">
        <w:rPr>
          <w:sz w:val="24"/>
          <w:szCs w:val="24"/>
          <w:lang w:val="es-MX"/>
        </w:rPr>
        <w:t xml:space="preserve"> de saberes, formas propias de enseñanza y aprendizaje, así como de la diversidad lingüística. Estas experiencias muestran que la</w:t>
      </w:r>
      <w:r w:rsidR="00BA3471">
        <w:rPr>
          <w:sz w:val="24"/>
          <w:szCs w:val="24"/>
          <w:lang w:val="es-MX"/>
        </w:rPr>
        <w:t xml:space="preserve"> llamada</w:t>
      </w:r>
      <w:r w:rsidRPr="00911DA2">
        <w:rPr>
          <w:sz w:val="24"/>
          <w:szCs w:val="24"/>
          <w:lang w:val="es-MX"/>
        </w:rPr>
        <w:t xml:space="preserve"> </w:t>
      </w:r>
      <w:proofErr w:type="spellStart"/>
      <w:r w:rsidRPr="00911DA2">
        <w:rPr>
          <w:sz w:val="24"/>
          <w:szCs w:val="24"/>
          <w:lang w:val="es-MX"/>
        </w:rPr>
        <w:t>interculturalización</w:t>
      </w:r>
      <w:proofErr w:type="spellEnd"/>
      <w:r w:rsidRPr="00911DA2">
        <w:rPr>
          <w:sz w:val="24"/>
          <w:szCs w:val="24"/>
          <w:lang w:val="es-MX"/>
        </w:rPr>
        <w:t xml:space="preserve"> </w:t>
      </w:r>
      <w:r w:rsidR="00BA3471">
        <w:rPr>
          <w:sz w:val="24"/>
          <w:szCs w:val="24"/>
          <w:lang w:val="es-MX"/>
        </w:rPr>
        <w:t xml:space="preserve">de las instituciones educativas </w:t>
      </w:r>
      <w:r w:rsidRPr="00911DA2">
        <w:rPr>
          <w:sz w:val="24"/>
          <w:szCs w:val="24"/>
          <w:lang w:val="es-MX"/>
        </w:rPr>
        <w:t>requiere transformar los criterios con los que se organizan los currículos, se validan los conocimientos y se configuran las relaciones pedagógicas.</w:t>
      </w:r>
    </w:p>
    <w:p w14:paraId="69033431" w14:textId="74C931DB" w:rsidR="00BA3471" w:rsidRPr="00BA3471" w:rsidRDefault="00BA3471" w:rsidP="00BA3471">
      <w:pPr>
        <w:spacing w:after="200" w:line="360" w:lineRule="auto"/>
        <w:jc w:val="both"/>
        <w:rPr>
          <w:sz w:val="24"/>
          <w:szCs w:val="24"/>
          <w:lang w:val="es-MX"/>
        </w:rPr>
      </w:pPr>
      <w:r w:rsidRPr="00BA3471">
        <w:rPr>
          <w:sz w:val="24"/>
          <w:szCs w:val="24"/>
          <w:lang w:val="es-MX"/>
        </w:rPr>
        <w:t>El segundo campo de reflexión refiere a determinadas prácticas, agendas y temas que cuestionan las fronteras coloniales del conocimiento. Entre ellas destacan la producción literaria en lenguas indígenas, el estudio de las presencias indígenas en las ciudades y las geografías indígenas construidas a contrapelo de las representaciones territoriales coloniales. Estas experiencias muestran formas contemporáneas de producción cultural, organización comunitaria y defensa territorial que cuestionan las representaciones estáticas que han situado a los pueblos indígenas fuera de la modernidad o exclusivamente en espacios rurales.</w:t>
      </w:r>
      <w:r>
        <w:rPr>
          <w:sz w:val="24"/>
          <w:szCs w:val="24"/>
          <w:lang w:val="es-MX"/>
        </w:rPr>
        <w:t xml:space="preserve"> Identificamos que estás agendas emergentes tienen que ver con </w:t>
      </w:r>
      <w:r w:rsidRPr="00BA3471">
        <w:rPr>
          <w:sz w:val="24"/>
          <w:szCs w:val="24"/>
          <w:lang w:val="es-MX"/>
        </w:rPr>
        <w:t>la creciente presencia de profesionales, investigadoras, investigadores, artistas y activistas indígenas en distintos ámbitos académicos y culturales</w:t>
      </w:r>
      <w:r>
        <w:rPr>
          <w:sz w:val="24"/>
          <w:szCs w:val="24"/>
          <w:lang w:val="es-MX"/>
        </w:rPr>
        <w:t xml:space="preserve">. </w:t>
      </w:r>
      <w:r w:rsidRPr="00BA3471">
        <w:rPr>
          <w:sz w:val="24"/>
          <w:szCs w:val="24"/>
          <w:lang w:val="es-MX"/>
        </w:rPr>
        <w:t xml:space="preserve">En este sentido, la pluralización epistémica no implica únicamente incorporar nuevos contenidos o sujetos dentro de estructuras </w:t>
      </w:r>
      <w:r w:rsidRPr="00BA3471">
        <w:rPr>
          <w:sz w:val="24"/>
          <w:szCs w:val="24"/>
          <w:lang w:val="es-MX"/>
        </w:rPr>
        <w:lastRenderedPageBreak/>
        <w:t>existentes, sino reconocer otras formas de construir problemas, producir conceptos y articular conocimiento, memoria, territorio y vida colectiva.</w:t>
      </w:r>
    </w:p>
    <w:p w14:paraId="2C49B79F" w14:textId="506746FB" w:rsidR="00573361" w:rsidRDefault="00911DA2" w:rsidP="00BA3471">
      <w:pPr>
        <w:spacing w:after="200" w:line="360" w:lineRule="auto"/>
        <w:jc w:val="both"/>
        <w:rPr>
          <w:sz w:val="24"/>
          <w:szCs w:val="24"/>
        </w:rPr>
      </w:pPr>
      <w:r w:rsidRPr="00911DA2">
        <w:rPr>
          <w:sz w:val="24"/>
          <w:szCs w:val="24"/>
          <w:lang w:val="es-MX"/>
        </w:rPr>
        <w:t>El tercer campo de reflexión se refiere a la diversidad de lugares de enunciación desde los cuales construimos conocimiento. Quienes participamos en este proceso ocupamos distintas posiciones étnico-culturales, lingüísticas, profesionales, sexo-genéricas y de clase</w:t>
      </w:r>
      <w:r w:rsidR="001003B9">
        <w:rPr>
          <w:sz w:val="24"/>
          <w:szCs w:val="24"/>
          <w:lang w:val="es-MX"/>
        </w:rPr>
        <w:t xml:space="preserve"> (</w:t>
      </w:r>
      <w:proofErr w:type="spellStart"/>
      <w:r w:rsidR="001003B9">
        <w:rPr>
          <w:sz w:val="24"/>
          <w:szCs w:val="24"/>
          <w:lang w:val="es-MX"/>
        </w:rPr>
        <w:t>Grosfoguel</w:t>
      </w:r>
      <w:proofErr w:type="spellEnd"/>
      <w:r w:rsidR="001003B9">
        <w:rPr>
          <w:sz w:val="24"/>
          <w:szCs w:val="24"/>
          <w:lang w:val="es-MX"/>
        </w:rPr>
        <w:t>, 2007)</w:t>
      </w:r>
      <w:r w:rsidRPr="00911DA2">
        <w:rPr>
          <w:sz w:val="24"/>
          <w:szCs w:val="24"/>
          <w:lang w:val="es-MX"/>
        </w:rPr>
        <w:t xml:space="preserve">, y articulamos la investigación con la docencia, el activismo, el trabajo comunitario y la educación popular. </w:t>
      </w:r>
      <w:r w:rsidR="00573361" w:rsidRPr="00573361">
        <w:rPr>
          <w:sz w:val="24"/>
          <w:szCs w:val="24"/>
        </w:rPr>
        <w:t xml:space="preserve">Esta </w:t>
      </w:r>
      <w:proofErr w:type="spellStart"/>
      <w:r w:rsidR="00573361" w:rsidRPr="00573361">
        <w:rPr>
          <w:sz w:val="24"/>
          <w:szCs w:val="24"/>
        </w:rPr>
        <w:t>diversidad</w:t>
      </w:r>
      <w:proofErr w:type="spellEnd"/>
      <w:r w:rsidR="00573361" w:rsidRPr="00573361">
        <w:rPr>
          <w:sz w:val="24"/>
          <w:szCs w:val="24"/>
        </w:rPr>
        <w:t xml:space="preserve"> de </w:t>
      </w:r>
      <w:proofErr w:type="spellStart"/>
      <w:r w:rsidR="00573361" w:rsidRPr="00573361">
        <w:rPr>
          <w:sz w:val="24"/>
          <w:szCs w:val="24"/>
        </w:rPr>
        <w:t>locus</w:t>
      </w:r>
      <w:proofErr w:type="spellEnd"/>
      <w:r w:rsidR="00573361" w:rsidRPr="00573361">
        <w:rPr>
          <w:sz w:val="24"/>
          <w:szCs w:val="24"/>
        </w:rPr>
        <w:t xml:space="preserve"> de </w:t>
      </w:r>
      <w:proofErr w:type="spellStart"/>
      <w:r w:rsidR="00573361" w:rsidRPr="00573361">
        <w:rPr>
          <w:sz w:val="24"/>
          <w:szCs w:val="24"/>
        </w:rPr>
        <w:t>enunciación</w:t>
      </w:r>
      <w:proofErr w:type="spellEnd"/>
      <w:r w:rsidR="00573361" w:rsidRPr="00573361">
        <w:rPr>
          <w:sz w:val="24"/>
          <w:szCs w:val="24"/>
        </w:rPr>
        <w:t xml:space="preserve"> exige reflexionar sobre </w:t>
      </w:r>
      <w:proofErr w:type="spellStart"/>
      <w:r w:rsidR="00573361" w:rsidRPr="00573361">
        <w:rPr>
          <w:sz w:val="24"/>
          <w:szCs w:val="24"/>
        </w:rPr>
        <w:t>las</w:t>
      </w:r>
      <w:proofErr w:type="spellEnd"/>
      <w:r w:rsidR="00573361" w:rsidRPr="00573361">
        <w:rPr>
          <w:sz w:val="24"/>
          <w:szCs w:val="24"/>
        </w:rPr>
        <w:t xml:space="preserve"> fricciones que </w:t>
      </w:r>
      <w:proofErr w:type="spellStart"/>
      <w:r w:rsidR="00573361" w:rsidRPr="00573361">
        <w:rPr>
          <w:sz w:val="24"/>
          <w:szCs w:val="24"/>
        </w:rPr>
        <w:t>surgen</w:t>
      </w:r>
      <w:proofErr w:type="spellEnd"/>
      <w:r w:rsidR="00573361" w:rsidRPr="00573361">
        <w:rPr>
          <w:sz w:val="24"/>
          <w:szCs w:val="24"/>
        </w:rPr>
        <w:t xml:space="preserve"> </w:t>
      </w:r>
      <w:proofErr w:type="spellStart"/>
      <w:r w:rsidR="00573361" w:rsidRPr="00573361">
        <w:rPr>
          <w:sz w:val="24"/>
          <w:szCs w:val="24"/>
        </w:rPr>
        <w:t>en</w:t>
      </w:r>
      <w:proofErr w:type="spellEnd"/>
      <w:r w:rsidR="00573361" w:rsidRPr="00573361">
        <w:rPr>
          <w:sz w:val="24"/>
          <w:szCs w:val="24"/>
        </w:rPr>
        <w:t xml:space="preserve"> torno a </w:t>
      </w:r>
      <w:proofErr w:type="spellStart"/>
      <w:r w:rsidR="00573361" w:rsidRPr="00573361">
        <w:rPr>
          <w:sz w:val="24"/>
          <w:szCs w:val="24"/>
        </w:rPr>
        <w:t>nuestras</w:t>
      </w:r>
      <w:proofErr w:type="spellEnd"/>
      <w:r w:rsidR="00573361" w:rsidRPr="00573361">
        <w:rPr>
          <w:sz w:val="24"/>
          <w:szCs w:val="24"/>
        </w:rPr>
        <w:t xml:space="preserve"> posiciones de </w:t>
      </w:r>
      <w:proofErr w:type="gramStart"/>
      <w:r w:rsidR="00573361" w:rsidRPr="00573361">
        <w:rPr>
          <w:sz w:val="24"/>
          <w:szCs w:val="24"/>
        </w:rPr>
        <w:t>privilegio</w:t>
      </w:r>
      <w:proofErr w:type="gramEnd"/>
      <w:r w:rsidR="00573361" w:rsidRPr="00573361">
        <w:rPr>
          <w:sz w:val="24"/>
          <w:szCs w:val="24"/>
        </w:rPr>
        <w:t>, “</w:t>
      </w:r>
      <w:proofErr w:type="spellStart"/>
      <w:r w:rsidR="00573361" w:rsidRPr="00573361">
        <w:rPr>
          <w:sz w:val="24"/>
          <w:szCs w:val="24"/>
        </w:rPr>
        <w:t>subalternidad</w:t>
      </w:r>
      <w:proofErr w:type="spellEnd"/>
      <w:r w:rsidR="00573361" w:rsidRPr="00573361">
        <w:rPr>
          <w:sz w:val="24"/>
          <w:szCs w:val="24"/>
        </w:rPr>
        <w:t xml:space="preserve">”, </w:t>
      </w:r>
      <w:proofErr w:type="spellStart"/>
      <w:r w:rsidR="00573361" w:rsidRPr="00573361">
        <w:rPr>
          <w:sz w:val="24"/>
          <w:szCs w:val="24"/>
        </w:rPr>
        <w:t>legitimidad</w:t>
      </w:r>
      <w:proofErr w:type="spellEnd"/>
      <w:r w:rsidR="00573361" w:rsidRPr="00573361">
        <w:rPr>
          <w:sz w:val="24"/>
          <w:szCs w:val="24"/>
        </w:rPr>
        <w:t xml:space="preserve"> académica y </w:t>
      </w:r>
      <w:proofErr w:type="spellStart"/>
      <w:r w:rsidR="00573361" w:rsidRPr="00573361">
        <w:rPr>
          <w:sz w:val="24"/>
          <w:szCs w:val="24"/>
        </w:rPr>
        <w:t>compromiso</w:t>
      </w:r>
      <w:proofErr w:type="spellEnd"/>
      <w:r w:rsidR="00573361" w:rsidRPr="00573361">
        <w:rPr>
          <w:sz w:val="24"/>
          <w:szCs w:val="24"/>
        </w:rPr>
        <w:t xml:space="preserve"> político, </w:t>
      </w:r>
      <w:proofErr w:type="spellStart"/>
      <w:r w:rsidR="00573361" w:rsidRPr="00573361">
        <w:rPr>
          <w:sz w:val="24"/>
          <w:szCs w:val="24"/>
        </w:rPr>
        <w:t>reconociendo</w:t>
      </w:r>
      <w:proofErr w:type="spellEnd"/>
      <w:r w:rsidR="00573361" w:rsidRPr="00573361">
        <w:rPr>
          <w:sz w:val="24"/>
          <w:szCs w:val="24"/>
        </w:rPr>
        <w:t xml:space="preserve"> que </w:t>
      </w:r>
      <w:r w:rsidR="00573361">
        <w:rPr>
          <w:sz w:val="24"/>
          <w:szCs w:val="24"/>
        </w:rPr>
        <w:t xml:space="preserve">em </w:t>
      </w:r>
      <w:proofErr w:type="spellStart"/>
      <w:r w:rsidR="00573361">
        <w:rPr>
          <w:sz w:val="24"/>
          <w:szCs w:val="24"/>
        </w:rPr>
        <w:t>la</w:t>
      </w:r>
      <w:proofErr w:type="spellEnd"/>
      <w:r w:rsidR="00573361" w:rsidRPr="00573361">
        <w:rPr>
          <w:sz w:val="24"/>
          <w:szCs w:val="24"/>
        </w:rPr>
        <w:t xml:space="preserve"> </w:t>
      </w:r>
      <w:proofErr w:type="spellStart"/>
      <w:r w:rsidR="00573361" w:rsidRPr="00573361">
        <w:rPr>
          <w:sz w:val="24"/>
          <w:szCs w:val="24"/>
        </w:rPr>
        <w:t>colaboración</w:t>
      </w:r>
      <w:proofErr w:type="spellEnd"/>
      <w:r w:rsidR="00573361" w:rsidRPr="00573361">
        <w:rPr>
          <w:sz w:val="24"/>
          <w:szCs w:val="24"/>
        </w:rPr>
        <w:t xml:space="preserve"> intercultural </w:t>
      </w:r>
      <w:r w:rsidR="00573361">
        <w:rPr>
          <w:sz w:val="24"/>
          <w:szCs w:val="24"/>
        </w:rPr>
        <w:t xml:space="preserve">diversas formas de </w:t>
      </w:r>
      <w:proofErr w:type="spellStart"/>
      <w:r w:rsidR="00573361">
        <w:rPr>
          <w:sz w:val="24"/>
          <w:szCs w:val="24"/>
        </w:rPr>
        <w:t>traducciones</w:t>
      </w:r>
      <w:proofErr w:type="spellEnd"/>
      <w:r w:rsidR="00573361">
        <w:rPr>
          <w:sz w:val="24"/>
          <w:szCs w:val="24"/>
        </w:rPr>
        <w:t xml:space="preserve"> problemáticas que </w:t>
      </w:r>
      <w:proofErr w:type="spellStart"/>
      <w:r w:rsidR="00573361" w:rsidRPr="00573361">
        <w:rPr>
          <w:sz w:val="24"/>
          <w:szCs w:val="24"/>
        </w:rPr>
        <w:t>no</w:t>
      </w:r>
      <w:proofErr w:type="spellEnd"/>
      <w:r w:rsidR="00573361" w:rsidRPr="00573361">
        <w:rPr>
          <w:sz w:val="24"/>
          <w:szCs w:val="24"/>
        </w:rPr>
        <w:t xml:space="preserve"> </w:t>
      </w:r>
      <w:proofErr w:type="spellStart"/>
      <w:r w:rsidR="00573361" w:rsidRPr="00573361">
        <w:rPr>
          <w:sz w:val="24"/>
          <w:szCs w:val="24"/>
        </w:rPr>
        <w:t>elimina</w:t>
      </w:r>
      <w:r w:rsidR="00573361">
        <w:rPr>
          <w:sz w:val="24"/>
          <w:szCs w:val="24"/>
        </w:rPr>
        <w:t>n</w:t>
      </w:r>
      <w:proofErr w:type="spellEnd"/>
      <w:r w:rsidR="00573361" w:rsidRPr="00573361">
        <w:rPr>
          <w:sz w:val="24"/>
          <w:szCs w:val="24"/>
        </w:rPr>
        <w:t xml:space="preserve"> </w:t>
      </w:r>
      <w:proofErr w:type="spellStart"/>
      <w:r w:rsidR="00573361" w:rsidRPr="00573361">
        <w:rPr>
          <w:sz w:val="24"/>
          <w:szCs w:val="24"/>
        </w:rPr>
        <w:t>las</w:t>
      </w:r>
      <w:proofErr w:type="spellEnd"/>
      <w:r w:rsidR="00573361" w:rsidRPr="00573361">
        <w:rPr>
          <w:sz w:val="24"/>
          <w:szCs w:val="24"/>
        </w:rPr>
        <w:t xml:space="preserve"> </w:t>
      </w:r>
      <w:proofErr w:type="spellStart"/>
      <w:r w:rsidR="00573361" w:rsidRPr="00573361">
        <w:rPr>
          <w:sz w:val="24"/>
          <w:szCs w:val="24"/>
        </w:rPr>
        <w:t>asimetrías</w:t>
      </w:r>
      <w:proofErr w:type="spellEnd"/>
      <w:r w:rsidR="00573361" w:rsidRPr="00573361">
        <w:rPr>
          <w:sz w:val="24"/>
          <w:szCs w:val="24"/>
        </w:rPr>
        <w:t xml:space="preserve">, </w:t>
      </w:r>
      <w:r w:rsidR="00573361">
        <w:rPr>
          <w:sz w:val="24"/>
          <w:szCs w:val="24"/>
        </w:rPr>
        <w:t xml:space="preserve">pero que </w:t>
      </w:r>
      <w:proofErr w:type="spellStart"/>
      <w:r w:rsidR="00573361">
        <w:rPr>
          <w:sz w:val="24"/>
          <w:szCs w:val="24"/>
        </w:rPr>
        <w:t>permiten</w:t>
      </w:r>
      <w:proofErr w:type="spellEnd"/>
      <w:r w:rsidR="00573361">
        <w:rPr>
          <w:sz w:val="24"/>
          <w:szCs w:val="24"/>
        </w:rPr>
        <w:t xml:space="preserve"> </w:t>
      </w:r>
      <w:proofErr w:type="spellStart"/>
      <w:r w:rsidR="00573361">
        <w:rPr>
          <w:sz w:val="24"/>
          <w:szCs w:val="24"/>
        </w:rPr>
        <w:t>hacerlas</w:t>
      </w:r>
      <w:proofErr w:type="spellEnd"/>
      <w:r w:rsidR="00573361" w:rsidRPr="00573361">
        <w:rPr>
          <w:sz w:val="24"/>
          <w:szCs w:val="24"/>
        </w:rPr>
        <w:t xml:space="preserve"> </w:t>
      </w:r>
      <w:proofErr w:type="spellStart"/>
      <w:r w:rsidR="00573361" w:rsidRPr="00573361">
        <w:rPr>
          <w:sz w:val="24"/>
          <w:szCs w:val="24"/>
        </w:rPr>
        <w:t>visibles</w:t>
      </w:r>
      <w:proofErr w:type="spellEnd"/>
      <w:r w:rsidR="00573361" w:rsidRPr="00573361">
        <w:rPr>
          <w:sz w:val="24"/>
          <w:szCs w:val="24"/>
        </w:rPr>
        <w:t xml:space="preserve"> y nos </w:t>
      </w:r>
      <w:proofErr w:type="spellStart"/>
      <w:r w:rsidR="00573361" w:rsidRPr="00573361">
        <w:rPr>
          <w:sz w:val="24"/>
          <w:szCs w:val="24"/>
        </w:rPr>
        <w:t>obliga</w:t>
      </w:r>
      <w:proofErr w:type="spellEnd"/>
      <w:r w:rsidR="00573361" w:rsidRPr="00573361">
        <w:rPr>
          <w:sz w:val="24"/>
          <w:szCs w:val="24"/>
        </w:rPr>
        <w:t xml:space="preserve"> a problematizar </w:t>
      </w:r>
      <w:proofErr w:type="spellStart"/>
      <w:r w:rsidR="00573361" w:rsidRPr="00573361">
        <w:rPr>
          <w:sz w:val="24"/>
          <w:szCs w:val="24"/>
        </w:rPr>
        <w:t>las</w:t>
      </w:r>
      <w:proofErr w:type="spellEnd"/>
      <w:r w:rsidR="00573361" w:rsidRPr="00573361">
        <w:rPr>
          <w:sz w:val="24"/>
          <w:szCs w:val="24"/>
        </w:rPr>
        <w:t xml:space="preserve"> relaciones de poder que </w:t>
      </w:r>
      <w:proofErr w:type="spellStart"/>
      <w:r w:rsidR="00573361" w:rsidRPr="00573361">
        <w:rPr>
          <w:sz w:val="24"/>
          <w:szCs w:val="24"/>
        </w:rPr>
        <w:t>atraviesan</w:t>
      </w:r>
      <w:proofErr w:type="spellEnd"/>
      <w:r w:rsidR="00573361" w:rsidRPr="00573361">
        <w:rPr>
          <w:sz w:val="24"/>
          <w:szCs w:val="24"/>
        </w:rPr>
        <w:t xml:space="preserve"> </w:t>
      </w:r>
      <w:proofErr w:type="spellStart"/>
      <w:r w:rsidR="00573361" w:rsidRPr="00573361">
        <w:rPr>
          <w:sz w:val="24"/>
          <w:szCs w:val="24"/>
        </w:rPr>
        <w:t>la</w:t>
      </w:r>
      <w:proofErr w:type="spellEnd"/>
      <w:r w:rsidR="00573361" w:rsidRPr="00573361">
        <w:rPr>
          <w:sz w:val="24"/>
          <w:szCs w:val="24"/>
        </w:rPr>
        <w:t xml:space="preserve"> </w:t>
      </w:r>
      <w:proofErr w:type="spellStart"/>
      <w:r w:rsidR="00573361" w:rsidRPr="00573361">
        <w:rPr>
          <w:sz w:val="24"/>
          <w:szCs w:val="24"/>
        </w:rPr>
        <w:t>producción</w:t>
      </w:r>
      <w:proofErr w:type="spellEnd"/>
      <w:r w:rsidR="00573361" w:rsidRPr="00573361">
        <w:rPr>
          <w:sz w:val="24"/>
          <w:szCs w:val="24"/>
        </w:rPr>
        <w:t xml:space="preserve"> de </w:t>
      </w:r>
      <w:proofErr w:type="spellStart"/>
      <w:r w:rsidR="00573361" w:rsidRPr="00573361">
        <w:rPr>
          <w:sz w:val="24"/>
          <w:szCs w:val="24"/>
        </w:rPr>
        <w:t>conocimiento</w:t>
      </w:r>
      <w:proofErr w:type="spellEnd"/>
      <w:r w:rsidR="00573361" w:rsidRPr="00573361">
        <w:rPr>
          <w:sz w:val="24"/>
          <w:szCs w:val="24"/>
        </w:rPr>
        <w:t>.</w:t>
      </w:r>
    </w:p>
    <w:p w14:paraId="636999A5" w14:textId="0912AB7E" w:rsidR="00911DA2" w:rsidRPr="00911DA2" w:rsidRDefault="00911DA2" w:rsidP="00BA3471">
      <w:pPr>
        <w:spacing w:after="200" w:line="360" w:lineRule="auto"/>
        <w:jc w:val="both"/>
        <w:rPr>
          <w:sz w:val="24"/>
          <w:szCs w:val="24"/>
          <w:lang w:val="es-MX"/>
        </w:rPr>
      </w:pPr>
      <w:r w:rsidRPr="00911DA2">
        <w:rPr>
          <w:sz w:val="24"/>
          <w:szCs w:val="24"/>
          <w:lang w:val="es-MX"/>
        </w:rPr>
        <w:t xml:space="preserve">Sostenemos que la descolonización y la </w:t>
      </w:r>
      <w:proofErr w:type="spellStart"/>
      <w:r w:rsidRPr="00911DA2">
        <w:rPr>
          <w:sz w:val="24"/>
          <w:szCs w:val="24"/>
          <w:lang w:val="es-MX"/>
        </w:rPr>
        <w:t>interculturalización</w:t>
      </w:r>
      <w:proofErr w:type="spellEnd"/>
      <w:r w:rsidRPr="00911DA2">
        <w:rPr>
          <w:sz w:val="24"/>
          <w:szCs w:val="24"/>
          <w:lang w:val="es-MX"/>
        </w:rPr>
        <w:t xml:space="preserve"> de las universidades no pueden reducirse a la incorporación de estudiantes, docentes o </w:t>
      </w:r>
      <w:r w:rsidR="00BA3471">
        <w:rPr>
          <w:sz w:val="24"/>
          <w:szCs w:val="24"/>
          <w:lang w:val="es-MX"/>
        </w:rPr>
        <w:t>“</w:t>
      </w:r>
      <w:r w:rsidRPr="00911DA2">
        <w:rPr>
          <w:sz w:val="24"/>
          <w:szCs w:val="24"/>
          <w:lang w:val="es-MX"/>
        </w:rPr>
        <w:t>contenidos indígenas</w:t>
      </w:r>
      <w:r w:rsidR="00BA3471">
        <w:rPr>
          <w:sz w:val="24"/>
          <w:szCs w:val="24"/>
          <w:lang w:val="es-MX"/>
        </w:rPr>
        <w:t>”</w:t>
      </w:r>
      <w:r w:rsidRPr="00911DA2">
        <w:rPr>
          <w:sz w:val="24"/>
          <w:szCs w:val="24"/>
          <w:lang w:val="es-MX"/>
        </w:rPr>
        <w:t xml:space="preserve"> en estructuras que mantienen intactas sus jerarquías epistemológicas. Las acciones afirmativas y las políticas de acceso son fundamentales, pero deben articularse con transformaciones en los currículos, las metodologías, los criterios de evaluación</w:t>
      </w:r>
      <w:r w:rsidR="00BA3471">
        <w:rPr>
          <w:sz w:val="24"/>
          <w:szCs w:val="24"/>
          <w:lang w:val="es-MX"/>
        </w:rPr>
        <w:t xml:space="preserve">, </w:t>
      </w:r>
      <w:r w:rsidRPr="00911DA2">
        <w:rPr>
          <w:sz w:val="24"/>
          <w:szCs w:val="24"/>
          <w:lang w:val="es-MX"/>
        </w:rPr>
        <w:t>las formas de producción y circulación del conocimiento</w:t>
      </w:r>
      <w:r w:rsidR="00BA3471">
        <w:rPr>
          <w:sz w:val="24"/>
          <w:szCs w:val="24"/>
          <w:lang w:val="es-MX"/>
        </w:rPr>
        <w:t xml:space="preserve"> y la erradicación del racismo en el conocimiento.</w:t>
      </w:r>
      <w:r w:rsidRPr="00911DA2">
        <w:rPr>
          <w:sz w:val="24"/>
          <w:szCs w:val="24"/>
          <w:lang w:val="es-MX"/>
        </w:rPr>
        <w:t xml:space="preserve"> La justicia epistémica implica generar condiciones para que los pueblos indígenas y otros colectivos participen en la definición de las agendas de investigación y de los marcos conceptuales y metodológicos que orientan el trabajo académico.</w:t>
      </w:r>
    </w:p>
    <w:p w14:paraId="653832D2" w14:textId="011CA7CC" w:rsidR="00911DA2" w:rsidRPr="00911DA2" w:rsidRDefault="00911DA2" w:rsidP="00BA3471">
      <w:pPr>
        <w:spacing w:after="200" w:line="360" w:lineRule="auto"/>
        <w:jc w:val="both"/>
        <w:rPr>
          <w:sz w:val="24"/>
          <w:szCs w:val="24"/>
          <w:lang w:val="es-MX"/>
        </w:rPr>
      </w:pPr>
      <w:r w:rsidRPr="00911DA2">
        <w:rPr>
          <w:sz w:val="24"/>
          <w:szCs w:val="24"/>
          <w:lang w:val="es-MX"/>
        </w:rPr>
        <w:t xml:space="preserve">Con este trabajo buscamos aportar a las agendas plurales de conocimiento que se construyen desde universidades, comunidades y espacios autónomos. Consideramos que fortalecer estas redes colaborativas puede contribuir a transformar la universidad en un espacio más abierto a la pluralidad epistémica y comprometido con formas de conocimiento situadas, críticas </w:t>
      </w:r>
      <w:r w:rsidR="00BA3471">
        <w:rPr>
          <w:sz w:val="24"/>
          <w:szCs w:val="24"/>
          <w:lang w:val="es-MX"/>
        </w:rPr>
        <w:t>y que recalquen en los procesos de descolonización de la universidad</w:t>
      </w:r>
      <w:r w:rsidRPr="00911DA2">
        <w:rPr>
          <w:sz w:val="24"/>
          <w:szCs w:val="24"/>
          <w:lang w:val="es-MX"/>
        </w:rPr>
        <w:t>.</w:t>
      </w:r>
    </w:p>
    <w:p w14:paraId="40D5F4EE" w14:textId="77777777" w:rsidR="00A45044" w:rsidRPr="00911DA2" w:rsidRDefault="00A45044" w:rsidP="00BA3471">
      <w:pPr>
        <w:spacing w:after="200" w:line="360" w:lineRule="auto"/>
        <w:jc w:val="both"/>
        <w:rPr>
          <w:sz w:val="24"/>
          <w:szCs w:val="24"/>
          <w:lang w:val="es-MX"/>
        </w:rPr>
      </w:pPr>
      <w:r w:rsidRPr="00BA3471">
        <w:rPr>
          <w:b/>
          <w:bCs/>
          <w:sz w:val="24"/>
          <w:szCs w:val="24"/>
          <w:lang w:val="es-MX"/>
        </w:rPr>
        <w:t>Palabras clave</w:t>
      </w:r>
      <w:r w:rsidRPr="00911DA2">
        <w:rPr>
          <w:sz w:val="24"/>
          <w:szCs w:val="24"/>
          <w:lang w:val="es-MX"/>
        </w:rPr>
        <w:t>: investigación intercultural; pluralismo epistémico; universidad; justicia epistémica; colaboración.</w:t>
      </w:r>
    </w:p>
    <w:p w14:paraId="6B2212DE" w14:textId="77777777" w:rsidR="00A45044" w:rsidRPr="00BA3471" w:rsidRDefault="00A45044" w:rsidP="00BA3471">
      <w:pPr>
        <w:spacing w:after="200" w:line="360" w:lineRule="auto"/>
        <w:jc w:val="both"/>
        <w:rPr>
          <w:b/>
          <w:bCs/>
          <w:sz w:val="24"/>
          <w:szCs w:val="24"/>
          <w:lang w:val="es-MX"/>
        </w:rPr>
      </w:pPr>
      <w:r w:rsidRPr="00BA3471">
        <w:rPr>
          <w:b/>
          <w:bCs/>
          <w:sz w:val="24"/>
          <w:szCs w:val="24"/>
          <w:lang w:val="es-MX"/>
        </w:rPr>
        <w:lastRenderedPageBreak/>
        <w:t>Referencias</w:t>
      </w:r>
    </w:p>
    <w:p w14:paraId="2BCAD5E4" w14:textId="77777777" w:rsidR="00F00860" w:rsidRPr="00911DA2" w:rsidRDefault="00F00860" w:rsidP="00BA3471">
      <w:pPr>
        <w:spacing w:after="200" w:line="360" w:lineRule="auto"/>
        <w:jc w:val="both"/>
        <w:rPr>
          <w:sz w:val="24"/>
          <w:szCs w:val="24"/>
          <w:lang w:val="es-MX"/>
        </w:rPr>
      </w:pPr>
      <w:r w:rsidRPr="00911DA2">
        <w:rPr>
          <w:sz w:val="24"/>
          <w:szCs w:val="24"/>
          <w:lang w:val="es-MX"/>
        </w:rPr>
        <w:t xml:space="preserve">Fals Borda, O. (2012 [1981]). </w:t>
      </w:r>
      <w:r w:rsidRPr="00911DA2">
        <w:rPr>
          <w:i/>
          <w:iCs/>
          <w:sz w:val="24"/>
          <w:szCs w:val="24"/>
          <w:lang w:val="es-MX"/>
        </w:rPr>
        <w:t>La ciencia y el pueblo</w:t>
      </w:r>
      <w:r w:rsidRPr="00911DA2">
        <w:rPr>
          <w:sz w:val="24"/>
          <w:szCs w:val="24"/>
          <w:lang w:val="es-MX"/>
        </w:rPr>
        <w:t>. Siglo del Hombre.</w:t>
      </w:r>
    </w:p>
    <w:p w14:paraId="1F7C5928" w14:textId="77777777" w:rsidR="00F00860" w:rsidRPr="00911DA2" w:rsidRDefault="00F00860" w:rsidP="00BA3471">
      <w:pPr>
        <w:spacing w:after="200" w:line="360" w:lineRule="auto"/>
        <w:jc w:val="both"/>
        <w:rPr>
          <w:sz w:val="24"/>
          <w:szCs w:val="24"/>
          <w:lang w:val="es-MX"/>
        </w:rPr>
      </w:pPr>
      <w:proofErr w:type="spellStart"/>
      <w:r w:rsidRPr="00911DA2">
        <w:rPr>
          <w:sz w:val="24"/>
          <w:szCs w:val="24"/>
          <w:lang w:val="es-MX"/>
        </w:rPr>
        <w:t>Grosfoguel</w:t>
      </w:r>
      <w:proofErr w:type="spellEnd"/>
      <w:r w:rsidRPr="00911DA2">
        <w:rPr>
          <w:sz w:val="24"/>
          <w:szCs w:val="24"/>
          <w:lang w:val="es-MX"/>
        </w:rPr>
        <w:t xml:space="preserve">, R. (2007). Descolonizando los universalismos occidentales. En S. Castro-Gómez y R. </w:t>
      </w:r>
      <w:proofErr w:type="spellStart"/>
      <w:r w:rsidRPr="00911DA2">
        <w:rPr>
          <w:sz w:val="24"/>
          <w:szCs w:val="24"/>
          <w:lang w:val="es-MX"/>
        </w:rPr>
        <w:t>Grosfoguel</w:t>
      </w:r>
      <w:proofErr w:type="spellEnd"/>
      <w:r w:rsidRPr="00911DA2">
        <w:rPr>
          <w:sz w:val="24"/>
          <w:szCs w:val="24"/>
          <w:lang w:val="es-MX"/>
        </w:rPr>
        <w:t xml:space="preserve"> (Eds.), </w:t>
      </w:r>
      <w:r w:rsidRPr="00911DA2">
        <w:rPr>
          <w:i/>
          <w:iCs/>
          <w:sz w:val="24"/>
          <w:szCs w:val="24"/>
          <w:lang w:val="es-MX"/>
        </w:rPr>
        <w:t>El giro decolonial</w:t>
      </w:r>
      <w:r w:rsidRPr="00911DA2">
        <w:rPr>
          <w:sz w:val="24"/>
          <w:szCs w:val="24"/>
          <w:lang w:val="es-MX"/>
        </w:rPr>
        <w:t xml:space="preserve"> (pp. 63–77). Siglo del Hombre.</w:t>
      </w:r>
    </w:p>
    <w:p w14:paraId="00751865" w14:textId="77777777" w:rsidR="00F00860" w:rsidRPr="00911DA2" w:rsidRDefault="00F00860" w:rsidP="00BA3471">
      <w:pPr>
        <w:spacing w:after="200" w:line="360" w:lineRule="auto"/>
        <w:jc w:val="both"/>
        <w:rPr>
          <w:sz w:val="24"/>
          <w:szCs w:val="24"/>
          <w:lang w:val="es-MX"/>
        </w:rPr>
      </w:pPr>
      <w:r w:rsidRPr="00911DA2">
        <w:rPr>
          <w:sz w:val="24"/>
          <w:szCs w:val="24"/>
          <w:lang w:val="es-MX"/>
        </w:rPr>
        <w:t xml:space="preserve">Leyva, X., y Speed, S. (2008). Hacia la investigación descolonizada: nuestra experiencia de </w:t>
      </w:r>
      <w:proofErr w:type="spellStart"/>
      <w:r w:rsidRPr="00911DA2">
        <w:rPr>
          <w:sz w:val="24"/>
          <w:szCs w:val="24"/>
          <w:lang w:val="es-MX"/>
        </w:rPr>
        <w:t>co-labor</w:t>
      </w:r>
      <w:proofErr w:type="spellEnd"/>
      <w:r w:rsidRPr="00911DA2">
        <w:rPr>
          <w:sz w:val="24"/>
          <w:szCs w:val="24"/>
          <w:lang w:val="es-MX"/>
        </w:rPr>
        <w:t>. En X. Leyva, A. Burguete y S. Speed (</w:t>
      </w:r>
      <w:proofErr w:type="spellStart"/>
      <w:r w:rsidRPr="00911DA2">
        <w:rPr>
          <w:sz w:val="24"/>
          <w:szCs w:val="24"/>
          <w:lang w:val="es-MX"/>
        </w:rPr>
        <w:t>Coords</w:t>
      </w:r>
      <w:proofErr w:type="spellEnd"/>
      <w:r w:rsidRPr="00911DA2">
        <w:rPr>
          <w:sz w:val="24"/>
          <w:szCs w:val="24"/>
          <w:lang w:val="es-MX"/>
        </w:rPr>
        <w:t xml:space="preserve">.), </w:t>
      </w:r>
      <w:r w:rsidRPr="00911DA2">
        <w:rPr>
          <w:i/>
          <w:iCs/>
          <w:sz w:val="24"/>
          <w:szCs w:val="24"/>
          <w:lang w:val="es-MX"/>
        </w:rPr>
        <w:t>Gobernar (en) la diversidad</w:t>
      </w:r>
      <w:r w:rsidRPr="00911DA2">
        <w:rPr>
          <w:sz w:val="24"/>
          <w:szCs w:val="24"/>
          <w:lang w:val="es-MX"/>
        </w:rPr>
        <w:t>. CIESAS-FLACSO Ecuador.</w:t>
      </w:r>
    </w:p>
    <w:p w14:paraId="27358B66" w14:textId="77777777" w:rsidR="00F00860" w:rsidRPr="00911DA2" w:rsidRDefault="00F00860" w:rsidP="00BA3471">
      <w:pPr>
        <w:spacing w:after="200" w:line="360" w:lineRule="auto"/>
        <w:jc w:val="both"/>
        <w:rPr>
          <w:sz w:val="24"/>
          <w:szCs w:val="24"/>
          <w:lang w:val="es-MX"/>
        </w:rPr>
      </w:pPr>
      <w:r w:rsidRPr="00911DA2">
        <w:rPr>
          <w:sz w:val="24"/>
          <w:szCs w:val="24"/>
          <w:lang w:val="es-MX"/>
        </w:rPr>
        <w:t xml:space="preserve">Mira-Tapia, A., Santana-Colín, Y., y Vargas-Moreno, P. (2024). Investigaciones interculturales y pluralismo epistémico. </w:t>
      </w:r>
      <w:r w:rsidRPr="00911DA2">
        <w:rPr>
          <w:i/>
          <w:iCs/>
          <w:sz w:val="24"/>
          <w:szCs w:val="24"/>
          <w:lang w:val="es-MX"/>
        </w:rPr>
        <w:t>Revista del CISEN Tramas/</w:t>
      </w:r>
      <w:proofErr w:type="spellStart"/>
      <w:r w:rsidRPr="00911DA2">
        <w:rPr>
          <w:i/>
          <w:iCs/>
          <w:sz w:val="24"/>
          <w:szCs w:val="24"/>
          <w:lang w:val="es-MX"/>
        </w:rPr>
        <w:t>Maepova</w:t>
      </w:r>
      <w:proofErr w:type="spellEnd"/>
      <w:r w:rsidRPr="00911DA2">
        <w:rPr>
          <w:i/>
          <w:iCs/>
          <w:sz w:val="24"/>
          <w:szCs w:val="24"/>
          <w:lang w:val="es-MX"/>
        </w:rPr>
        <w:t>, 12</w:t>
      </w:r>
      <w:r w:rsidRPr="00911DA2">
        <w:rPr>
          <w:sz w:val="24"/>
          <w:szCs w:val="24"/>
          <w:lang w:val="es-MX"/>
        </w:rPr>
        <w:t>(1), 12–20.</w:t>
      </w:r>
    </w:p>
    <w:p w14:paraId="1115EB06" w14:textId="5DBD7248" w:rsidR="00FF7B2B" w:rsidRPr="001F50FA" w:rsidRDefault="00FF7B2B" w:rsidP="00BA3471">
      <w:pPr>
        <w:spacing w:after="200" w:line="360" w:lineRule="auto"/>
        <w:jc w:val="both"/>
        <w:rPr>
          <w:b/>
          <w:bCs/>
          <w:sz w:val="24"/>
          <w:szCs w:val="24"/>
          <w:lang w:val="es-MX"/>
        </w:rPr>
      </w:pPr>
    </w:p>
    <w:sectPr w:rsidR="00FF7B2B" w:rsidRPr="001F50FA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0BF54" w14:textId="77777777" w:rsidR="006F23AF" w:rsidRDefault="006F23AF">
      <w:pPr>
        <w:spacing w:line="240" w:lineRule="auto"/>
      </w:pPr>
      <w:r>
        <w:separator/>
      </w:r>
    </w:p>
  </w:endnote>
  <w:endnote w:type="continuationSeparator" w:id="0">
    <w:p w14:paraId="79F47E21" w14:textId="77777777" w:rsidR="006F23AF" w:rsidRDefault="006F23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0AFE12-9142-4CA1-AECF-C0A116DB90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5247191-30AD-414F-859F-C89DAE1C29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EBB84" w14:textId="77777777" w:rsidR="00FF7B2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F50F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B6FA9" w14:textId="77777777" w:rsidR="00FF7B2B" w:rsidRDefault="00FF7B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75E8C" w14:textId="77777777" w:rsidR="006F23AF" w:rsidRDefault="006F23AF">
      <w:pPr>
        <w:spacing w:line="240" w:lineRule="auto"/>
      </w:pPr>
      <w:r>
        <w:separator/>
      </w:r>
    </w:p>
  </w:footnote>
  <w:footnote w:type="continuationSeparator" w:id="0">
    <w:p w14:paraId="4C64728F" w14:textId="77777777" w:rsidR="006F23AF" w:rsidRDefault="006F23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B6387" w14:textId="77777777" w:rsidR="00FF7B2B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7D63FEF" wp14:editId="515FAB42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E39F158" wp14:editId="6FECAC29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CE60549" w14:textId="77777777" w:rsidR="00FF7B2B" w:rsidRDefault="00FF7B2B">
    <w:pPr>
      <w:jc w:val="right"/>
    </w:pPr>
  </w:p>
  <w:p w14:paraId="1F65BA28" w14:textId="77777777" w:rsidR="00FF7B2B" w:rsidRDefault="00FF7B2B">
    <w:pPr>
      <w:jc w:val="right"/>
    </w:pPr>
  </w:p>
  <w:p w14:paraId="1CA35518" w14:textId="77777777" w:rsidR="00FF7B2B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5959003" wp14:editId="35C2AB5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B7276" w14:textId="77777777" w:rsidR="00FF7B2B" w:rsidRDefault="00FF7B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B2B"/>
    <w:rsid w:val="001003B9"/>
    <w:rsid w:val="001F50FA"/>
    <w:rsid w:val="00573361"/>
    <w:rsid w:val="006F23AF"/>
    <w:rsid w:val="00887288"/>
    <w:rsid w:val="00911DA2"/>
    <w:rsid w:val="009F1031"/>
    <w:rsid w:val="00A45044"/>
    <w:rsid w:val="00BA3471"/>
    <w:rsid w:val="00CC6443"/>
    <w:rsid w:val="00F00860"/>
    <w:rsid w:val="00FF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EE4C0"/>
  <w15:docId w15:val="{1AC2C936-45EE-42D9-96E2-92EDB415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1003B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0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smanisantanacolin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lejandro.mira@cinvestav.m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9C01C-2FF7-44CE-A8CB-814996B62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1127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Mira Tapia</cp:lastModifiedBy>
  <cp:revision>5</cp:revision>
  <dcterms:created xsi:type="dcterms:W3CDTF">2026-07-31T00:12:00Z</dcterms:created>
  <dcterms:modified xsi:type="dcterms:W3CDTF">2026-07-31T01:12:00Z</dcterms:modified>
</cp:coreProperties>
</file>