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>
        <w:rPr>
          <w:sz w:val="24"/>
          <w:szCs w:val="24"/>
          <w:rtl w:val="0"/>
          <w:lang w:val="pt-PT"/>
        </w:rPr>
        <w:t>CONVERSAT</w:t>
      </w:r>
      <w:r>
        <w:rPr>
          <w:sz w:val="24"/>
          <w:szCs w:val="24"/>
          <w:rtl w:val="0"/>
          <w:lang w:val="pt-PT"/>
        </w:rPr>
        <w:t>Ó</w:t>
      </w:r>
      <w:r>
        <w:rPr>
          <w:sz w:val="24"/>
          <w:szCs w:val="24"/>
          <w:rtl w:val="0"/>
          <w:lang w:val="pt-PT"/>
        </w:rPr>
        <w:t xml:space="preserve">RIO 15- </w:t>
      </w:r>
      <w:r>
        <w:rPr>
          <w:b w:val="1"/>
          <w:bCs w:val="1"/>
          <w:sz w:val="24"/>
          <w:szCs w:val="24"/>
          <w:rtl w:val="0"/>
          <w:lang w:val="pt-PT"/>
        </w:rPr>
        <w:t>G</w:t>
      </w:r>
      <w:r>
        <w:rPr>
          <w:b w:val="1"/>
          <w:bCs w:val="1"/>
          <w:sz w:val="24"/>
          <w:szCs w:val="24"/>
          <w:rtl w:val="0"/>
          <w:lang w:val="pt-PT"/>
        </w:rPr>
        <w:t>Ê</w:t>
      </w:r>
      <w:r>
        <w:rPr>
          <w:b w:val="1"/>
          <w:bCs w:val="1"/>
          <w:sz w:val="24"/>
          <w:szCs w:val="24"/>
          <w:rtl w:val="0"/>
          <w:lang w:val="pt-PT"/>
        </w:rPr>
        <w:t>NERO, RA</w:t>
      </w:r>
      <w:r>
        <w:rPr>
          <w:b w:val="1"/>
          <w:bCs w:val="1"/>
          <w:sz w:val="24"/>
          <w:szCs w:val="24"/>
          <w:rtl w:val="0"/>
          <w:lang w:val="pt-PT"/>
        </w:rPr>
        <w:t>Ç</w:t>
      </w:r>
      <w:r>
        <w:rPr>
          <w:b w:val="1"/>
          <w:bCs w:val="1"/>
          <w:sz w:val="24"/>
          <w:szCs w:val="24"/>
          <w:rtl w:val="0"/>
          <w:lang w:val="pt-PT"/>
        </w:rPr>
        <w:t>A E SEXUALIDADE NA EDUCA</w:t>
      </w:r>
      <w:r>
        <w:rPr>
          <w:b w:val="1"/>
          <w:bCs w:val="1"/>
          <w:sz w:val="24"/>
          <w:szCs w:val="24"/>
          <w:rtl w:val="0"/>
          <w:lang w:val="pt-PT"/>
        </w:rPr>
        <w:t>ÇÃ</w:t>
      </w:r>
      <w:r>
        <w:rPr>
          <w:b w:val="1"/>
          <w:bCs w:val="1"/>
          <w:sz w:val="24"/>
          <w:szCs w:val="24"/>
          <w:rtl w:val="0"/>
          <w:lang w:val="pt-PT"/>
        </w:rPr>
        <w:t>O: INTERSECCIONALIDADES, TERRIT</w:t>
      </w:r>
      <w:r>
        <w:rPr>
          <w:b w:val="1"/>
          <w:bCs w:val="1"/>
          <w:sz w:val="24"/>
          <w:szCs w:val="24"/>
          <w:rtl w:val="0"/>
          <w:lang w:val="pt-PT"/>
        </w:rPr>
        <w:t>Ó</w:t>
      </w:r>
      <w:r>
        <w:rPr>
          <w:b w:val="1"/>
          <w:bCs w:val="1"/>
          <w:sz w:val="24"/>
          <w:szCs w:val="24"/>
          <w:rtl w:val="0"/>
          <w:lang w:val="pt-PT"/>
        </w:rPr>
        <w:t>RIOS DE (RE)EXIST</w:t>
      </w:r>
      <w:r>
        <w:rPr>
          <w:b w:val="1"/>
          <w:bCs w:val="1"/>
          <w:sz w:val="24"/>
          <w:szCs w:val="24"/>
          <w:rtl w:val="0"/>
          <w:lang w:val="pt-PT"/>
        </w:rPr>
        <w:t>Ê</w:t>
      </w:r>
      <w:r>
        <w:rPr>
          <w:b w:val="1"/>
          <w:bCs w:val="1"/>
          <w:sz w:val="24"/>
          <w:szCs w:val="24"/>
          <w:rtl w:val="0"/>
          <w:lang w:val="pt-PT"/>
        </w:rPr>
        <w:t>NCIA E PEDAGOGIAS DESOBEDIENTES</w:t>
      </w:r>
    </w:p>
    <w:p>
      <w:pPr>
        <w:pStyle w:val="Corpo"/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</w:p>
    <w:p>
      <w:pPr>
        <w:pStyle w:val="Corpo"/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</w:p>
    <w:p>
      <w:pPr>
        <w:pStyle w:val="Corpo"/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pt-PT"/>
        </w:rPr>
        <w:t>VOZES-MULHERES: PROFESSORAS NEGRAS PROTAGONISTAS NO ENSINO DE SOCIOLOGIA NAS DISPUTAS SOBRE OS TEMAS DE G</w:t>
      </w:r>
      <w:r>
        <w:rPr>
          <w:b w:val="1"/>
          <w:bCs w:val="1"/>
          <w:sz w:val="24"/>
          <w:szCs w:val="24"/>
          <w:rtl w:val="0"/>
          <w:lang w:val="pt-PT"/>
        </w:rPr>
        <w:t>Ê</w:t>
      </w:r>
      <w:r>
        <w:rPr>
          <w:b w:val="1"/>
          <w:bCs w:val="1"/>
          <w:sz w:val="24"/>
          <w:szCs w:val="24"/>
          <w:rtl w:val="0"/>
          <w:lang w:val="pt-PT"/>
        </w:rPr>
        <w:t>NERO, RA</w:t>
      </w:r>
      <w:r>
        <w:rPr>
          <w:b w:val="1"/>
          <w:bCs w:val="1"/>
          <w:sz w:val="24"/>
          <w:szCs w:val="24"/>
          <w:rtl w:val="0"/>
          <w:lang w:val="pt-PT"/>
        </w:rPr>
        <w:t>Ç</w:t>
      </w:r>
      <w:r>
        <w:rPr>
          <w:b w:val="1"/>
          <w:bCs w:val="1"/>
          <w:sz w:val="24"/>
          <w:szCs w:val="24"/>
          <w:rtl w:val="0"/>
          <w:lang w:val="pt-PT"/>
        </w:rPr>
        <w:t xml:space="preserve">A E SEXUALIDADE </w:t>
      </w:r>
    </w:p>
    <w:p>
      <w:pPr>
        <w:pStyle w:val="Corpo"/>
        <w:keepLines w:val="1"/>
        <w:widowControl w:val="0"/>
        <w:spacing w:line="360" w:lineRule="auto"/>
        <w:jc w:val="both"/>
        <w:rPr>
          <w:sz w:val="24"/>
          <w:szCs w:val="24"/>
        </w:rPr>
      </w:pPr>
    </w:p>
    <w:p>
      <w:pPr>
        <w:pStyle w:val="Corpo"/>
        <w:keepLines w:val="1"/>
        <w:widowControl w:val="0"/>
        <w:spacing w:line="360" w:lineRule="auto"/>
        <w:jc w:val="right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 xml:space="preserve">Tatiane Rocha Vieira, PPGSOL/UnB, </w:t>
      </w:r>
    </w:p>
    <w:p>
      <w:pPr>
        <w:pStyle w:val="Corpo"/>
        <w:keepLines w:val="1"/>
        <w:widowControl w:val="0"/>
        <w:spacing w:line="360" w:lineRule="auto"/>
        <w:jc w:val="right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LELIA (SOL/ UnB), SEDF</w:t>
      </w:r>
    </w:p>
    <w:p>
      <w:pPr>
        <w:pStyle w:val="Corpo"/>
        <w:keepLines w:val="1"/>
        <w:widowControl w:val="0"/>
        <w:spacing w:line="360" w:lineRule="auto"/>
        <w:jc w:val="right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tatianesociologia@gmail.com</w:t>
      </w:r>
    </w:p>
    <w:p>
      <w:pPr>
        <w:pStyle w:val="Corpo"/>
        <w:keepLines w:val="1"/>
        <w:widowControl w:val="0"/>
        <w:spacing w:line="360" w:lineRule="auto"/>
        <w:jc w:val="both"/>
        <w:rPr>
          <w:sz w:val="24"/>
          <w:szCs w:val="24"/>
        </w:rPr>
      </w:pPr>
    </w:p>
    <w:p>
      <w:pPr>
        <w:pStyle w:val="Corpo"/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</w:p>
    <w:p>
      <w:pPr>
        <w:pStyle w:val="Corpo"/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RES</w:t>
      </w:r>
      <w:r>
        <w:rPr>
          <w:b w:val="1"/>
          <w:bCs w:val="1"/>
          <w:sz w:val="24"/>
          <w:szCs w:val="24"/>
          <w:rtl w:val="0"/>
          <w:lang w:val="pt-PT"/>
        </w:rPr>
        <w:t xml:space="preserve">UMO </w:t>
      </w:r>
    </w:p>
    <w:p>
      <w:pPr>
        <w:pStyle w:val="Corpo"/>
        <w:keepLines w:val="1"/>
        <w:widowControl w:val="0"/>
        <w:spacing w:line="360" w:lineRule="auto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</w:rPr>
        <w:tab/>
      </w:r>
      <w:r>
        <w:rPr>
          <w:sz w:val="24"/>
          <w:szCs w:val="24"/>
          <w:rtl w:val="0"/>
          <w:lang w:val="pt-PT"/>
        </w:rPr>
        <w:t>O recorte da pesquisa investiga como</w:t>
      </w:r>
      <w:r>
        <w:rPr>
          <w:sz w:val="24"/>
          <w:szCs w:val="24"/>
          <w:rtl w:val="0"/>
          <w:lang w:val="pt-PT"/>
        </w:rPr>
        <w:t>:</w:t>
      </w:r>
      <w:r>
        <w:rPr>
          <w:sz w:val="24"/>
          <w:szCs w:val="24"/>
          <w:rtl w:val="0"/>
          <w:lang w:val="pt-PT"/>
        </w:rPr>
        <w:t xml:space="preserve"> professoras negras de Sociologia constroem suas pr</w:t>
      </w:r>
      <w:r>
        <w:rPr>
          <w:sz w:val="24"/>
          <w:szCs w:val="24"/>
          <w:rtl w:val="0"/>
        </w:rPr>
        <w:t>á</w:t>
      </w:r>
      <w:r>
        <w:rPr>
          <w:sz w:val="24"/>
          <w:szCs w:val="24"/>
          <w:rtl w:val="0"/>
          <w:lang w:val="pt-PT"/>
        </w:rPr>
        <w:t>ticas pedag</w:t>
      </w:r>
      <w:r>
        <w:rPr>
          <w:sz w:val="24"/>
          <w:szCs w:val="24"/>
          <w:rtl w:val="0"/>
        </w:rPr>
        <w:t>ó</w:t>
      </w:r>
      <w:r>
        <w:rPr>
          <w:sz w:val="24"/>
          <w:szCs w:val="24"/>
          <w:rtl w:val="0"/>
          <w:lang w:val="pt-PT"/>
        </w:rPr>
        <w:t>gicas com os temas de g</w:t>
      </w:r>
      <w:r>
        <w:rPr>
          <w:sz w:val="24"/>
          <w:szCs w:val="24"/>
          <w:rtl w:val="0"/>
          <w:lang w:val="fr-FR"/>
        </w:rPr>
        <w:t>ê</w:t>
      </w:r>
      <w:r>
        <w:rPr>
          <w:sz w:val="24"/>
          <w:szCs w:val="24"/>
          <w:rtl w:val="0"/>
          <w:lang w:val="pt-PT"/>
        </w:rPr>
        <w:t>nero, sexualidade e ra</w:t>
      </w:r>
      <w:r>
        <w:rPr>
          <w:sz w:val="24"/>
          <w:szCs w:val="24"/>
          <w:rtl w:val="0"/>
          <w:lang w:val="pt-PT"/>
        </w:rPr>
        <w:t>ç</w:t>
      </w:r>
      <w:r>
        <w:rPr>
          <w:sz w:val="24"/>
          <w:szCs w:val="24"/>
          <w:rtl w:val="0"/>
          <w:lang w:val="pt-PT"/>
        </w:rPr>
        <w:t>a afetadas por suas trajet</w:t>
      </w:r>
      <w:r>
        <w:rPr>
          <w:sz w:val="24"/>
          <w:szCs w:val="24"/>
          <w:rtl w:val="0"/>
        </w:rPr>
        <w:t>ó</w:t>
      </w:r>
      <w:r>
        <w:rPr>
          <w:sz w:val="24"/>
          <w:szCs w:val="24"/>
          <w:rtl w:val="0"/>
          <w:lang w:val="pt-PT"/>
        </w:rPr>
        <w:t>rias?</w:t>
      </w:r>
      <w:r>
        <w:rPr>
          <w:sz w:val="24"/>
          <w:szCs w:val="24"/>
          <w:rtl w:val="0"/>
          <w:lang w:val="pt-PT"/>
        </w:rPr>
        <w:t xml:space="preserve"> </w:t>
      </w:r>
      <w:r>
        <w:rPr>
          <w:sz w:val="24"/>
          <w:szCs w:val="24"/>
          <w:rtl w:val="0"/>
        </w:rPr>
        <w:t xml:space="preserve">Essa </w:t>
      </w:r>
      <w:r>
        <w:rPr>
          <w:sz w:val="24"/>
          <w:szCs w:val="24"/>
          <w:rtl w:val="0"/>
          <w:lang w:val="fr-FR"/>
        </w:rPr>
        <w:t xml:space="preserve">é </w:t>
      </w:r>
      <w:r>
        <w:rPr>
          <w:sz w:val="24"/>
          <w:szCs w:val="24"/>
          <w:rtl w:val="0"/>
          <w:lang w:val="pt-PT"/>
        </w:rPr>
        <w:t>um recorte de uma pesquisa mais ampla do Laborat</w:t>
      </w:r>
      <w:r>
        <w:rPr>
          <w:sz w:val="24"/>
          <w:szCs w:val="24"/>
          <w:rtl w:val="0"/>
        </w:rPr>
        <w:t>ó</w:t>
      </w:r>
      <w:r>
        <w:rPr>
          <w:sz w:val="24"/>
          <w:szCs w:val="24"/>
          <w:rtl w:val="0"/>
          <w:lang w:val="es-ES_tradnl"/>
        </w:rPr>
        <w:t>rio de Ensino L</w:t>
      </w:r>
      <w:r>
        <w:rPr>
          <w:sz w:val="24"/>
          <w:szCs w:val="24"/>
          <w:rtl w:val="0"/>
        </w:rPr>
        <w:t>é</w:t>
      </w:r>
      <w:r>
        <w:rPr>
          <w:sz w:val="24"/>
          <w:szCs w:val="24"/>
          <w:rtl w:val="0"/>
          <w:lang w:val="it-IT"/>
        </w:rPr>
        <w:t>lia Gonzalez (UnB). Do total</w:t>
      </w:r>
      <w:r>
        <w:rPr>
          <w:sz w:val="24"/>
          <w:szCs w:val="24"/>
          <w:rtl w:val="0"/>
          <w:lang w:val="pt-PT"/>
        </w:rPr>
        <w:t>, s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 xml:space="preserve">o </w:t>
      </w:r>
      <w:r>
        <w:rPr>
          <w:sz w:val="24"/>
          <w:szCs w:val="24"/>
          <w:rtl w:val="0"/>
          <w:lang w:val="fr-FR"/>
        </w:rPr>
        <w:t>pesquisa analisa</w:t>
      </w:r>
      <w:r>
        <w:rPr>
          <w:sz w:val="24"/>
          <w:szCs w:val="24"/>
          <w:rtl w:val="0"/>
          <w:lang w:val="pt-PT"/>
        </w:rPr>
        <w:t>dos</w:t>
      </w:r>
      <w:r>
        <w:rPr>
          <w:sz w:val="24"/>
          <w:szCs w:val="24"/>
          <w:rtl w:val="0"/>
          <w:lang w:val="pt-PT"/>
        </w:rPr>
        <w:t xml:space="preserve"> 16 relatos de professoras que se autodeclaram negras (8 pretas e 8 pardas). Os dados dos question</w:t>
      </w:r>
      <w:r>
        <w:rPr>
          <w:sz w:val="24"/>
          <w:szCs w:val="24"/>
          <w:rtl w:val="0"/>
        </w:rPr>
        <w:t>á</w:t>
      </w:r>
      <w:r>
        <w:rPr>
          <w:sz w:val="24"/>
          <w:szCs w:val="24"/>
          <w:rtl w:val="0"/>
          <w:lang w:val="pt-PT"/>
        </w:rPr>
        <w:t>rios s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categorizados pela an</w:t>
      </w:r>
      <w:r>
        <w:rPr>
          <w:sz w:val="24"/>
          <w:szCs w:val="24"/>
          <w:rtl w:val="0"/>
        </w:rPr>
        <w:t>á</w:t>
      </w:r>
      <w:r>
        <w:rPr>
          <w:sz w:val="24"/>
          <w:szCs w:val="24"/>
          <w:rtl w:val="0"/>
          <w:lang w:val="pt-PT"/>
        </w:rPr>
        <w:t>lise do conte</w:t>
      </w:r>
      <w:r>
        <w:rPr>
          <w:sz w:val="24"/>
          <w:szCs w:val="24"/>
          <w:rtl w:val="0"/>
        </w:rPr>
        <w:t>ú</w:t>
      </w:r>
      <w:r>
        <w:rPr>
          <w:sz w:val="24"/>
          <w:szCs w:val="24"/>
          <w:rtl w:val="0"/>
          <w:lang w:val="pt-PT"/>
        </w:rPr>
        <w:t>do do tipo categorial tem</w:t>
      </w:r>
      <w:r>
        <w:rPr>
          <w:sz w:val="24"/>
          <w:szCs w:val="24"/>
          <w:rtl w:val="0"/>
        </w:rPr>
        <w:t>á</w:t>
      </w:r>
      <w:r>
        <w:rPr>
          <w:sz w:val="24"/>
          <w:szCs w:val="24"/>
          <w:rtl w:val="0"/>
          <w:lang w:val="pt-PT"/>
        </w:rPr>
        <w:t>tica segundo Bardin (2020).</w:t>
      </w:r>
      <w:r>
        <w:rPr>
          <w:sz w:val="24"/>
          <w:szCs w:val="24"/>
          <w:rtl w:val="0"/>
          <w:lang w:val="pt-PT"/>
        </w:rPr>
        <w:t xml:space="preserve"> </w:t>
      </w:r>
      <w:r>
        <w:rPr>
          <w:sz w:val="24"/>
          <w:szCs w:val="24"/>
          <w:rtl w:val="0"/>
        </w:rPr>
        <w:t>A an</w:t>
      </w:r>
      <w:r>
        <w:rPr>
          <w:sz w:val="24"/>
          <w:szCs w:val="24"/>
          <w:rtl w:val="0"/>
        </w:rPr>
        <w:t>á</w:t>
      </w:r>
      <w:r>
        <w:rPr>
          <w:sz w:val="24"/>
          <w:szCs w:val="24"/>
          <w:rtl w:val="0"/>
          <w:lang w:val="pt-PT"/>
        </w:rPr>
        <w:t>lise das entrevistas combina</w:t>
      </w:r>
      <w:r>
        <w:rPr>
          <w:sz w:val="24"/>
          <w:szCs w:val="24"/>
          <w:rtl w:val="0"/>
          <w:lang w:val="pt-PT"/>
        </w:rPr>
        <w:t xml:space="preserve"> este m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 xml:space="preserve">todo com </w:t>
      </w:r>
      <w:r>
        <w:rPr>
          <w:sz w:val="24"/>
          <w:szCs w:val="24"/>
          <w:rtl w:val="0"/>
        </w:rPr>
        <w:t>a an</w:t>
      </w:r>
      <w:r>
        <w:rPr>
          <w:sz w:val="24"/>
          <w:szCs w:val="24"/>
          <w:rtl w:val="0"/>
        </w:rPr>
        <w:t>á</w:t>
      </w:r>
      <w:r>
        <w:rPr>
          <w:sz w:val="24"/>
          <w:szCs w:val="24"/>
          <w:rtl w:val="0"/>
        </w:rPr>
        <w:t>lise cr</w:t>
      </w:r>
      <w:r>
        <w:rPr>
          <w:sz w:val="24"/>
          <w:szCs w:val="24"/>
          <w:rtl w:val="0"/>
        </w:rPr>
        <w:t>í</w:t>
      </w:r>
      <w:r>
        <w:rPr>
          <w:sz w:val="24"/>
          <w:szCs w:val="24"/>
          <w:rtl w:val="0"/>
          <w:lang w:val="pt-PT"/>
        </w:rPr>
        <w:t>tica do discurso textualmente orientada (m</w:t>
      </w:r>
      <w:r>
        <w:rPr>
          <w:sz w:val="24"/>
          <w:szCs w:val="24"/>
          <w:rtl w:val="0"/>
        </w:rPr>
        <w:t>é</w:t>
      </w:r>
      <w:r>
        <w:rPr>
          <w:sz w:val="24"/>
          <w:szCs w:val="24"/>
          <w:rtl w:val="0"/>
          <w:lang w:val="en-US"/>
        </w:rPr>
        <w:t>todo Fairclough 99)</w:t>
      </w:r>
      <w:r>
        <w:rPr>
          <w:sz w:val="24"/>
          <w:szCs w:val="24"/>
          <w:rtl w:val="0"/>
          <w:lang w:val="pt-PT"/>
        </w:rPr>
        <w:t xml:space="preserve"> e</w:t>
      </w:r>
      <w:r>
        <w:rPr>
          <w:sz w:val="24"/>
          <w:szCs w:val="24"/>
          <w:rtl w:val="0"/>
          <w:lang w:val="pt-PT"/>
        </w:rPr>
        <w:t xml:space="preserve"> complementam-se com dois estudos de caso. </w:t>
      </w:r>
    </w:p>
    <w:p>
      <w:pPr>
        <w:pStyle w:val="Corpo"/>
        <w:keepLines w:val="1"/>
        <w:widowControl w:val="0"/>
        <w:spacing w:line="360" w:lineRule="auto"/>
        <w:jc w:val="both"/>
        <w:rPr>
          <w:sz w:val="24"/>
          <w:szCs w:val="24"/>
        </w:rPr>
      </w:pPr>
      <w:r>
        <w:rPr>
          <w:rFonts w:ascii="Garamond" w:cs="Garamond" w:hAnsi="Garamond" w:eastAsia="Garamond"/>
          <w:outline w:val="0"/>
          <w:color w:val="121212"/>
          <w:sz w:val="24"/>
          <w:szCs w:val="24"/>
          <w:u w:color="121212"/>
          <w14:textFill>
            <w14:solidFill>
              <w14:srgbClr w14:val="121212"/>
            </w14:solidFill>
          </w14:textFill>
        </w:rPr>
        <w:tab/>
      </w:r>
      <w:r>
        <w:rPr>
          <w:sz w:val="24"/>
          <w:szCs w:val="24"/>
          <w:rtl w:val="0"/>
          <w:lang w:val="pt-PT"/>
        </w:rPr>
        <w:t xml:space="preserve">Problematizar as disputas discursivas entre agentes do neoconservadorismo e docentes de Sociologia </w:t>
      </w:r>
      <w:r>
        <w:rPr>
          <w:sz w:val="24"/>
          <w:szCs w:val="24"/>
          <w:rtl w:val="0"/>
          <w:lang w:val="pt-PT"/>
        </w:rPr>
        <w:t xml:space="preserve">é </w:t>
      </w:r>
      <w:r>
        <w:rPr>
          <w:sz w:val="24"/>
          <w:szCs w:val="24"/>
          <w:rtl w:val="0"/>
          <w:lang w:val="pt-PT"/>
        </w:rPr>
        <w:t>relevante por compreender como a educa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 xml:space="preserve">o </w:t>
      </w:r>
      <w:r>
        <w:rPr>
          <w:sz w:val="24"/>
          <w:szCs w:val="24"/>
          <w:rtl w:val="0"/>
          <w:lang w:val="pt-PT"/>
        </w:rPr>
        <w:t xml:space="preserve">é </w:t>
      </w:r>
      <w:r>
        <w:rPr>
          <w:sz w:val="24"/>
          <w:szCs w:val="24"/>
          <w:rtl w:val="0"/>
          <w:lang w:val="pt-PT"/>
        </w:rPr>
        <w:t>estrat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gica para reprodu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ou transforma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das assimetrias de poderes que sustentam as matrizes de opress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 xml:space="preserve">o do racismo, sexismo e classicismo. </w:t>
      </w:r>
      <w:r>
        <w:rPr>
          <w:sz w:val="24"/>
          <w:szCs w:val="24"/>
          <w:rtl w:val="0"/>
          <w:lang w:val="pt-PT"/>
        </w:rPr>
        <w:t>No Brasil, o neoconservadorismo</w:t>
      </w:r>
      <w:r>
        <w:rPr>
          <w:sz w:val="24"/>
          <w:szCs w:val="24"/>
          <w:rtl w:val="0"/>
          <w:lang w:val="pt-PT"/>
        </w:rPr>
        <w:t xml:space="preserve"> </w:t>
      </w:r>
      <w:r>
        <w:rPr>
          <w:sz w:val="24"/>
          <w:szCs w:val="24"/>
          <w:rtl w:val="0"/>
          <w:lang w:val="fr-FR"/>
        </w:rPr>
        <w:t xml:space="preserve">é </w:t>
      </w:r>
      <w:r>
        <w:rPr>
          <w:sz w:val="24"/>
          <w:szCs w:val="24"/>
          <w:rtl w:val="0"/>
          <w:lang w:val="pt-PT"/>
        </w:rPr>
        <w:t>marcado pela ascens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 xml:space="preserve">o do neopentecostalismo </w:t>
      </w:r>
      <w:r>
        <w:rPr>
          <w:sz w:val="24"/>
          <w:szCs w:val="24"/>
          <w:rtl w:val="0"/>
          <w:lang w:val="pt-PT"/>
        </w:rPr>
        <w:t xml:space="preserve">com </w:t>
      </w:r>
      <w:r>
        <w:rPr>
          <w:sz w:val="24"/>
          <w:szCs w:val="24"/>
          <w:rtl w:val="0"/>
          <w:lang w:val="pt-PT"/>
        </w:rPr>
        <w:t>uma coaliz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com atores cat</w:t>
      </w:r>
      <w:r>
        <w:rPr>
          <w:sz w:val="24"/>
          <w:szCs w:val="24"/>
          <w:rtl w:val="0"/>
        </w:rPr>
        <w:t>ó</w:t>
      </w:r>
      <w:r>
        <w:rPr>
          <w:sz w:val="24"/>
          <w:szCs w:val="24"/>
          <w:rtl w:val="0"/>
          <w:lang w:val="pt-PT"/>
        </w:rPr>
        <w:t xml:space="preserve">licos conservadores e atores seculares </w:t>
      </w:r>
      <w:r>
        <w:rPr>
          <w:sz w:val="24"/>
          <w:szCs w:val="24"/>
          <w:rtl w:val="0"/>
          <w:lang w:val="pt-PT"/>
        </w:rPr>
        <w:t>em torno de rejei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e p</w:t>
      </w:r>
      <w:r>
        <w:rPr>
          <w:sz w:val="24"/>
          <w:szCs w:val="24"/>
          <w:rtl w:val="0"/>
          <w:lang w:val="pt-PT"/>
        </w:rPr>
        <w:t>â</w:t>
      </w:r>
      <w:r>
        <w:rPr>
          <w:sz w:val="24"/>
          <w:szCs w:val="24"/>
          <w:rtl w:val="0"/>
          <w:lang w:val="pt-PT"/>
        </w:rPr>
        <w:t>nico moral contra tem</w:t>
      </w:r>
      <w:r>
        <w:rPr>
          <w:sz w:val="24"/>
          <w:szCs w:val="24"/>
          <w:rtl w:val="0"/>
          <w:lang w:val="pt-PT"/>
        </w:rPr>
        <w:t>á</w:t>
      </w:r>
      <w:r>
        <w:rPr>
          <w:sz w:val="24"/>
          <w:szCs w:val="24"/>
          <w:rtl w:val="0"/>
          <w:lang w:val="pt-PT"/>
        </w:rPr>
        <w:t>ticas da diversidade e dos direitos humanos, sobretudo em pautas de g</w:t>
      </w:r>
      <w:r>
        <w:rPr>
          <w:sz w:val="24"/>
          <w:szCs w:val="24"/>
          <w:rtl w:val="0"/>
          <w:lang w:val="pt-PT"/>
        </w:rPr>
        <w:t>ê</w:t>
      </w:r>
      <w:r>
        <w:rPr>
          <w:sz w:val="24"/>
          <w:szCs w:val="24"/>
          <w:rtl w:val="0"/>
          <w:lang w:val="pt-PT"/>
        </w:rPr>
        <w:t>nero, ra</w:t>
      </w:r>
      <w:r>
        <w:rPr>
          <w:sz w:val="24"/>
          <w:szCs w:val="24"/>
          <w:rtl w:val="0"/>
          <w:lang w:val="pt-PT"/>
        </w:rPr>
        <w:t>ç</w:t>
      </w:r>
      <w:r>
        <w:rPr>
          <w:sz w:val="24"/>
          <w:szCs w:val="24"/>
          <w:rtl w:val="0"/>
          <w:lang w:val="pt-PT"/>
        </w:rPr>
        <w:t>a e sexualidade. Essa coaliz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 xml:space="preserve">o </w:t>
      </w:r>
      <w:r>
        <w:rPr>
          <w:sz w:val="24"/>
          <w:szCs w:val="24"/>
          <w:rtl w:val="0"/>
          <w:lang w:val="pt-PT"/>
        </w:rPr>
        <w:t xml:space="preserve">é </w:t>
      </w:r>
      <w:r>
        <w:rPr>
          <w:sz w:val="24"/>
          <w:szCs w:val="24"/>
          <w:rtl w:val="0"/>
          <w:lang w:val="pt-PT"/>
        </w:rPr>
        <w:t>forjada a partir de uma moralidade conservadora patriarcal que tem no binarismo de g</w:t>
      </w:r>
      <w:r>
        <w:rPr>
          <w:sz w:val="24"/>
          <w:szCs w:val="24"/>
          <w:rtl w:val="0"/>
          <w:lang w:val="pt-PT"/>
        </w:rPr>
        <w:t>ê</w:t>
      </w:r>
      <w:r>
        <w:rPr>
          <w:sz w:val="24"/>
          <w:szCs w:val="24"/>
          <w:rtl w:val="0"/>
          <w:lang w:val="pt-PT"/>
        </w:rPr>
        <w:t>nero e na cisheteronormatividade estrat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gias para reiterar as performatividades de g</w:t>
      </w:r>
      <w:r>
        <w:rPr>
          <w:sz w:val="24"/>
          <w:szCs w:val="24"/>
          <w:rtl w:val="0"/>
          <w:lang w:val="pt-PT"/>
        </w:rPr>
        <w:t>ê</w:t>
      </w:r>
      <w:r>
        <w:rPr>
          <w:sz w:val="24"/>
          <w:szCs w:val="24"/>
          <w:rtl w:val="0"/>
          <w:lang w:val="pt-PT"/>
        </w:rPr>
        <w:t xml:space="preserve">nero. Estes </w:t>
      </w:r>
      <w:r>
        <w:rPr>
          <w:sz w:val="24"/>
          <w:szCs w:val="24"/>
          <w:rtl w:val="0"/>
          <w:lang w:val="pt-PT"/>
        </w:rPr>
        <w:t xml:space="preserve">perseguem </w:t>
      </w:r>
      <w:r>
        <w:rPr>
          <w:sz w:val="24"/>
          <w:szCs w:val="24"/>
          <w:rtl w:val="0"/>
          <w:lang w:val="fr-FR"/>
        </w:rPr>
        <w:t xml:space="preserve">à </w:t>
      </w:r>
      <w:r>
        <w:rPr>
          <w:sz w:val="24"/>
          <w:szCs w:val="24"/>
          <w:rtl w:val="0"/>
        </w:rPr>
        <w:t>Educa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</w:rPr>
        <w:t xml:space="preserve">o </w:t>
      </w:r>
      <w:r>
        <w:rPr>
          <w:sz w:val="24"/>
          <w:szCs w:val="24"/>
          <w:rtl w:val="0"/>
          <w:lang w:val="pt-PT"/>
        </w:rPr>
        <w:t>pel</w:t>
      </w:r>
      <w:r>
        <w:rPr>
          <w:sz w:val="24"/>
          <w:szCs w:val="24"/>
          <w:rtl w:val="0"/>
          <w:lang w:val="pt-PT"/>
        </w:rPr>
        <w:t>o potencial transformador desta, sobretudo na desconstru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de desigualdades naturalizadas</w:t>
      </w:r>
      <w:r>
        <w:rPr>
          <w:sz w:val="24"/>
          <w:szCs w:val="24"/>
          <w:rtl w:val="0"/>
          <w:lang w:val="pt-PT"/>
        </w:rPr>
        <w:t xml:space="preserve"> que legitimam</w:t>
      </w:r>
      <w:r>
        <w:rPr>
          <w:sz w:val="24"/>
          <w:szCs w:val="24"/>
          <w:rtl w:val="0"/>
          <w:lang w:val="pt-PT"/>
        </w:rPr>
        <w:t xml:space="preserve"> poderes. Nessa arena de disputas pela gram</w:t>
      </w:r>
      <w:r>
        <w:rPr>
          <w:sz w:val="24"/>
          <w:szCs w:val="24"/>
          <w:rtl w:val="0"/>
        </w:rPr>
        <w:t>á</w:t>
      </w:r>
      <w:r>
        <w:rPr>
          <w:sz w:val="24"/>
          <w:szCs w:val="24"/>
          <w:rtl w:val="0"/>
          <w:lang w:val="pt-PT"/>
        </w:rPr>
        <w:t>tica de direitos humanos e da produ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de esquemas de inteligibilidade,</w:t>
      </w:r>
      <w:r>
        <w:rPr>
          <w:sz w:val="24"/>
          <w:szCs w:val="24"/>
          <w:rtl w:val="0"/>
          <w:lang w:val="pt-PT"/>
        </w:rPr>
        <w:t xml:space="preserve"> </w:t>
      </w:r>
      <w:r>
        <w:rPr>
          <w:sz w:val="24"/>
          <w:szCs w:val="24"/>
          <w:rtl w:val="0"/>
          <w:lang w:val="es-ES_tradnl"/>
        </w:rPr>
        <w:t xml:space="preserve">no que concerne </w:t>
      </w:r>
      <w:r>
        <w:rPr>
          <w:sz w:val="24"/>
          <w:szCs w:val="24"/>
          <w:rtl w:val="0"/>
          <w:lang w:val="fr-FR"/>
        </w:rPr>
        <w:t xml:space="preserve">à </w:t>
      </w:r>
      <w:r>
        <w:rPr>
          <w:sz w:val="24"/>
          <w:szCs w:val="24"/>
          <w:rtl w:val="0"/>
        </w:rPr>
        <w:t>produ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do conhecimento cient</w:t>
      </w:r>
      <w:r>
        <w:rPr>
          <w:sz w:val="24"/>
          <w:szCs w:val="24"/>
          <w:rtl w:val="0"/>
        </w:rPr>
        <w:t>í</w:t>
      </w:r>
      <w:r>
        <w:rPr>
          <w:sz w:val="24"/>
          <w:szCs w:val="24"/>
          <w:rtl w:val="0"/>
          <w:lang w:val="pt-PT"/>
        </w:rPr>
        <w:t xml:space="preserve">fico, a Sociologia </w:t>
      </w:r>
      <w:r>
        <w:rPr>
          <w:sz w:val="24"/>
          <w:szCs w:val="24"/>
          <w:rtl w:val="0"/>
          <w:lang w:val="pt-PT"/>
        </w:rPr>
        <w:t xml:space="preserve">e seus docentes </w:t>
      </w:r>
      <w:r>
        <w:rPr>
          <w:sz w:val="24"/>
          <w:szCs w:val="24"/>
          <w:rtl w:val="0"/>
          <w:lang w:val="it-IT"/>
        </w:rPr>
        <w:t>torna</w:t>
      </w:r>
      <w:r>
        <w:rPr>
          <w:sz w:val="24"/>
          <w:szCs w:val="24"/>
          <w:rtl w:val="0"/>
          <w:lang w:val="pt-PT"/>
        </w:rPr>
        <w:t>m</w:t>
      </w:r>
      <w:r>
        <w:rPr>
          <w:sz w:val="24"/>
          <w:szCs w:val="24"/>
          <w:rtl w:val="0"/>
          <w:lang w:val="pt-PT"/>
        </w:rPr>
        <w:t>-se alvo</w:t>
      </w:r>
      <w:r>
        <w:rPr>
          <w:sz w:val="24"/>
          <w:szCs w:val="24"/>
          <w:rtl w:val="0"/>
          <w:lang w:val="pt-PT"/>
        </w:rPr>
        <w:t>s</w:t>
      </w:r>
      <w:r>
        <w:rPr>
          <w:sz w:val="24"/>
          <w:szCs w:val="24"/>
          <w:rtl w:val="0"/>
          <w:lang w:val="pt-PT"/>
        </w:rPr>
        <w:t xml:space="preserve"> de ataques.</w:t>
      </w:r>
    </w:p>
    <w:p>
      <w:pPr>
        <w:pStyle w:val="Corpo"/>
        <w:spacing w:before="120"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ab/>
        <w:t>O p</w:t>
      </w:r>
      <w:r>
        <w:rPr>
          <w:sz w:val="24"/>
          <w:szCs w:val="24"/>
          <w:rtl w:val="0"/>
        </w:rPr>
        <w:t>â</w:t>
      </w:r>
      <w:r>
        <w:rPr>
          <w:sz w:val="24"/>
          <w:szCs w:val="24"/>
          <w:rtl w:val="0"/>
          <w:lang w:val="pt-PT"/>
        </w:rPr>
        <w:t>nico moral contra uma doutrina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it-IT"/>
        </w:rPr>
        <w:t>o ideol</w:t>
      </w:r>
      <w:r>
        <w:rPr>
          <w:sz w:val="24"/>
          <w:szCs w:val="24"/>
          <w:rtl w:val="0"/>
        </w:rPr>
        <w:t>ó</w:t>
      </w:r>
      <w:r>
        <w:rPr>
          <w:sz w:val="24"/>
          <w:szCs w:val="24"/>
          <w:rtl w:val="0"/>
          <w:lang w:val="pt-PT"/>
        </w:rPr>
        <w:t>gica sobre g</w:t>
      </w:r>
      <w:r>
        <w:rPr>
          <w:sz w:val="24"/>
          <w:szCs w:val="24"/>
          <w:rtl w:val="0"/>
          <w:lang w:val="fr-FR"/>
        </w:rPr>
        <w:t>ê</w:t>
      </w:r>
      <w:r>
        <w:rPr>
          <w:sz w:val="24"/>
          <w:szCs w:val="24"/>
          <w:rtl w:val="0"/>
          <w:lang w:val="pt-PT"/>
        </w:rPr>
        <w:t>nero nas escolas configurou o ambiente escolar em um campo minado que desencadeou desconfian</w:t>
      </w:r>
      <w:r>
        <w:rPr>
          <w:sz w:val="24"/>
          <w:szCs w:val="24"/>
          <w:rtl w:val="0"/>
          <w:lang w:val="pt-PT"/>
        </w:rPr>
        <w:t>ç</w:t>
      </w:r>
      <w:r>
        <w:rPr>
          <w:sz w:val="24"/>
          <w:szCs w:val="24"/>
          <w:rtl w:val="0"/>
          <w:lang w:val="pt-PT"/>
        </w:rPr>
        <w:t>as, constrangimentos,  intimida</w:t>
      </w:r>
      <w:r>
        <w:rPr>
          <w:sz w:val="24"/>
          <w:szCs w:val="24"/>
          <w:rtl w:val="0"/>
          <w:lang w:val="pt-PT"/>
        </w:rPr>
        <w:t>çõ</w:t>
      </w:r>
      <w:r>
        <w:rPr>
          <w:sz w:val="24"/>
          <w:szCs w:val="24"/>
          <w:rtl w:val="0"/>
        </w:rPr>
        <w:t>es, vigil</w:t>
      </w:r>
      <w:r>
        <w:rPr>
          <w:sz w:val="24"/>
          <w:szCs w:val="24"/>
          <w:rtl w:val="0"/>
        </w:rPr>
        <w:t>â</w:t>
      </w:r>
      <w:r>
        <w:rPr>
          <w:sz w:val="24"/>
          <w:szCs w:val="24"/>
          <w:rtl w:val="0"/>
          <w:lang w:val="pt-PT"/>
        </w:rPr>
        <w:t>ncias, censuras, press</w:t>
      </w:r>
      <w:r>
        <w:rPr>
          <w:sz w:val="24"/>
          <w:szCs w:val="24"/>
          <w:rtl w:val="0"/>
          <w:lang w:val="pt-PT"/>
        </w:rPr>
        <w:t>õ</w:t>
      </w:r>
      <w:r>
        <w:rPr>
          <w:sz w:val="24"/>
          <w:szCs w:val="24"/>
          <w:rtl w:val="0"/>
        </w:rPr>
        <w:t>es, amea</w:t>
      </w:r>
      <w:r>
        <w:rPr>
          <w:sz w:val="24"/>
          <w:szCs w:val="24"/>
          <w:rtl w:val="0"/>
          <w:lang w:val="pt-PT"/>
        </w:rPr>
        <w:t>ç</w:t>
      </w:r>
      <w:r>
        <w:rPr>
          <w:sz w:val="24"/>
          <w:szCs w:val="24"/>
          <w:rtl w:val="0"/>
          <w:lang w:val="es-ES_tradnl"/>
        </w:rPr>
        <w:t>as, persegui</w:t>
      </w:r>
      <w:r>
        <w:rPr>
          <w:sz w:val="24"/>
          <w:szCs w:val="24"/>
          <w:rtl w:val="0"/>
          <w:lang w:val="pt-PT"/>
        </w:rPr>
        <w:t>çõ</w:t>
      </w:r>
      <w:r>
        <w:rPr>
          <w:sz w:val="24"/>
          <w:szCs w:val="24"/>
          <w:rtl w:val="0"/>
          <w:lang w:val="pt-PT"/>
        </w:rPr>
        <w:t>es aos docentes.</w:t>
      </w:r>
      <w:r>
        <w:rPr>
          <w:sz w:val="24"/>
          <w:szCs w:val="24"/>
          <w:rtl w:val="0"/>
          <w:lang w:val="pt-PT"/>
        </w:rPr>
        <w:t xml:space="preserve"> </w:t>
      </w:r>
      <w:r>
        <w:rPr>
          <w:sz w:val="24"/>
          <w:szCs w:val="24"/>
          <w:rtl w:val="0"/>
          <w:lang w:val="pt-PT"/>
        </w:rPr>
        <w:t>Docentes de Sociologia s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atingidos incisivamente pelas rea</w:t>
      </w:r>
      <w:r>
        <w:rPr>
          <w:sz w:val="24"/>
          <w:szCs w:val="24"/>
          <w:rtl w:val="0"/>
          <w:lang w:val="pt-PT"/>
        </w:rPr>
        <w:t>çõ</w:t>
      </w:r>
      <w:r>
        <w:rPr>
          <w:sz w:val="24"/>
          <w:szCs w:val="24"/>
          <w:rtl w:val="0"/>
          <w:lang w:val="pt-PT"/>
        </w:rPr>
        <w:t>es conservadoras, principalmente devido ao potencial dos sentidos espec</w:t>
      </w:r>
      <w:r>
        <w:rPr>
          <w:sz w:val="24"/>
          <w:szCs w:val="24"/>
          <w:rtl w:val="0"/>
        </w:rPr>
        <w:t>í</w:t>
      </w:r>
      <w:r>
        <w:rPr>
          <w:sz w:val="24"/>
          <w:szCs w:val="24"/>
          <w:rtl w:val="0"/>
          <w:lang w:val="pt-PT"/>
        </w:rPr>
        <w:t>ficos da Sociologia para desnaturaliza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o, desconstru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it-IT"/>
        </w:rPr>
        <w:t>o, conscientiza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</w:rPr>
        <w:t>o pol</w:t>
      </w:r>
      <w:r>
        <w:rPr>
          <w:sz w:val="24"/>
          <w:szCs w:val="24"/>
          <w:rtl w:val="0"/>
        </w:rPr>
        <w:t>í</w:t>
      </w:r>
      <w:r>
        <w:rPr>
          <w:sz w:val="24"/>
          <w:szCs w:val="24"/>
          <w:rtl w:val="0"/>
          <w:lang w:val="it-IT"/>
        </w:rPr>
        <w:t>tica e forma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 xml:space="preserve">o para a cidadania. </w:t>
      </w:r>
    </w:p>
    <w:p>
      <w:pPr>
        <w:pStyle w:val="Corpo"/>
        <w:spacing w:before="120"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ab/>
        <w:t xml:space="preserve">As </w:t>
      </w:r>
      <w:r>
        <w:rPr>
          <w:sz w:val="24"/>
          <w:szCs w:val="24"/>
          <w:rtl w:val="0"/>
          <w:lang w:val="pt-PT"/>
        </w:rPr>
        <w:t>disputas desencadeadas pelo p</w:t>
      </w:r>
      <w:r>
        <w:rPr>
          <w:sz w:val="24"/>
          <w:szCs w:val="24"/>
          <w:rtl w:val="0"/>
        </w:rPr>
        <w:t>â</w:t>
      </w:r>
      <w:r>
        <w:rPr>
          <w:sz w:val="24"/>
          <w:szCs w:val="24"/>
          <w:rtl w:val="0"/>
          <w:lang w:val="pt-PT"/>
        </w:rPr>
        <w:t>nico pulverizado pela estrat</w:t>
      </w:r>
      <w:r>
        <w:rPr>
          <w:sz w:val="24"/>
          <w:szCs w:val="24"/>
          <w:rtl w:val="0"/>
        </w:rPr>
        <w:t>é</w:t>
      </w:r>
      <w:r>
        <w:rPr>
          <w:sz w:val="24"/>
          <w:szCs w:val="24"/>
          <w:rtl w:val="0"/>
          <w:lang w:val="it-IT"/>
        </w:rPr>
        <w:t xml:space="preserve">gia eficaz da </w:t>
      </w:r>
      <w:r>
        <w:rPr>
          <w:sz w:val="24"/>
          <w:szCs w:val="24"/>
          <w:rtl w:val="0"/>
        </w:rPr>
        <w:t>“</w:t>
      </w:r>
      <w:r>
        <w:rPr>
          <w:sz w:val="24"/>
          <w:szCs w:val="24"/>
          <w:rtl w:val="0"/>
          <w:lang w:val="pt-PT"/>
        </w:rPr>
        <w:t>ideologia de g</w:t>
      </w:r>
      <w:r>
        <w:rPr>
          <w:sz w:val="24"/>
          <w:szCs w:val="24"/>
          <w:rtl w:val="0"/>
          <w:lang w:val="fr-FR"/>
        </w:rPr>
        <w:t>ê</w:t>
      </w:r>
      <w:r>
        <w:rPr>
          <w:sz w:val="24"/>
          <w:szCs w:val="24"/>
          <w:rtl w:val="0"/>
          <w:lang w:val="es-ES_tradnl"/>
        </w:rPr>
        <w:t>nero</w:t>
      </w:r>
      <w:r>
        <w:rPr>
          <w:sz w:val="24"/>
          <w:szCs w:val="24"/>
          <w:rtl w:val="0"/>
        </w:rPr>
        <w:t xml:space="preserve">” </w:t>
      </w:r>
      <w:r>
        <w:rPr>
          <w:sz w:val="24"/>
          <w:szCs w:val="24"/>
          <w:rtl w:val="0"/>
          <w:lang w:val="pt-PT"/>
        </w:rPr>
        <w:t>representam um confronto mais amplo. Os esquemas de inteligibilidade que definem os significados de Ci</w:t>
      </w:r>
      <w:r>
        <w:rPr>
          <w:sz w:val="24"/>
          <w:szCs w:val="24"/>
          <w:rtl w:val="0"/>
          <w:lang w:val="fr-FR"/>
        </w:rPr>
        <w:t>ê</w:t>
      </w:r>
      <w:r>
        <w:rPr>
          <w:sz w:val="24"/>
          <w:szCs w:val="24"/>
          <w:rtl w:val="0"/>
          <w:lang w:val="es-ES_tradnl"/>
        </w:rPr>
        <w:t>ncia, Educa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o, escola, Estado, democracia s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disputados nessa arena belicosa em torno do g</w:t>
      </w:r>
      <w:r>
        <w:rPr>
          <w:sz w:val="24"/>
          <w:szCs w:val="24"/>
          <w:rtl w:val="0"/>
          <w:lang w:val="fr-FR"/>
        </w:rPr>
        <w:t>ê</w:t>
      </w:r>
      <w:r>
        <w:rPr>
          <w:sz w:val="24"/>
          <w:szCs w:val="24"/>
          <w:rtl w:val="0"/>
          <w:lang w:val="pt-PT"/>
        </w:rPr>
        <w:t>nero. As disputas de g</w:t>
      </w:r>
      <w:r>
        <w:rPr>
          <w:sz w:val="24"/>
          <w:szCs w:val="24"/>
          <w:rtl w:val="0"/>
          <w:lang w:val="fr-FR"/>
        </w:rPr>
        <w:t>ê</w:t>
      </w:r>
      <w:r>
        <w:rPr>
          <w:sz w:val="24"/>
          <w:szCs w:val="24"/>
          <w:rtl w:val="0"/>
          <w:lang w:val="pt-PT"/>
        </w:rPr>
        <w:t xml:space="preserve">nero nesse contexto remete </w:t>
      </w:r>
      <w:r>
        <w:rPr>
          <w:sz w:val="24"/>
          <w:szCs w:val="24"/>
          <w:rtl w:val="0"/>
          <w:lang w:val="fr-FR"/>
        </w:rPr>
        <w:t>à</w:t>
      </w:r>
      <w:r>
        <w:rPr>
          <w:sz w:val="24"/>
          <w:szCs w:val="24"/>
          <w:rtl w:val="0"/>
          <w:lang w:val="pt-PT"/>
        </w:rPr>
        <w:t xml:space="preserve">s lutas por reconhecimento de quais corpos, sexualidades e vidas realmente importam. </w:t>
      </w:r>
    </w:p>
    <w:p>
      <w:pPr>
        <w:pStyle w:val="Corpo"/>
        <w:spacing w:before="120" w:line="360" w:lineRule="auto"/>
        <w:ind w:firstLine="705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 xml:space="preserve">Ao disputar os regimes de verdade que designam os significados de corpo, </w:t>
      </w:r>
      <w:r>
        <w:rPr>
          <w:sz w:val="24"/>
          <w:szCs w:val="24"/>
          <w:rtl w:val="0"/>
        </w:rPr>
        <w:t>g</w:t>
      </w:r>
      <w:r>
        <w:rPr>
          <w:sz w:val="24"/>
          <w:szCs w:val="24"/>
          <w:rtl w:val="0"/>
          <w:lang w:val="fr-FR"/>
        </w:rPr>
        <w:t>ê</w:t>
      </w:r>
      <w:r>
        <w:rPr>
          <w:sz w:val="24"/>
          <w:szCs w:val="24"/>
          <w:rtl w:val="0"/>
          <w:lang w:val="es-ES_tradnl"/>
        </w:rPr>
        <w:t xml:space="preserve">nero, </w:t>
      </w:r>
      <w:r>
        <w:rPr>
          <w:sz w:val="24"/>
          <w:szCs w:val="24"/>
          <w:rtl w:val="0"/>
          <w:lang w:val="pt-PT"/>
        </w:rPr>
        <w:t>ra</w:t>
      </w:r>
      <w:r>
        <w:rPr>
          <w:sz w:val="24"/>
          <w:szCs w:val="24"/>
          <w:rtl w:val="0"/>
          <w:lang w:val="pt-PT"/>
        </w:rPr>
        <w:t>ç</w:t>
      </w:r>
      <w:r>
        <w:rPr>
          <w:sz w:val="24"/>
          <w:szCs w:val="24"/>
          <w:rtl w:val="0"/>
          <w:lang w:val="pt-PT"/>
        </w:rPr>
        <w:t>a, sexualidade</w:t>
      </w:r>
      <w:r>
        <w:rPr>
          <w:sz w:val="24"/>
          <w:szCs w:val="24"/>
          <w:rtl w:val="0"/>
        </w:rPr>
        <w:t>, fam</w:t>
      </w:r>
      <w:r>
        <w:rPr>
          <w:sz w:val="24"/>
          <w:szCs w:val="24"/>
          <w:rtl w:val="0"/>
        </w:rPr>
        <w:t>í</w:t>
      </w:r>
      <w:r>
        <w:rPr>
          <w:sz w:val="24"/>
          <w:szCs w:val="24"/>
          <w:rtl w:val="0"/>
          <w:lang w:val="it-IT"/>
        </w:rPr>
        <w:t xml:space="preserve">lia, </w:t>
      </w:r>
      <w:r>
        <w:rPr>
          <w:sz w:val="24"/>
          <w:szCs w:val="24"/>
          <w:rtl w:val="0"/>
          <w:lang w:val="pt-PT"/>
        </w:rPr>
        <w:t xml:space="preserve">esquemas </w:t>
      </w:r>
      <w:r>
        <w:rPr>
          <w:sz w:val="24"/>
          <w:szCs w:val="24"/>
          <w:rtl w:val="0"/>
          <w:lang w:val="pt-PT"/>
        </w:rPr>
        <w:t>de cognoscibilidade s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fundados</w:t>
      </w:r>
      <w:r>
        <w:rPr>
          <w:sz w:val="24"/>
          <w:szCs w:val="24"/>
          <w:rtl w:val="0"/>
          <w:lang w:val="pt-PT"/>
        </w:rPr>
        <w:t xml:space="preserve"> como leg</w:t>
      </w:r>
      <w:r>
        <w:rPr>
          <w:sz w:val="24"/>
          <w:szCs w:val="24"/>
          <w:rtl w:val="0"/>
          <w:lang w:val="pt-PT"/>
        </w:rPr>
        <w:t>í</w:t>
      </w:r>
      <w:r>
        <w:rPr>
          <w:sz w:val="24"/>
          <w:szCs w:val="24"/>
          <w:rtl w:val="0"/>
          <w:lang w:val="pt-PT"/>
        </w:rPr>
        <w:t>timos</w:t>
      </w:r>
      <w:r>
        <w:rPr>
          <w:sz w:val="24"/>
          <w:szCs w:val="24"/>
          <w:rtl w:val="0"/>
          <w:lang w:val="pt-PT"/>
        </w:rPr>
        <w:t xml:space="preserve">. Por isso, </w:t>
      </w:r>
      <w:r>
        <w:rPr>
          <w:sz w:val="24"/>
          <w:szCs w:val="24"/>
          <w:rtl w:val="0"/>
          <w:lang w:val="pt-PT"/>
        </w:rPr>
        <w:t>interessa a</w:t>
      </w:r>
      <w:r>
        <w:rPr>
          <w:sz w:val="24"/>
          <w:szCs w:val="24"/>
          <w:rtl w:val="0"/>
          <w:lang w:val="pt-PT"/>
        </w:rPr>
        <w:t xml:space="preserve">os agentes </w:t>
      </w:r>
      <w:r>
        <w:rPr>
          <w:sz w:val="24"/>
          <w:szCs w:val="24"/>
          <w:rtl w:val="0"/>
          <w:lang w:val="pt-PT"/>
        </w:rPr>
        <w:t xml:space="preserve">do neoconservadorismo </w:t>
      </w:r>
      <w:r>
        <w:rPr>
          <w:sz w:val="24"/>
          <w:szCs w:val="24"/>
          <w:rtl w:val="0"/>
        </w:rPr>
        <w:t>disputa</w:t>
      </w:r>
      <w:r>
        <w:rPr>
          <w:sz w:val="24"/>
          <w:szCs w:val="24"/>
          <w:rtl w:val="0"/>
          <w:lang w:val="pt-PT"/>
        </w:rPr>
        <w:t>r</w:t>
      </w:r>
      <w:r>
        <w:rPr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pt-PT"/>
        </w:rPr>
        <w:t>as defini</w:t>
      </w:r>
      <w:r>
        <w:rPr>
          <w:sz w:val="24"/>
          <w:szCs w:val="24"/>
          <w:rtl w:val="0"/>
          <w:lang w:val="pt-PT"/>
        </w:rPr>
        <w:t>çõ</w:t>
      </w:r>
      <w:r>
        <w:rPr>
          <w:sz w:val="24"/>
          <w:szCs w:val="24"/>
          <w:rtl w:val="0"/>
          <w:lang w:val="pt-PT"/>
        </w:rPr>
        <w:t xml:space="preserve">es dos </w:t>
      </w:r>
      <w:r>
        <w:rPr>
          <w:sz w:val="24"/>
          <w:szCs w:val="24"/>
          <w:rtl w:val="0"/>
          <w:lang w:val="pt-PT"/>
        </w:rPr>
        <w:t>esquemas de inteligibilidade</w:t>
      </w:r>
      <w:r>
        <w:rPr>
          <w:sz w:val="24"/>
          <w:szCs w:val="24"/>
          <w:rtl w:val="0"/>
          <w:lang w:val="pt-PT"/>
        </w:rPr>
        <w:t xml:space="preserve"> contra os discursos das Ci</w:t>
      </w:r>
      <w:r>
        <w:rPr>
          <w:sz w:val="24"/>
          <w:szCs w:val="24"/>
          <w:rtl w:val="0"/>
          <w:lang w:val="pt-PT"/>
        </w:rPr>
        <w:t>ê</w:t>
      </w:r>
      <w:r>
        <w:rPr>
          <w:sz w:val="24"/>
          <w:szCs w:val="24"/>
          <w:rtl w:val="0"/>
          <w:lang w:val="pt-PT"/>
        </w:rPr>
        <w:t>ncias, da Educa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o, da Sociologia na escola. Os discursos legitimados como verdadeiros s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 xml:space="preserve">o forjados nesse embate, nas </w:t>
      </w:r>
      <w:r>
        <w:rPr>
          <w:sz w:val="24"/>
          <w:szCs w:val="24"/>
          <w:rtl w:val="0"/>
          <w:lang w:val="pt-PT"/>
        </w:rPr>
        <w:t>lutas pelo poder de determinar</w:t>
      </w:r>
      <w:r>
        <w:rPr>
          <w:sz w:val="24"/>
          <w:szCs w:val="24"/>
          <w:rtl w:val="0"/>
          <w:lang w:val="pt-PT"/>
        </w:rPr>
        <w:t xml:space="preserve"> discursivamente</w:t>
      </w:r>
      <w:r>
        <w:rPr>
          <w:sz w:val="24"/>
          <w:szCs w:val="24"/>
          <w:rtl w:val="0"/>
          <w:lang w:val="pt-PT"/>
        </w:rPr>
        <w:t xml:space="preserve"> as normas</w:t>
      </w:r>
      <w:r>
        <w:rPr>
          <w:sz w:val="24"/>
          <w:szCs w:val="24"/>
          <w:rtl w:val="0"/>
          <w:lang w:val="pt-PT"/>
        </w:rPr>
        <w:t xml:space="preserve"> que ao regular corpo, g</w:t>
      </w:r>
      <w:r>
        <w:rPr>
          <w:sz w:val="24"/>
          <w:szCs w:val="24"/>
          <w:rtl w:val="0"/>
          <w:lang w:val="pt-PT"/>
        </w:rPr>
        <w:t>ê</w:t>
      </w:r>
      <w:r>
        <w:rPr>
          <w:sz w:val="24"/>
          <w:szCs w:val="24"/>
          <w:rtl w:val="0"/>
          <w:lang w:val="pt-PT"/>
        </w:rPr>
        <w:t>nero, sexualidade e ra</w:t>
      </w:r>
      <w:r>
        <w:rPr>
          <w:sz w:val="24"/>
          <w:szCs w:val="24"/>
          <w:rtl w:val="0"/>
          <w:lang w:val="pt-PT"/>
        </w:rPr>
        <w:t>ç</w:t>
      </w:r>
      <w:r>
        <w:rPr>
          <w:sz w:val="24"/>
          <w:szCs w:val="24"/>
          <w:rtl w:val="0"/>
          <w:lang w:val="pt-PT"/>
        </w:rPr>
        <w:t xml:space="preserve">a </w:t>
      </w:r>
      <w:r>
        <w:rPr>
          <w:sz w:val="24"/>
          <w:szCs w:val="24"/>
          <w:rtl w:val="0"/>
          <w:lang w:val="pt-PT"/>
        </w:rPr>
        <w:t>designam a pr</w:t>
      </w:r>
      <w:r>
        <w:rPr>
          <w:sz w:val="24"/>
          <w:szCs w:val="24"/>
          <w:rtl w:val="0"/>
        </w:rPr>
        <w:t>ó</w:t>
      </w:r>
      <w:r>
        <w:rPr>
          <w:sz w:val="24"/>
          <w:szCs w:val="24"/>
          <w:rtl w:val="0"/>
        </w:rPr>
        <w:t>pria no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</w:rPr>
        <w:t xml:space="preserve">o </w:t>
      </w:r>
      <w:r>
        <w:rPr>
          <w:sz w:val="24"/>
          <w:szCs w:val="24"/>
          <w:rtl w:val="0"/>
          <w:lang w:val="pt-PT"/>
        </w:rPr>
        <w:t>v</w:t>
      </w:r>
      <w:r>
        <w:rPr>
          <w:sz w:val="24"/>
          <w:szCs w:val="24"/>
          <w:rtl w:val="0"/>
          <w:lang w:val="pt-PT"/>
        </w:rPr>
        <w:t>á</w:t>
      </w:r>
      <w:r>
        <w:rPr>
          <w:sz w:val="24"/>
          <w:szCs w:val="24"/>
          <w:rtl w:val="0"/>
          <w:lang w:val="pt-PT"/>
        </w:rPr>
        <w:t xml:space="preserve">lida </w:t>
      </w:r>
      <w:r>
        <w:rPr>
          <w:sz w:val="24"/>
          <w:szCs w:val="24"/>
          <w:rtl w:val="0"/>
          <w:lang w:val="pt-PT"/>
        </w:rPr>
        <w:t xml:space="preserve">de vida e humano </w:t>
      </w:r>
      <w:r>
        <w:rPr>
          <w:sz w:val="24"/>
          <w:szCs w:val="24"/>
          <w:rtl w:val="0"/>
          <w:lang w:val="pt-PT"/>
        </w:rPr>
        <w:t>classific</w:t>
      </w:r>
      <w:r>
        <w:rPr>
          <w:sz w:val="24"/>
          <w:szCs w:val="24"/>
          <w:rtl w:val="0"/>
          <w:lang w:val="pt-PT"/>
        </w:rPr>
        <w:t>á</w:t>
      </w:r>
      <w:r>
        <w:rPr>
          <w:sz w:val="24"/>
          <w:szCs w:val="24"/>
          <w:rtl w:val="0"/>
          <w:lang w:val="pt-PT"/>
        </w:rPr>
        <w:t>veis pelos par</w:t>
      </w:r>
      <w:r>
        <w:rPr>
          <w:sz w:val="24"/>
          <w:szCs w:val="24"/>
          <w:rtl w:val="0"/>
          <w:lang w:val="pt-PT"/>
        </w:rPr>
        <w:t>â</w:t>
      </w:r>
      <w:r>
        <w:rPr>
          <w:sz w:val="24"/>
          <w:szCs w:val="24"/>
          <w:rtl w:val="0"/>
          <w:lang w:val="pt-PT"/>
        </w:rPr>
        <w:t xml:space="preserve">metros </w:t>
      </w:r>
      <w:r>
        <w:rPr>
          <w:sz w:val="24"/>
          <w:szCs w:val="24"/>
          <w:rtl w:val="0"/>
        </w:rPr>
        <w:t xml:space="preserve">de </w:t>
      </w:r>
      <w:r>
        <w:rPr>
          <w:sz w:val="24"/>
          <w:szCs w:val="24"/>
          <w:rtl w:val="0"/>
          <w:lang w:val="pt-PT"/>
        </w:rPr>
        <w:t xml:space="preserve">legibilidade e </w:t>
      </w:r>
      <w:r>
        <w:rPr>
          <w:sz w:val="24"/>
          <w:szCs w:val="24"/>
          <w:rtl w:val="0"/>
          <w:lang w:val="pt-PT"/>
        </w:rPr>
        <w:t xml:space="preserve">reconhecimento. </w:t>
      </w:r>
    </w:p>
    <w:p>
      <w:pPr>
        <w:pStyle w:val="Corpo"/>
        <w:spacing w:before="120" w:line="360" w:lineRule="auto"/>
        <w:ind w:firstLine="705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Os efeitos do neoconservadorismo afetam distintamente as pr</w:t>
      </w:r>
      <w:r>
        <w:rPr>
          <w:sz w:val="24"/>
          <w:szCs w:val="24"/>
          <w:rtl w:val="0"/>
          <w:lang w:val="pt-PT"/>
        </w:rPr>
        <w:t>á</w:t>
      </w:r>
      <w:r>
        <w:rPr>
          <w:sz w:val="24"/>
          <w:szCs w:val="24"/>
          <w:rtl w:val="0"/>
          <w:lang w:val="pt-PT"/>
        </w:rPr>
        <w:t>ticas pedag</w:t>
      </w:r>
      <w:r>
        <w:rPr>
          <w:sz w:val="24"/>
          <w:szCs w:val="24"/>
          <w:rtl w:val="0"/>
          <w:lang w:val="pt-PT"/>
        </w:rPr>
        <w:t>ó</w:t>
      </w:r>
      <w:r>
        <w:rPr>
          <w:sz w:val="24"/>
          <w:szCs w:val="24"/>
          <w:rtl w:val="0"/>
          <w:lang w:val="pt-PT"/>
        </w:rPr>
        <w:t>gicas dos(as) professores(as) de Sociologia, somados aos efeitos hist</w:t>
      </w:r>
      <w:r>
        <w:rPr>
          <w:sz w:val="24"/>
          <w:szCs w:val="24"/>
          <w:rtl w:val="0"/>
          <w:lang w:val="pt-PT"/>
        </w:rPr>
        <w:t>ó</w:t>
      </w:r>
      <w:r>
        <w:rPr>
          <w:sz w:val="24"/>
          <w:szCs w:val="24"/>
          <w:rtl w:val="0"/>
          <w:lang w:val="pt-PT"/>
        </w:rPr>
        <w:t>ricos do dispositivo de racialidade e ao racismo, eles intensificam as tens</w:t>
      </w:r>
      <w:r>
        <w:rPr>
          <w:sz w:val="24"/>
          <w:szCs w:val="24"/>
          <w:rtl w:val="0"/>
          <w:lang w:val="pt-PT"/>
        </w:rPr>
        <w:t>õ</w:t>
      </w:r>
      <w:r>
        <w:rPr>
          <w:sz w:val="24"/>
          <w:szCs w:val="24"/>
          <w:rtl w:val="0"/>
          <w:lang w:val="pt-PT"/>
        </w:rPr>
        <w:t>es, censuras e viol</w:t>
      </w:r>
      <w:r>
        <w:rPr>
          <w:sz w:val="24"/>
          <w:szCs w:val="24"/>
          <w:rtl w:val="0"/>
          <w:lang w:val="pt-PT"/>
        </w:rPr>
        <w:t>ê</w:t>
      </w:r>
      <w:r>
        <w:rPr>
          <w:sz w:val="24"/>
          <w:szCs w:val="24"/>
          <w:rtl w:val="0"/>
          <w:lang w:val="pt-PT"/>
        </w:rPr>
        <w:t>ncias na sala de aula contra as professoras negras. Todavia, elas demonstram protagonismo ao disputar os discursos de verdade por meio de estrat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gias como, por exemplo, a legitima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da Sociologia pelo discurso cient</w:t>
      </w:r>
      <w:r>
        <w:rPr>
          <w:sz w:val="24"/>
          <w:szCs w:val="24"/>
          <w:rtl w:val="0"/>
          <w:lang w:val="pt-PT"/>
        </w:rPr>
        <w:t>í</w:t>
      </w:r>
      <w:r>
        <w:rPr>
          <w:sz w:val="24"/>
          <w:szCs w:val="24"/>
          <w:rtl w:val="0"/>
          <w:lang w:val="pt-PT"/>
        </w:rPr>
        <w:t>fico e pelas legisla</w:t>
      </w:r>
      <w:r>
        <w:rPr>
          <w:sz w:val="24"/>
          <w:szCs w:val="24"/>
          <w:rtl w:val="0"/>
          <w:lang w:val="pt-PT"/>
        </w:rPr>
        <w:t>çõ</w:t>
      </w:r>
      <w:r>
        <w:rPr>
          <w:sz w:val="24"/>
          <w:szCs w:val="24"/>
          <w:rtl w:val="0"/>
          <w:lang w:val="pt-PT"/>
        </w:rPr>
        <w:t xml:space="preserve">es, como a lei 10.639, por exemplo. </w:t>
      </w:r>
    </w:p>
    <w:p>
      <w:pPr>
        <w:pStyle w:val="Corpo"/>
        <w:spacing w:before="120" w:line="360" w:lineRule="auto"/>
        <w:ind w:firstLine="705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Portanto, o ensino e a doc</w:t>
      </w:r>
      <w:r>
        <w:rPr>
          <w:sz w:val="24"/>
          <w:szCs w:val="24"/>
          <w:rtl w:val="0"/>
          <w:lang w:val="pt-PT"/>
        </w:rPr>
        <w:t>ê</w:t>
      </w:r>
      <w:r>
        <w:rPr>
          <w:sz w:val="24"/>
          <w:szCs w:val="24"/>
          <w:rtl w:val="0"/>
          <w:lang w:val="pt-PT"/>
        </w:rPr>
        <w:t xml:space="preserve">ncia em Sociologia significam para as professoras negras o engajamento 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tico e pol</w:t>
      </w:r>
      <w:r>
        <w:rPr>
          <w:sz w:val="24"/>
          <w:szCs w:val="24"/>
          <w:rtl w:val="0"/>
          <w:lang w:val="pt-PT"/>
        </w:rPr>
        <w:t>í</w:t>
      </w:r>
      <w:r>
        <w:rPr>
          <w:sz w:val="24"/>
          <w:szCs w:val="24"/>
          <w:rtl w:val="0"/>
          <w:lang w:val="pt-PT"/>
        </w:rPr>
        <w:t>tico contra as diversas formas de preconceitos e viol</w:t>
      </w:r>
      <w:r>
        <w:rPr>
          <w:sz w:val="24"/>
          <w:szCs w:val="24"/>
          <w:rtl w:val="0"/>
          <w:lang w:val="pt-PT"/>
        </w:rPr>
        <w:t>ê</w:t>
      </w:r>
      <w:r>
        <w:rPr>
          <w:sz w:val="24"/>
          <w:szCs w:val="24"/>
          <w:rtl w:val="0"/>
          <w:lang w:val="pt-PT"/>
        </w:rPr>
        <w:t>ncias, como o sexismo e o racismo, possibilitando a condi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 xml:space="preserve">o delas e de estudantes poderem disputar outras formas de reconhecimento. O Ensino de Sociologia potencializa os discursos insurgentes das docentes negras nas disputas contra os regimes de verdade do dispositivo da sexualidade e da racialidade intensificados pelo contexto do neoconservadorismo. </w:t>
      </w:r>
    </w:p>
    <w:p>
      <w:pPr>
        <w:pStyle w:val="Corpo"/>
        <w:spacing w:before="120" w:line="360" w:lineRule="auto"/>
        <w:ind w:firstLine="705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 xml:space="preserve">Em suma, </w:t>
      </w:r>
      <w:r>
        <w:rPr>
          <w:sz w:val="24"/>
          <w:szCs w:val="24"/>
          <w:rtl w:val="0"/>
          <w:lang w:val="pt-PT"/>
        </w:rPr>
        <w:t>a partir de uma pedagogia engajada cr</w:t>
      </w:r>
      <w:r>
        <w:rPr>
          <w:sz w:val="24"/>
          <w:szCs w:val="24"/>
          <w:rtl w:val="0"/>
          <w:lang w:val="pt-PT"/>
        </w:rPr>
        <w:t>í</w:t>
      </w:r>
      <w:r>
        <w:rPr>
          <w:sz w:val="24"/>
          <w:szCs w:val="24"/>
          <w:rtl w:val="0"/>
          <w:lang w:val="pt-PT"/>
        </w:rPr>
        <w:t>tica e antirracista que transgride o epistemic</w:t>
      </w:r>
      <w:r>
        <w:rPr>
          <w:sz w:val="24"/>
          <w:szCs w:val="24"/>
          <w:rtl w:val="0"/>
          <w:lang w:val="pt-PT"/>
        </w:rPr>
        <w:t>í</w:t>
      </w:r>
      <w:r>
        <w:rPr>
          <w:sz w:val="24"/>
          <w:szCs w:val="24"/>
          <w:rtl w:val="0"/>
          <w:lang w:val="pt-PT"/>
        </w:rPr>
        <w:t xml:space="preserve">dio e o silenciamento imposto historicamente </w:t>
      </w:r>
      <w:r>
        <w:rPr>
          <w:sz w:val="24"/>
          <w:szCs w:val="24"/>
          <w:rtl w:val="0"/>
          <w:lang w:val="pt-PT"/>
        </w:rPr>
        <w:t>à</w:t>
      </w:r>
      <w:r>
        <w:rPr>
          <w:sz w:val="24"/>
          <w:szCs w:val="24"/>
          <w:rtl w:val="0"/>
          <w:lang w:val="pt-PT"/>
        </w:rPr>
        <w:t>s mulheres negras, estas docentes subvertem o dispositivo da racialidade e as imagens de controle impostas pelas matrizes de opress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de ra</w:t>
      </w:r>
      <w:r>
        <w:rPr>
          <w:sz w:val="24"/>
          <w:szCs w:val="24"/>
          <w:rtl w:val="0"/>
          <w:lang w:val="pt-PT"/>
        </w:rPr>
        <w:t>ç</w:t>
      </w:r>
      <w:r>
        <w:rPr>
          <w:sz w:val="24"/>
          <w:szCs w:val="24"/>
          <w:rtl w:val="0"/>
          <w:lang w:val="pt-PT"/>
        </w:rPr>
        <w:t>a, g</w:t>
      </w:r>
      <w:r>
        <w:rPr>
          <w:sz w:val="24"/>
          <w:szCs w:val="24"/>
          <w:rtl w:val="0"/>
          <w:lang w:val="pt-PT"/>
        </w:rPr>
        <w:t>ê</w:t>
      </w:r>
      <w:r>
        <w:rPr>
          <w:sz w:val="24"/>
          <w:szCs w:val="24"/>
          <w:rtl w:val="0"/>
          <w:lang w:val="pt-PT"/>
        </w:rPr>
        <w:t>nero e classe da tripla domina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o. As professoras negras s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protagonistas no trabalho de g</w:t>
      </w:r>
      <w:r>
        <w:rPr>
          <w:sz w:val="24"/>
          <w:szCs w:val="24"/>
          <w:rtl w:val="0"/>
          <w:lang w:val="pt-PT"/>
        </w:rPr>
        <w:t>ê</w:t>
      </w:r>
      <w:r>
        <w:rPr>
          <w:sz w:val="24"/>
          <w:szCs w:val="24"/>
          <w:rtl w:val="0"/>
          <w:lang w:val="pt-PT"/>
        </w:rPr>
        <w:t>nero, sexualidade e ra</w:t>
      </w:r>
      <w:r>
        <w:rPr>
          <w:sz w:val="24"/>
          <w:szCs w:val="24"/>
          <w:rtl w:val="0"/>
          <w:lang w:val="pt-PT"/>
        </w:rPr>
        <w:t>ç</w:t>
      </w:r>
      <w:r>
        <w:rPr>
          <w:sz w:val="24"/>
          <w:szCs w:val="24"/>
          <w:rtl w:val="0"/>
          <w:lang w:val="pt-PT"/>
        </w:rPr>
        <w:t>a no Ensino de Sociologia, assim elas conseguem fissurar brechas e possibilitar a irrup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de outros discursos que entrela</w:t>
      </w:r>
      <w:r>
        <w:rPr>
          <w:sz w:val="24"/>
          <w:szCs w:val="24"/>
          <w:rtl w:val="0"/>
          <w:lang w:val="pt-PT"/>
        </w:rPr>
        <w:t>ç</w:t>
      </w:r>
      <w:r>
        <w:rPr>
          <w:sz w:val="24"/>
          <w:szCs w:val="24"/>
          <w:rtl w:val="0"/>
          <w:lang w:val="pt-PT"/>
        </w:rPr>
        <w:t>am saberes-poderes em uma perspectiva antirracista que configura outros discursos. Desta forma, elas disputam o direito ao discurso reconhecido como leg</w:t>
      </w:r>
      <w:r>
        <w:rPr>
          <w:sz w:val="24"/>
          <w:szCs w:val="24"/>
          <w:rtl w:val="0"/>
          <w:lang w:val="pt-PT"/>
        </w:rPr>
        <w:t>í</w:t>
      </w:r>
      <w:r>
        <w:rPr>
          <w:sz w:val="24"/>
          <w:szCs w:val="24"/>
          <w:rtl w:val="0"/>
          <w:lang w:val="pt-PT"/>
        </w:rPr>
        <w:t>timo que produz verdades sobre corpo, g</w:t>
      </w:r>
      <w:r>
        <w:rPr>
          <w:sz w:val="24"/>
          <w:szCs w:val="24"/>
          <w:rtl w:val="0"/>
          <w:lang w:val="pt-PT"/>
        </w:rPr>
        <w:t>ê</w:t>
      </w:r>
      <w:r>
        <w:rPr>
          <w:sz w:val="24"/>
          <w:szCs w:val="24"/>
          <w:rtl w:val="0"/>
          <w:lang w:val="pt-PT"/>
        </w:rPr>
        <w:t>nero, sexualidade e ra</w:t>
      </w:r>
      <w:r>
        <w:rPr>
          <w:sz w:val="24"/>
          <w:szCs w:val="24"/>
          <w:rtl w:val="0"/>
          <w:lang w:val="pt-PT"/>
        </w:rPr>
        <w:t>ç</w:t>
      </w:r>
      <w:r>
        <w:rPr>
          <w:sz w:val="24"/>
          <w:szCs w:val="24"/>
          <w:rtl w:val="0"/>
          <w:lang w:val="pt-PT"/>
        </w:rPr>
        <w:t xml:space="preserve">a, fissurando as matrizes de inteligibilidade, de reconhecimento 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tico e de humanidade.</w:t>
      </w:r>
    </w:p>
    <w:p>
      <w:pPr>
        <w:pStyle w:val="Corpo"/>
        <w:spacing w:before="120" w:line="360" w:lineRule="auto"/>
        <w:ind w:firstLine="705"/>
        <w:jc w:val="both"/>
        <w:rPr>
          <w:sz w:val="24"/>
          <w:szCs w:val="24"/>
        </w:rPr>
      </w:pPr>
    </w:p>
    <w:p>
      <w:pPr>
        <w:pStyle w:val="Corpo"/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de-DE"/>
        </w:rPr>
        <w:t>PALAVRAS-CHAVE</w:t>
      </w:r>
    </w:p>
    <w:p>
      <w:pPr>
        <w:pStyle w:val="Corpo"/>
        <w:keepLines w:val="1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Professoras Negras; Feminismos Negros; Ensino de Sociologia; Ideologia de G</w:t>
      </w:r>
      <w:r>
        <w:rPr>
          <w:sz w:val="24"/>
          <w:szCs w:val="24"/>
          <w:rtl w:val="0"/>
          <w:lang w:val="fr-FR"/>
        </w:rPr>
        <w:t>ê</w:t>
      </w:r>
      <w:r>
        <w:rPr>
          <w:sz w:val="24"/>
          <w:szCs w:val="24"/>
          <w:rtl w:val="0"/>
          <w:lang w:val="pt-PT"/>
        </w:rPr>
        <w:t>nero; Neoconservadorismo.</w:t>
      </w:r>
    </w:p>
    <w:p>
      <w:pPr>
        <w:pStyle w:val="Corpo"/>
        <w:keepLines w:val="1"/>
        <w:widowControl w:val="0"/>
        <w:spacing w:line="360" w:lineRule="auto"/>
        <w:jc w:val="both"/>
        <w:rPr>
          <w:sz w:val="24"/>
          <w:szCs w:val="24"/>
        </w:rPr>
      </w:pPr>
    </w:p>
    <w:p>
      <w:pPr>
        <w:pStyle w:val="Corpo"/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</w:p>
    <w:p>
      <w:pPr>
        <w:pStyle w:val="Corpo"/>
        <w:keepLines w:val="1"/>
        <w:widowControl w:val="0"/>
        <w:spacing w:line="360" w:lineRule="auto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de-DE"/>
        </w:rPr>
        <w:t>REFER</w:t>
      </w:r>
      <w:r>
        <w:rPr>
          <w:b w:val="1"/>
          <w:bCs w:val="1"/>
          <w:sz w:val="24"/>
          <w:szCs w:val="24"/>
          <w:rtl w:val="0"/>
        </w:rPr>
        <w:t>Ê</w:t>
      </w:r>
      <w:r>
        <w:rPr>
          <w:b w:val="1"/>
          <w:bCs w:val="1"/>
          <w:sz w:val="24"/>
          <w:szCs w:val="24"/>
          <w:rtl w:val="0"/>
        </w:rPr>
        <w:t>NCIAS</w:t>
      </w:r>
      <w:r>
        <w:rPr>
          <w:sz w:val="24"/>
          <w:szCs w:val="24"/>
          <w:rtl w:val="0"/>
        </w:rPr>
        <w:t xml:space="preserve"> </w:t>
      </w:r>
    </w:p>
    <w:p>
      <w:pPr>
        <w:pStyle w:val="Corpo"/>
        <w:keepLines w:val="1"/>
        <w:widowControl w:val="0"/>
        <w:spacing w:line="360" w:lineRule="auto"/>
        <w:jc w:val="both"/>
        <w:rPr>
          <w:sz w:val="24"/>
          <w:szCs w:val="24"/>
        </w:rPr>
      </w:pPr>
    </w:p>
    <w:p>
      <w:pPr>
        <w:pStyle w:val="Corpo"/>
        <w:keepLines w:val="1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fr-FR"/>
        </w:rPr>
        <w:t xml:space="preserve">BARDIN, Laurence. </w:t>
      </w:r>
      <w:r>
        <w:rPr>
          <w:b w:val="1"/>
          <w:bCs w:val="1"/>
          <w:sz w:val="24"/>
          <w:szCs w:val="24"/>
          <w:rtl w:val="0"/>
        </w:rPr>
        <w:t>An</w:t>
      </w:r>
      <w:r>
        <w:rPr>
          <w:b w:val="1"/>
          <w:bCs w:val="1"/>
          <w:sz w:val="24"/>
          <w:szCs w:val="24"/>
          <w:rtl w:val="0"/>
        </w:rPr>
        <w:t>á</w:t>
      </w:r>
      <w:r>
        <w:rPr>
          <w:b w:val="1"/>
          <w:bCs w:val="1"/>
          <w:sz w:val="24"/>
          <w:szCs w:val="24"/>
          <w:rtl w:val="0"/>
          <w:lang w:val="fr-FR"/>
        </w:rPr>
        <w:t>lise de Conte</w:t>
      </w:r>
      <w:r>
        <w:rPr>
          <w:b w:val="1"/>
          <w:bCs w:val="1"/>
          <w:sz w:val="24"/>
          <w:szCs w:val="24"/>
          <w:rtl w:val="0"/>
        </w:rPr>
        <w:t>ú</w:t>
      </w:r>
      <w:r>
        <w:rPr>
          <w:b w:val="1"/>
          <w:bCs w:val="1"/>
          <w:sz w:val="24"/>
          <w:szCs w:val="24"/>
          <w:rtl w:val="0"/>
        </w:rPr>
        <w:t>do</w:t>
      </w:r>
      <w:r>
        <w:rPr>
          <w:sz w:val="24"/>
          <w:szCs w:val="24"/>
          <w:rtl w:val="0"/>
          <w:lang w:val="pt-PT"/>
        </w:rPr>
        <w:t>. Lisboa: Edi</w:t>
      </w:r>
      <w:r>
        <w:rPr>
          <w:sz w:val="24"/>
          <w:szCs w:val="24"/>
          <w:rtl w:val="0"/>
          <w:lang w:val="pt-PT"/>
        </w:rPr>
        <w:t>çõ</w:t>
      </w:r>
      <w:r>
        <w:rPr>
          <w:sz w:val="24"/>
          <w:szCs w:val="24"/>
          <w:rtl w:val="0"/>
        </w:rPr>
        <w:t>es 70, 2020.</w:t>
      </w:r>
    </w:p>
    <w:p>
      <w:pPr>
        <w:pStyle w:val="Corpo"/>
        <w:keepLines w:val="1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de-DE"/>
        </w:rPr>
        <w:t xml:space="preserve">BENTO, Cida. </w:t>
      </w:r>
      <w:r>
        <w:rPr>
          <w:b w:val="1"/>
          <w:bCs w:val="1"/>
          <w:sz w:val="24"/>
          <w:szCs w:val="24"/>
          <w:rtl w:val="0"/>
          <w:lang w:val="pt-PT"/>
        </w:rPr>
        <w:t>O pacto da branquitude</w:t>
      </w:r>
      <w:r>
        <w:rPr>
          <w:sz w:val="24"/>
          <w:szCs w:val="24"/>
          <w:rtl w:val="0"/>
        </w:rPr>
        <w:t>. S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Paulo: Companhia das Letras, 2022.</w:t>
      </w:r>
    </w:p>
    <w:p>
      <w:pPr>
        <w:pStyle w:val="Corpo"/>
        <w:keepLines w:val="1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de-DE"/>
        </w:rPr>
        <w:t>BIROLI, Fl</w:t>
      </w:r>
      <w:r>
        <w:rPr>
          <w:sz w:val="24"/>
          <w:szCs w:val="24"/>
          <w:rtl w:val="0"/>
        </w:rPr>
        <w:t>á</w:t>
      </w:r>
      <w:r>
        <w:rPr>
          <w:sz w:val="24"/>
          <w:szCs w:val="24"/>
          <w:rtl w:val="0"/>
        </w:rPr>
        <w:t>via. G</w:t>
      </w:r>
      <w:r>
        <w:rPr>
          <w:sz w:val="24"/>
          <w:szCs w:val="24"/>
          <w:rtl w:val="0"/>
          <w:lang w:val="fr-FR"/>
        </w:rPr>
        <w:t>ê</w:t>
      </w:r>
      <w:r>
        <w:rPr>
          <w:sz w:val="24"/>
          <w:szCs w:val="24"/>
          <w:rtl w:val="0"/>
          <w:lang w:val="pt-PT"/>
        </w:rPr>
        <w:t>nero, valores familiares e democracia. In: BIROLI, Fl</w:t>
      </w:r>
      <w:r>
        <w:rPr>
          <w:sz w:val="24"/>
          <w:szCs w:val="24"/>
          <w:rtl w:val="0"/>
        </w:rPr>
        <w:t>á</w:t>
      </w:r>
      <w:r>
        <w:rPr>
          <w:sz w:val="24"/>
          <w:szCs w:val="24"/>
          <w:rtl w:val="0"/>
          <w:lang w:val="de-DE"/>
        </w:rPr>
        <w:t xml:space="preserve">via; MACHADO, Maria das Dores Campos; VAGGIONE, Juan Marco (org.). </w:t>
      </w:r>
      <w:r>
        <w:rPr>
          <w:b w:val="1"/>
          <w:bCs w:val="1"/>
          <w:sz w:val="24"/>
          <w:szCs w:val="24"/>
          <w:rtl w:val="0"/>
        </w:rPr>
        <w:t>G</w:t>
      </w:r>
      <w:r>
        <w:rPr>
          <w:b w:val="1"/>
          <w:bCs w:val="1"/>
          <w:sz w:val="24"/>
          <w:szCs w:val="24"/>
          <w:rtl w:val="0"/>
          <w:lang w:val="fr-FR"/>
        </w:rPr>
        <w:t>ê</w:t>
      </w:r>
      <w:r>
        <w:rPr>
          <w:b w:val="1"/>
          <w:bCs w:val="1"/>
          <w:sz w:val="24"/>
          <w:szCs w:val="24"/>
          <w:rtl w:val="0"/>
          <w:lang w:val="pt-PT"/>
        </w:rPr>
        <w:t>nero, neoconservadorismo e democracia.</w:t>
      </w:r>
      <w:r>
        <w:rPr>
          <w:sz w:val="24"/>
          <w:szCs w:val="24"/>
          <w:rtl w:val="0"/>
        </w:rPr>
        <w:t xml:space="preserve"> S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 xml:space="preserve">o Paulo: Boitempo, 2020, p. 135-189. </w:t>
      </w:r>
    </w:p>
    <w:p>
      <w:pPr>
        <w:pStyle w:val="Corpo"/>
        <w:keepLines w:val="1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de-DE"/>
        </w:rPr>
        <w:t xml:space="preserve">BUTLER, Judith. </w:t>
      </w:r>
      <w:r>
        <w:rPr>
          <w:b w:val="1"/>
          <w:bCs w:val="1"/>
          <w:sz w:val="24"/>
          <w:szCs w:val="24"/>
          <w:rtl w:val="0"/>
          <w:lang w:val="pt-PT"/>
        </w:rPr>
        <w:t>Quem tem medo do g</w:t>
      </w:r>
      <w:r>
        <w:rPr>
          <w:b w:val="1"/>
          <w:bCs w:val="1"/>
          <w:sz w:val="24"/>
          <w:szCs w:val="24"/>
          <w:rtl w:val="0"/>
          <w:lang w:val="fr-FR"/>
        </w:rPr>
        <w:t>ê</w:t>
      </w:r>
      <w:r>
        <w:rPr>
          <w:b w:val="1"/>
          <w:bCs w:val="1"/>
          <w:sz w:val="24"/>
          <w:szCs w:val="24"/>
          <w:rtl w:val="0"/>
          <w:lang w:val="ru-RU"/>
        </w:rPr>
        <w:t xml:space="preserve">nero? </w:t>
      </w:r>
      <w:r>
        <w:rPr>
          <w:sz w:val="24"/>
          <w:szCs w:val="24"/>
          <w:rtl w:val="0"/>
        </w:rPr>
        <w:t>S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Paulo: Boitempo, 2024.</w:t>
      </w:r>
    </w:p>
    <w:p>
      <w:pPr>
        <w:pStyle w:val="Corpo"/>
        <w:keepLines w:val="1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de-DE"/>
        </w:rPr>
        <w:t xml:space="preserve">BUTLER, Judith. </w:t>
      </w:r>
      <w:r>
        <w:rPr>
          <w:b w:val="1"/>
          <w:bCs w:val="1"/>
          <w:sz w:val="24"/>
          <w:szCs w:val="24"/>
          <w:rtl w:val="0"/>
          <w:lang w:val="pt-PT"/>
        </w:rPr>
        <w:t>Vida prec</w:t>
      </w:r>
      <w:r>
        <w:rPr>
          <w:b w:val="1"/>
          <w:bCs w:val="1"/>
          <w:sz w:val="24"/>
          <w:szCs w:val="24"/>
          <w:rtl w:val="0"/>
        </w:rPr>
        <w:t>á</w:t>
      </w:r>
      <w:r>
        <w:rPr>
          <w:b w:val="1"/>
          <w:bCs w:val="1"/>
          <w:sz w:val="24"/>
          <w:szCs w:val="24"/>
          <w:rtl w:val="0"/>
        </w:rPr>
        <w:t>ria</w:t>
      </w:r>
      <w:r>
        <w:rPr>
          <w:sz w:val="24"/>
          <w:szCs w:val="24"/>
          <w:rtl w:val="0"/>
          <w:lang w:val="pt-PT"/>
        </w:rPr>
        <w:t>: os poderes do luto e da viol</w:t>
      </w:r>
      <w:r>
        <w:rPr>
          <w:sz w:val="24"/>
          <w:szCs w:val="24"/>
          <w:rtl w:val="0"/>
          <w:lang w:val="fr-FR"/>
        </w:rPr>
        <w:t>ê</w:t>
      </w:r>
      <w:r>
        <w:rPr>
          <w:sz w:val="24"/>
          <w:szCs w:val="24"/>
          <w:rtl w:val="0"/>
          <w:lang w:val="pt-PT"/>
        </w:rPr>
        <w:t>ncia. Belo Horizonte: Aut</w:t>
      </w:r>
      <w:r>
        <w:rPr>
          <w:sz w:val="24"/>
          <w:szCs w:val="24"/>
          <w:rtl w:val="0"/>
          <w:lang w:val="fr-FR"/>
        </w:rPr>
        <w:t>ê</w:t>
      </w:r>
      <w:r>
        <w:rPr>
          <w:sz w:val="24"/>
          <w:szCs w:val="24"/>
          <w:rtl w:val="0"/>
          <w:lang w:val="it-IT"/>
        </w:rPr>
        <w:t>ntica, 2023.</w:t>
      </w:r>
    </w:p>
    <w:p>
      <w:pPr>
        <w:pStyle w:val="Corpo"/>
        <w:keepLines w:val="1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de-DE"/>
        </w:rPr>
        <w:t xml:space="preserve">CARNEIRO, Sueli. </w:t>
      </w:r>
      <w:r>
        <w:rPr>
          <w:b w:val="1"/>
          <w:bCs w:val="1"/>
          <w:sz w:val="24"/>
          <w:szCs w:val="24"/>
          <w:rtl w:val="0"/>
          <w:lang w:val="pt-PT"/>
        </w:rPr>
        <w:t>Dispositivo de racialidade</w:t>
      </w:r>
      <w:r>
        <w:rPr>
          <w:sz w:val="24"/>
          <w:szCs w:val="24"/>
          <w:rtl w:val="0"/>
          <w:lang w:val="it-IT"/>
        </w:rPr>
        <w:t>: a constru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do outro como n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ser como fundamento do ser. Rio de Janeiro, Zahar, 2023.</w:t>
      </w:r>
    </w:p>
    <w:p>
      <w:pPr>
        <w:pStyle w:val="Corpo"/>
        <w:keepLines w:val="1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COLLINS, Patricia Hill. </w:t>
      </w:r>
      <w:r>
        <w:rPr>
          <w:b w:val="1"/>
          <w:bCs w:val="1"/>
          <w:sz w:val="24"/>
          <w:szCs w:val="24"/>
          <w:rtl w:val="0"/>
          <w:lang w:val="pt-PT"/>
        </w:rPr>
        <w:t>Bem mais que ideias</w:t>
      </w:r>
      <w:r>
        <w:rPr>
          <w:sz w:val="24"/>
          <w:szCs w:val="24"/>
          <w:rtl w:val="0"/>
          <w:lang w:val="pt-PT"/>
        </w:rPr>
        <w:t>. A interseccionalidade como teoria social cr</w:t>
      </w:r>
      <w:r>
        <w:rPr>
          <w:sz w:val="24"/>
          <w:szCs w:val="24"/>
          <w:rtl w:val="0"/>
        </w:rPr>
        <w:t>í</w:t>
      </w:r>
      <w:r>
        <w:rPr>
          <w:sz w:val="24"/>
          <w:szCs w:val="24"/>
          <w:rtl w:val="0"/>
        </w:rPr>
        <w:t>tica. S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Paulo: Boitempo, 2022.</w:t>
      </w:r>
    </w:p>
    <w:p>
      <w:pPr>
        <w:pStyle w:val="Corpo"/>
        <w:keepLines w:val="1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COLLINS, Patricia Hill. </w:t>
      </w:r>
      <w:r>
        <w:rPr>
          <w:b w:val="1"/>
          <w:bCs w:val="1"/>
          <w:sz w:val="24"/>
          <w:szCs w:val="24"/>
          <w:rtl w:val="0"/>
          <w:lang w:val="pt-PT"/>
        </w:rPr>
        <w:t>Pensamento Feminista Negro</w:t>
      </w:r>
      <w:r>
        <w:rPr>
          <w:sz w:val="24"/>
          <w:szCs w:val="24"/>
          <w:rtl w:val="0"/>
          <w:lang w:val="pt-PT"/>
        </w:rPr>
        <w:t>: conhecimento, consci</w:t>
      </w:r>
      <w:r>
        <w:rPr>
          <w:sz w:val="24"/>
          <w:szCs w:val="24"/>
          <w:rtl w:val="0"/>
          <w:lang w:val="fr-FR"/>
        </w:rPr>
        <w:t>ê</w:t>
      </w:r>
      <w:r>
        <w:rPr>
          <w:sz w:val="24"/>
          <w:szCs w:val="24"/>
          <w:rtl w:val="0"/>
          <w:lang w:val="pt-PT"/>
        </w:rPr>
        <w:t>ncia e a pol</w:t>
      </w:r>
      <w:r>
        <w:rPr>
          <w:sz w:val="24"/>
          <w:szCs w:val="24"/>
          <w:rtl w:val="0"/>
        </w:rPr>
        <w:t>í</w:t>
      </w:r>
      <w:r>
        <w:rPr>
          <w:sz w:val="24"/>
          <w:szCs w:val="24"/>
          <w:rtl w:val="0"/>
          <w:lang w:val="pt-PT"/>
        </w:rPr>
        <w:t>tica do empoderamento. S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Paulo: Boitempo, 2019.</w:t>
      </w:r>
    </w:p>
    <w:p>
      <w:pPr>
        <w:pStyle w:val="Corpo"/>
        <w:keepLines w:val="1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de-DE"/>
        </w:rPr>
        <w:t xml:space="preserve">FANON, Frantz. </w:t>
      </w:r>
      <w:r>
        <w:rPr>
          <w:b w:val="1"/>
          <w:bCs w:val="1"/>
          <w:sz w:val="24"/>
          <w:szCs w:val="24"/>
          <w:rtl w:val="0"/>
          <w:lang w:val="nl-NL"/>
        </w:rPr>
        <w:t>Pele Negra, M</w:t>
      </w:r>
      <w:r>
        <w:rPr>
          <w:b w:val="1"/>
          <w:bCs w:val="1"/>
          <w:sz w:val="24"/>
          <w:szCs w:val="24"/>
          <w:rtl w:val="0"/>
        </w:rPr>
        <w:t>á</w:t>
      </w:r>
      <w:r>
        <w:rPr>
          <w:b w:val="1"/>
          <w:bCs w:val="1"/>
          <w:sz w:val="24"/>
          <w:szCs w:val="24"/>
          <w:rtl w:val="0"/>
          <w:lang w:val="it-IT"/>
        </w:rPr>
        <w:t>scaras Brancas</w:t>
      </w:r>
      <w:r>
        <w:rPr>
          <w:sz w:val="24"/>
          <w:szCs w:val="24"/>
          <w:rtl w:val="0"/>
          <w:lang w:val="pt-PT"/>
        </w:rPr>
        <w:t>. Salvador: EDUFBA, 2023.</w:t>
      </w:r>
    </w:p>
    <w:p>
      <w:pPr>
        <w:pStyle w:val="Corpo"/>
        <w:keepLines w:val="1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es-ES_tradnl"/>
        </w:rPr>
        <w:t>FAIRCLOUGH, N</w:t>
      </w:r>
      <w:r>
        <w:rPr>
          <w:sz w:val="24"/>
          <w:szCs w:val="24"/>
          <w:rtl w:val="0"/>
          <w:lang w:val="pt-PT"/>
        </w:rPr>
        <w:t>orman</w:t>
      </w:r>
      <w:r>
        <w:rPr>
          <w:sz w:val="24"/>
          <w:szCs w:val="24"/>
          <w:rtl w:val="0"/>
        </w:rPr>
        <w:t xml:space="preserve">. </w:t>
      </w:r>
      <w:r>
        <w:rPr>
          <w:b w:val="1"/>
          <w:bCs w:val="1"/>
          <w:sz w:val="24"/>
          <w:szCs w:val="24"/>
          <w:rtl w:val="0"/>
          <w:lang w:val="pt-PT"/>
        </w:rPr>
        <w:t>Discurso e mudan</w:t>
      </w:r>
      <w:r>
        <w:rPr>
          <w:b w:val="1"/>
          <w:bCs w:val="1"/>
          <w:sz w:val="24"/>
          <w:szCs w:val="24"/>
          <w:rtl w:val="0"/>
          <w:lang w:val="pt-PT"/>
        </w:rPr>
        <w:t>ç</w:t>
      </w:r>
      <w:r>
        <w:rPr>
          <w:b w:val="1"/>
          <w:bCs w:val="1"/>
          <w:sz w:val="24"/>
          <w:szCs w:val="24"/>
          <w:rtl w:val="0"/>
        </w:rPr>
        <w:t>a social</w:t>
      </w:r>
      <w:r>
        <w:rPr>
          <w:sz w:val="24"/>
          <w:szCs w:val="24"/>
          <w:rtl w:val="0"/>
          <w:lang w:val="pt-PT"/>
        </w:rPr>
        <w:t>. Bras</w:t>
      </w:r>
      <w:r>
        <w:rPr>
          <w:sz w:val="24"/>
          <w:szCs w:val="24"/>
          <w:rtl w:val="0"/>
        </w:rPr>
        <w:t>í</w:t>
      </w:r>
      <w:r>
        <w:rPr>
          <w:sz w:val="24"/>
          <w:szCs w:val="24"/>
          <w:rtl w:val="0"/>
          <w:lang w:val="pt-PT"/>
        </w:rPr>
        <w:t>lia: Editora Universidade de Bras</w:t>
      </w:r>
      <w:r>
        <w:rPr>
          <w:sz w:val="24"/>
          <w:szCs w:val="24"/>
          <w:rtl w:val="0"/>
        </w:rPr>
        <w:t>í</w:t>
      </w:r>
      <w:r>
        <w:rPr>
          <w:sz w:val="24"/>
          <w:szCs w:val="24"/>
          <w:rtl w:val="0"/>
          <w:lang w:val="it-IT"/>
        </w:rPr>
        <w:t>lia, 2001</w:t>
      </w:r>
      <w:r>
        <w:rPr>
          <w:sz w:val="24"/>
          <w:szCs w:val="24"/>
          <w:rtl w:val="0"/>
          <w:lang w:val="pt-PT"/>
        </w:rPr>
        <w:t>.</w:t>
      </w:r>
    </w:p>
    <w:p>
      <w:pPr>
        <w:pStyle w:val="Corpo"/>
        <w:keepLines w:val="1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de-DE"/>
        </w:rPr>
        <w:t xml:space="preserve">FOUCAULT, Michel. </w:t>
      </w:r>
      <w:r>
        <w:rPr>
          <w:b w:val="1"/>
          <w:bCs w:val="1"/>
          <w:sz w:val="24"/>
          <w:szCs w:val="24"/>
          <w:rtl w:val="0"/>
          <w:lang w:val="pt-PT"/>
        </w:rPr>
        <w:t>A ordem do discurso</w:t>
      </w:r>
      <w:r>
        <w:rPr>
          <w:sz w:val="24"/>
          <w:szCs w:val="24"/>
          <w:rtl w:val="0"/>
        </w:rPr>
        <w:t>. S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es-ES_tradnl"/>
        </w:rPr>
        <w:t>o Paulo: Loyola, 1996.</w:t>
      </w:r>
    </w:p>
    <w:p>
      <w:pPr>
        <w:pStyle w:val="Corpo"/>
        <w:keepLines w:val="1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de-DE"/>
        </w:rPr>
        <w:t>GONZALEZ, L</w:t>
      </w:r>
      <w:r>
        <w:rPr>
          <w:sz w:val="24"/>
          <w:szCs w:val="24"/>
          <w:rtl w:val="0"/>
        </w:rPr>
        <w:t>é</w:t>
      </w:r>
      <w:r>
        <w:rPr>
          <w:sz w:val="24"/>
          <w:szCs w:val="24"/>
          <w:rtl w:val="0"/>
        </w:rPr>
        <w:t xml:space="preserve">lia. </w:t>
      </w:r>
      <w:r>
        <w:rPr>
          <w:b w:val="1"/>
          <w:bCs w:val="1"/>
          <w:sz w:val="24"/>
          <w:szCs w:val="24"/>
          <w:rtl w:val="0"/>
          <w:lang w:val="pt-PT"/>
        </w:rPr>
        <w:t>Por um feminismo afro-latino-americano</w:t>
      </w:r>
      <w:r>
        <w:rPr>
          <w:sz w:val="24"/>
          <w:szCs w:val="24"/>
          <w:rtl w:val="0"/>
          <w:lang w:val="pt-PT"/>
        </w:rPr>
        <w:t>: ensaios, interven</w:t>
      </w:r>
      <w:r>
        <w:rPr>
          <w:sz w:val="24"/>
          <w:szCs w:val="24"/>
          <w:rtl w:val="0"/>
          <w:lang w:val="pt-PT"/>
        </w:rPr>
        <w:t>çõ</w:t>
      </w:r>
      <w:r>
        <w:rPr>
          <w:sz w:val="24"/>
          <w:szCs w:val="24"/>
          <w:rtl w:val="0"/>
          <w:lang w:val="pt-PT"/>
        </w:rPr>
        <w:t>es e di</w:t>
      </w:r>
      <w:r>
        <w:rPr>
          <w:sz w:val="24"/>
          <w:szCs w:val="24"/>
          <w:rtl w:val="0"/>
        </w:rPr>
        <w:t>á</w:t>
      </w:r>
      <w:r>
        <w:rPr>
          <w:sz w:val="24"/>
          <w:szCs w:val="24"/>
          <w:rtl w:val="0"/>
          <w:lang w:val="pt-PT"/>
        </w:rPr>
        <w:t>logos . Rio de Janeiro: Zahar, 2020.</w:t>
      </w:r>
    </w:p>
    <w:p>
      <w:pPr>
        <w:pStyle w:val="Corpo"/>
        <w:keepLines w:val="1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hooks, bell. </w:t>
      </w:r>
      <w:r>
        <w:rPr>
          <w:b w:val="1"/>
          <w:bCs w:val="1"/>
          <w:sz w:val="24"/>
          <w:szCs w:val="24"/>
          <w:rtl w:val="0"/>
          <w:lang w:val="pt-PT"/>
        </w:rPr>
        <w:t>Ensinando a transgredir</w:t>
      </w:r>
      <w:r>
        <w:rPr>
          <w:sz w:val="24"/>
          <w:szCs w:val="24"/>
          <w:rtl w:val="0"/>
          <w:lang w:val="pt-PT"/>
        </w:rPr>
        <w:t>: a educa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como pr</w:t>
      </w:r>
      <w:r>
        <w:rPr>
          <w:sz w:val="24"/>
          <w:szCs w:val="24"/>
          <w:rtl w:val="0"/>
        </w:rPr>
        <w:t>á</w:t>
      </w:r>
      <w:r>
        <w:rPr>
          <w:sz w:val="24"/>
          <w:szCs w:val="24"/>
          <w:rtl w:val="0"/>
          <w:lang w:val="pt-PT"/>
        </w:rPr>
        <w:t>tica da liberdade. S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Paulo: Editora WMF Martins Fontes, 2024.</w:t>
      </w:r>
    </w:p>
    <w:p>
      <w:pPr>
        <w:pStyle w:val="Corpo"/>
        <w:keepLines w:val="1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JUNQUEIRA, Roge</w:t>
      </w:r>
      <w:r>
        <w:rPr>
          <w:sz w:val="24"/>
          <w:szCs w:val="24"/>
          <w:rtl w:val="0"/>
        </w:rPr>
        <w:t>́</w:t>
      </w:r>
      <w:r>
        <w:rPr>
          <w:sz w:val="24"/>
          <w:szCs w:val="24"/>
          <w:rtl w:val="0"/>
          <w:lang w:val="it-IT"/>
        </w:rPr>
        <w:t xml:space="preserve">rio Diniz. </w:t>
      </w:r>
      <w:r>
        <w:rPr>
          <w:b w:val="1"/>
          <w:bCs w:val="1"/>
          <w:sz w:val="24"/>
          <w:szCs w:val="24"/>
          <w:rtl w:val="0"/>
        </w:rPr>
        <w:t>A inven</w:t>
      </w:r>
      <w:r>
        <w:rPr>
          <w:b w:val="1"/>
          <w:bCs w:val="1"/>
          <w:sz w:val="24"/>
          <w:szCs w:val="24"/>
          <w:rtl w:val="0"/>
          <w:lang w:val="pt-PT"/>
        </w:rPr>
        <w:t>çã</w:t>
      </w:r>
      <w:r>
        <w:rPr>
          <w:b w:val="1"/>
          <w:bCs w:val="1"/>
          <w:sz w:val="24"/>
          <w:szCs w:val="24"/>
          <w:rtl w:val="0"/>
          <w:lang w:val="pt-PT"/>
        </w:rPr>
        <w:t>o da "ideologia de ge</w:t>
      </w:r>
      <w:r>
        <w:rPr>
          <w:b w:val="1"/>
          <w:bCs w:val="1"/>
          <w:sz w:val="24"/>
          <w:szCs w:val="24"/>
          <w:rtl w:val="0"/>
        </w:rPr>
        <w:t>̂</w:t>
      </w:r>
      <w:r>
        <w:rPr>
          <w:b w:val="1"/>
          <w:bCs w:val="1"/>
          <w:sz w:val="24"/>
          <w:szCs w:val="24"/>
          <w:rtl w:val="0"/>
          <w:lang w:val="es-ES_tradnl"/>
        </w:rPr>
        <w:t>nero"</w:t>
      </w:r>
      <w:r>
        <w:rPr>
          <w:sz w:val="24"/>
          <w:szCs w:val="24"/>
          <w:rtl w:val="0"/>
          <w:lang w:val="pt-PT"/>
        </w:rPr>
        <w:t>: um projeto reto</w:t>
      </w:r>
      <w:r>
        <w:rPr>
          <w:sz w:val="24"/>
          <w:szCs w:val="24"/>
          <w:rtl w:val="0"/>
        </w:rPr>
        <w:t>́</w:t>
      </w:r>
      <w:r>
        <w:rPr>
          <w:sz w:val="24"/>
          <w:szCs w:val="24"/>
          <w:rtl w:val="0"/>
          <w:lang w:val="es-ES_tradnl"/>
        </w:rPr>
        <w:t>rica reaciona</w:t>
      </w:r>
      <w:r>
        <w:rPr>
          <w:sz w:val="24"/>
          <w:szCs w:val="24"/>
          <w:rtl w:val="0"/>
        </w:rPr>
        <w:t>́</w:t>
      </w:r>
      <w:r>
        <w:rPr>
          <w:sz w:val="24"/>
          <w:szCs w:val="24"/>
          <w:rtl w:val="0"/>
          <w:lang w:val="pt-PT"/>
        </w:rPr>
        <w:t>rio de poder . Brasi</w:t>
      </w:r>
      <w:r>
        <w:rPr>
          <w:sz w:val="24"/>
          <w:szCs w:val="24"/>
          <w:rtl w:val="0"/>
        </w:rPr>
        <w:t>́</w:t>
      </w:r>
      <w:r>
        <w:rPr>
          <w:sz w:val="24"/>
          <w:szCs w:val="24"/>
          <w:rtl w:val="0"/>
          <w:lang w:val="pt-PT"/>
        </w:rPr>
        <w:t>lia, Letras Livres, 2022.</w:t>
      </w:r>
    </w:p>
    <w:p>
      <w:pPr>
        <w:pStyle w:val="Corpo"/>
        <w:keepLines w:val="1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it-IT"/>
        </w:rPr>
        <w:t xml:space="preserve">MISKOLCI, Richard; CAMPANA, Maximiliano. </w:t>
      </w:r>
      <w:r>
        <w:rPr>
          <w:sz w:val="24"/>
          <w:szCs w:val="24"/>
          <w:rtl w:val="0"/>
        </w:rPr>
        <w:t>“</w:t>
      </w:r>
      <w:r>
        <w:rPr>
          <w:sz w:val="24"/>
          <w:szCs w:val="24"/>
          <w:rtl w:val="0"/>
          <w:lang w:val="pt-PT"/>
        </w:rPr>
        <w:t>Ideologia de g</w:t>
      </w:r>
      <w:r>
        <w:rPr>
          <w:sz w:val="24"/>
          <w:szCs w:val="24"/>
          <w:rtl w:val="0"/>
          <w:lang w:val="fr-FR"/>
        </w:rPr>
        <w:t>ê</w:t>
      </w:r>
      <w:r>
        <w:rPr>
          <w:sz w:val="24"/>
          <w:szCs w:val="24"/>
          <w:rtl w:val="0"/>
          <w:lang w:val="es-ES_tradnl"/>
        </w:rPr>
        <w:t>nero</w:t>
      </w:r>
      <w:r>
        <w:rPr>
          <w:sz w:val="24"/>
          <w:szCs w:val="24"/>
          <w:rtl w:val="0"/>
        </w:rPr>
        <w:t>”</w:t>
      </w:r>
      <w:r>
        <w:rPr>
          <w:sz w:val="24"/>
          <w:szCs w:val="24"/>
          <w:rtl w:val="0"/>
          <w:lang w:val="pt-PT"/>
        </w:rPr>
        <w:t>: notas para a genealogia de um p</w:t>
      </w:r>
      <w:r>
        <w:rPr>
          <w:sz w:val="24"/>
          <w:szCs w:val="24"/>
          <w:rtl w:val="0"/>
        </w:rPr>
        <w:t>â</w:t>
      </w:r>
      <w:r>
        <w:rPr>
          <w:sz w:val="24"/>
          <w:szCs w:val="24"/>
          <w:rtl w:val="0"/>
          <w:lang w:val="it-IT"/>
        </w:rPr>
        <w:t>nico moral contempor</w:t>
      </w:r>
      <w:r>
        <w:rPr>
          <w:sz w:val="24"/>
          <w:szCs w:val="24"/>
          <w:rtl w:val="0"/>
        </w:rPr>
        <w:t>â</w:t>
      </w:r>
      <w:r>
        <w:rPr>
          <w:sz w:val="24"/>
          <w:szCs w:val="24"/>
          <w:rtl w:val="0"/>
          <w:lang w:val="it-IT"/>
        </w:rPr>
        <w:t xml:space="preserve">neo. </w:t>
      </w:r>
      <w:r>
        <w:rPr>
          <w:b w:val="1"/>
          <w:bCs w:val="1"/>
          <w:sz w:val="24"/>
          <w:szCs w:val="24"/>
          <w:rtl w:val="0"/>
          <w:lang w:val="pt-PT"/>
        </w:rPr>
        <w:t>Sociedade e Estado</w:t>
      </w:r>
      <w:r>
        <w:rPr>
          <w:sz w:val="24"/>
          <w:szCs w:val="24"/>
          <w:rtl w:val="0"/>
          <w:lang w:val="pt-PT"/>
        </w:rPr>
        <w:t>, vol.32, no3, Bras</w:t>
      </w:r>
      <w:r>
        <w:rPr>
          <w:sz w:val="24"/>
          <w:szCs w:val="24"/>
          <w:rtl w:val="0"/>
        </w:rPr>
        <w:t>í</w:t>
      </w:r>
      <w:r>
        <w:rPr>
          <w:sz w:val="24"/>
          <w:szCs w:val="24"/>
          <w:rtl w:val="0"/>
          <w:lang w:val="it-IT"/>
        </w:rPr>
        <w:t>lia, 2017, pp.723-745.</w:t>
      </w:r>
    </w:p>
    <w:p>
      <w:pPr>
        <w:pStyle w:val="Corpo"/>
        <w:keepLines w:val="1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VIEIRA, Tatiane Rocha. Protagonismo das professoras negras: as disputas discursivas no Ensino de Sociologia no neoconservadorismo. In: 49</w:t>
      </w:r>
      <w:r>
        <w:rPr>
          <w:sz w:val="24"/>
          <w:szCs w:val="24"/>
          <w:rtl w:val="0"/>
        </w:rPr>
        <w:t xml:space="preserve">º </w:t>
      </w:r>
      <w:r>
        <w:rPr>
          <w:sz w:val="24"/>
          <w:szCs w:val="24"/>
          <w:rtl w:val="0"/>
          <w:lang w:val="pt-PT"/>
        </w:rPr>
        <w:t>Encontro Anual da Associa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Nacional de P</w:t>
      </w:r>
      <w:r>
        <w:rPr>
          <w:sz w:val="24"/>
          <w:szCs w:val="24"/>
          <w:rtl w:val="0"/>
        </w:rPr>
        <w:t>ó</w:t>
      </w:r>
      <w:r>
        <w:rPr>
          <w:sz w:val="24"/>
          <w:szCs w:val="24"/>
          <w:rtl w:val="0"/>
        </w:rPr>
        <w:t>s-Gradua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em Ci</w:t>
      </w:r>
      <w:r>
        <w:rPr>
          <w:sz w:val="24"/>
          <w:szCs w:val="24"/>
          <w:rtl w:val="0"/>
          <w:lang w:val="fr-FR"/>
        </w:rPr>
        <w:t>ê</w:t>
      </w:r>
      <w:r>
        <w:rPr>
          <w:sz w:val="24"/>
          <w:szCs w:val="24"/>
          <w:rtl w:val="0"/>
          <w:lang w:val="pt-PT"/>
        </w:rPr>
        <w:t xml:space="preserve">ncias Sociais, 2025a. Campinas. </w:t>
      </w:r>
      <w:r>
        <w:rPr>
          <w:b w:val="1"/>
          <w:bCs w:val="1"/>
          <w:sz w:val="24"/>
          <w:szCs w:val="24"/>
          <w:rtl w:val="0"/>
          <w:lang w:val="pt-PT"/>
        </w:rPr>
        <w:t>Anais eletr</w:t>
      </w:r>
      <w:r>
        <w:rPr>
          <w:b w:val="1"/>
          <w:bCs w:val="1"/>
          <w:sz w:val="24"/>
          <w:szCs w:val="24"/>
          <w:rtl w:val="0"/>
        </w:rPr>
        <w:t>ô</w:t>
      </w:r>
      <w:r>
        <w:rPr>
          <w:b w:val="1"/>
          <w:bCs w:val="1"/>
          <w:sz w:val="24"/>
          <w:szCs w:val="24"/>
          <w:rtl w:val="0"/>
          <w:lang w:val="pt-PT"/>
        </w:rPr>
        <w:t>nicos</w:t>
      </w:r>
      <w:r>
        <w:rPr>
          <w:sz w:val="24"/>
          <w:szCs w:val="24"/>
          <w:rtl w:val="0"/>
        </w:rPr>
        <w:t>.</w:t>
      </w:r>
    </w:p>
    <w:p>
      <w:pPr>
        <w:pStyle w:val="Corpo"/>
        <w:keepLines w:val="1"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VIEIRA, Tatiane Rocha. Protagonismo das professoras negras no Ensino de Sociologia: contribui</w:t>
      </w:r>
      <w:r>
        <w:rPr>
          <w:sz w:val="24"/>
          <w:szCs w:val="24"/>
          <w:rtl w:val="0"/>
          <w:lang w:val="pt-PT"/>
        </w:rPr>
        <w:t>çõ</w:t>
      </w:r>
      <w:r>
        <w:rPr>
          <w:sz w:val="24"/>
          <w:szCs w:val="24"/>
          <w:rtl w:val="0"/>
          <w:lang w:val="pt-PT"/>
        </w:rPr>
        <w:t>es de uma pedagogia antirracista e do feminismo negro no enfrentamento das rea</w:t>
      </w:r>
      <w:r>
        <w:rPr>
          <w:sz w:val="24"/>
          <w:szCs w:val="24"/>
          <w:rtl w:val="0"/>
          <w:lang w:val="pt-PT"/>
        </w:rPr>
        <w:t>çõ</w:t>
      </w:r>
      <w:r>
        <w:rPr>
          <w:sz w:val="24"/>
          <w:szCs w:val="24"/>
          <w:rtl w:val="0"/>
          <w:lang w:val="pt-PT"/>
        </w:rPr>
        <w:t>es conservadoras na escola. In: 9</w:t>
      </w:r>
      <w:r>
        <w:rPr>
          <w:sz w:val="24"/>
          <w:szCs w:val="24"/>
          <w:rtl w:val="0"/>
        </w:rPr>
        <w:t xml:space="preserve">º </w:t>
      </w:r>
      <w:r>
        <w:rPr>
          <w:sz w:val="24"/>
          <w:szCs w:val="24"/>
          <w:rtl w:val="0"/>
          <w:lang w:val="pt-PT"/>
        </w:rPr>
        <w:t>Encontro Nacional de Ensino de Sociologia na Educa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B</w:t>
      </w:r>
      <w:r>
        <w:rPr>
          <w:sz w:val="24"/>
          <w:szCs w:val="24"/>
          <w:rtl w:val="0"/>
        </w:rPr>
        <w:t>á</w:t>
      </w:r>
      <w:r>
        <w:rPr>
          <w:sz w:val="24"/>
          <w:szCs w:val="24"/>
          <w:rtl w:val="0"/>
          <w:lang w:val="de-DE"/>
        </w:rPr>
        <w:t>sica, 2025b. S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 xml:space="preserve">o Paulo. </w:t>
      </w:r>
      <w:r>
        <w:rPr>
          <w:b w:val="1"/>
          <w:bCs w:val="1"/>
          <w:sz w:val="24"/>
          <w:szCs w:val="24"/>
          <w:rtl w:val="0"/>
          <w:lang w:val="pt-PT"/>
        </w:rPr>
        <w:t>Anais eletr</w:t>
      </w:r>
      <w:r>
        <w:rPr>
          <w:b w:val="1"/>
          <w:bCs w:val="1"/>
          <w:sz w:val="24"/>
          <w:szCs w:val="24"/>
          <w:rtl w:val="0"/>
        </w:rPr>
        <w:t>ô</w:t>
      </w:r>
      <w:r>
        <w:rPr>
          <w:b w:val="1"/>
          <w:bCs w:val="1"/>
          <w:sz w:val="24"/>
          <w:szCs w:val="24"/>
          <w:rtl w:val="0"/>
          <w:lang w:val="pt-PT"/>
        </w:rPr>
        <w:t>nicos</w:t>
      </w:r>
      <w:r>
        <w:rPr>
          <w:sz w:val="24"/>
          <w:szCs w:val="24"/>
          <w:rtl w:val="0"/>
        </w:rPr>
        <w:t>.</w:t>
      </w:r>
    </w:p>
    <w:p>
      <w:pPr>
        <w:pStyle w:val="Corpo"/>
        <w:keepLines w:val="1"/>
        <w:widowControl w:val="0"/>
        <w:spacing w:line="360" w:lineRule="auto"/>
        <w:jc w:val="both"/>
      </w:pPr>
      <w:r>
        <w:rPr>
          <w:sz w:val="24"/>
          <w:szCs w:val="24"/>
        </w:rPr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Garamon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orpo"/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orpo"/>
      <w:jc w:val="right"/>
    </w:pPr>
    <w:r>
      <w:drawing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5915025</wp:posOffset>
          </wp:positionH>
          <wp:positionV relativeFrom="page">
            <wp:posOffset>9344025</wp:posOffset>
          </wp:positionV>
          <wp:extent cx="1700213" cy="1700213"/>
          <wp:effectExtent l="0" t="0" r="0" b="0"/>
          <wp:wrapNone/>
          <wp:docPr id="1073741825" name="officeArt object" descr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1.png" descr="image1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drawing>
        <wp:anchor distT="152400" distB="152400" distL="152400" distR="152400" simplePos="0" relativeHeight="251659264" behindDoc="1" locked="0" layoutInCell="1" allowOverlap="1">
          <wp:simplePos x="0" y="0"/>
          <wp:positionH relativeFrom="page">
            <wp:posOffset>6705600</wp:posOffset>
          </wp:positionH>
          <wp:positionV relativeFrom="page">
            <wp:posOffset>150601</wp:posOffset>
          </wp:positionV>
          <wp:extent cx="664882" cy="762000"/>
          <wp:effectExtent l="0" t="0" r="0" b="0"/>
          <wp:wrapNone/>
          <wp:docPr id="1073741826" name="officeArt object" descr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image3.png" descr="image3.png"/>
                  <pic:cNvPicPr>
                    <a:picLocks noChangeAspect="1"/>
                  </pic:cNvPicPr>
                </pic:nvPicPr>
                <pic:blipFill>
                  <a:blip r:embed="rId2">
                    <a:extLst/>
                  </a:blip>
                  <a:srcRect l="0" t="235" r="0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drawing>
        <wp:anchor distT="152400" distB="152400" distL="152400" distR="152400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l="0" t="0" r="0" b="0"/>
          <wp:wrapNone/>
          <wp:docPr id="1073741827" name="officeArt object" descr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image2.png" descr="image2.png"/>
                  <pic:cNvPicPr>
                    <a:picLocks noChangeAspect="1"/>
                  </pic:cNvPicPr>
                </pic:nvPicPr>
                <pic:blipFill>
                  <a:blip r:embed="rId3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  <w:p>
    <w:pPr>
      <w:pStyle w:val="Corpo"/>
      <w:jc w:val="right"/>
    </w:pPr>
  </w:p>
  <w:p>
    <w:pPr>
      <w:pStyle w:val="Corpo"/>
      <w:jc w:val="right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