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508F2" w:rsidRDefault="00FE4265" w:rsidP="00FE4265">
      <w:pPr>
        <w:keepLines/>
        <w:widowControl w:val="0"/>
        <w:spacing w:line="240" w:lineRule="auto"/>
        <w:jc w:val="center"/>
        <w:rPr>
          <w:sz w:val="24"/>
          <w:szCs w:val="24"/>
        </w:rPr>
      </w:pPr>
      <w:r w:rsidRPr="00FE4265">
        <w:rPr>
          <w:b/>
          <w:bCs/>
          <w:color w:val="333333"/>
          <w:sz w:val="24"/>
          <w:szCs w:val="24"/>
          <w:shd w:val="clear" w:color="auto" w:fill="FFFFFF"/>
        </w:rPr>
        <w:t>E</w:t>
      </w:r>
      <w:r>
        <w:rPr>
          <w:b/>
          <w:bCs/>
          <w:color w:val="333333"/>
          <w:sz w:val="24"/>
          <w:szCs w:val="24"/>
          <w:shd w:val="clear" w:color="auto" w:fill="FFFFFF"/>
        </w:rPr>
        <w:t>NCONTRO DE SABERES: DIALÓGOS INTERCULTURAIS E INTEREPISTÊMICOS ENTRE A ACADEMIA E OS POVOS E COMUNIDADES TRADICIONAIS</w:t>
      </w:r>
    </w:p>
    <w:p w:rsidR="00A508F2" w:rsidRDefault="00A508F2" w:rsidP="00FE4265">
      <w:pPr>
        <w:keepLines/>
        <w:widowControl w:val="0"/>
        <w:spacing w:line="240" w:lineRule="auto"/>
        <w:jc w:val="center"/>
        <w:rPr>
          <w:b/>
          <w:bCs/>
          <w:sz w:val="24"/>
          <w:szCs w:val="24"/>
        </w:rPr>
      </w:pPr>
    </w:p>
    <w:p w:rsidR="00A508F2" w:rsidRDefault="00A508F2" w:rsidP="00FE4265">
      <w:pPr>
        <w:keepLines/>
        <w:widowControl w:val="0"/>
        <w:spacing w:line="240" w:lineRule="auto"/>
        <w:rPr>
          <w:b/>
          <w:bCs/>
          <w:sz w:val="24"/>
          <w:szCs w:val="24"/>
        </w:rPr>
      </w:pPr>
    </w:p>
    <w:p w:rsidR="0030570B" w:rsidRPr="00C37302" w:rsidRDefault="0030570B" w:rsidP="0030570B">
      <w:pPr>
        <w:pStyle w:val="NormalWeb"/>
        <w:ind w:left="709"/>
        <w:jc w:val="center"/>
        <w:rPr>
          <w:rFonts w:ascii="Arial" w:hAnsi="Arial" w:cs="Arial"/>
          <w:b/>
          <w:bCs/>
          <w:color w:val="0C0C0C"/>
        </w:rPr>
      </w:pPr>
      <w:r>
        <w:rPr>
          <w:rFonts w:ascii="Arial" w:hAnsi="Arial" w:cs="Arial"/>
          <w:b/>
          <w:bCs/>
          <w:color w:val="0C0C0C"/>
        </w:rPr>
        <w:t>O uso</w:t>
      </w:r>
      <w:r w:rsidR="001D0508">
        <w:rPr>
          <w:rFonts w:ascii="Arial" w:hAnsi="Arial" w:cs="Arial"/>
          <w:b/>
          <w:bCs/>
          <w:color w:val="0C0C0C"/>
        </w:rPr>
        <w:t xml:space="preserve"> </w:t>
      </w:r>
      <w:r>
        <w:rPr>
          <w:rFonts w:ascii="Arial" w:hAnsi="Arial" w:cs="Arial"/>
          <w:b/>
          <w:bCs/>
          <w:color w:val="0C0C0C"/>
        </w:rPr>
        <w:t>da</w:t>
      </w:r>
      <w:r w:rsidR="00A75458">
        <w:rPr>
          <w:rFonts w:ascii="Arial" w:hAnsi="Arial" w:cs="Arial"/>
          <w:b/>
          <w:bCs/>
          <w:color w:val="0C0C0C"/>
        </w:rPr>
        <w:t>s</w:t>
      </w:r>
      <w:r>
        <w:rPr>
          <w:rFonts w:ascii="Arial" w:hAnsi="Arial" w:cs="Arial"/>
          <w:b/>
          <w:bCs/>
          <w:color w:val="0C0C0C"/>
        </w:rPr>
        <w:t xml:space="preserve"> p</w:t>
      </w:r>
      <w:r w:rsidRPr="00C37302">
        <w:rPr>
          <w:rFonts w:ascii="Arial" w:hAnsi="Arial" w:cs="Arial"/>
          <w:b/>
          <w:bCs/>
          <w:color w:val="0C0C0C"/>
        </w:rPr>
        <w:t>sicologia</w:t>
      </w:r>
      <w:r w:rsidR="00A75458">
        <w:rPr>
          <w:rFonts w:ascii="Arial" w:hAnsi="Arial" w:cs="Arial"/>
          <w:b/>
          <w:bCs/>
          <w:color w:val="0C0C0C"/>
        </w:rPr>
        <w:t>s</w:t>
      </w:r>
      <w:r w:rsidRPr="00C37302">
        <w:rPr>
          <w:rFonts w:ascii="Arial" w:hAnsi="Arial" w:cs="Arial"/>
          <w:b/>
          <w:bCs/>
          <w:color w:val="0C0C0C"/>
        </w:rPr>
        <w:t xml:space="preserve"> de matriz africana </w:t>
      </w:r>
      <w:r>
        <w:rPr>
          <w:rFonts w:ascii="Arial" w:hAnsi="Arial" w:cs="Arial"/>
          <w:b/>
          <w:bCs/>
          <w:color w:val="0C0C0C"/>
        </w:rPr>
        <w:t>e</w:t>
      </w:r>
      <w:r w:rsidR="001D0508">
        <w:rPr>
          <w:rFonts w:ascii="Arial" w:hAnsi="Arial" w:cs="Arial"/>
          <w:b/>
          <w:bCs/>
          <w:color w:val="0C0C0C"/>
        </w:rPr>
        <w:t xml:space="preserve"> </w:t>
      </w:r>
      <w:r w:rsidRPr="00C37302">
        <w:rPr>
          <w:rFonts w:ascii="Arial" w:hAnsi="Arial" w:cs="Arial"/>
          <w:b/>
          <w:bCs/>
          <w:color w:val="0C0C0C"/>
        </w:rPr>
        <w:t xml:space="preserve">eurocêntrica </w:t>
      </w:r>
      <w:r>
        <w:rPr>
          <w:rFonts w:ascii="Arial" w:hAnsi="Arial" w:cs="Arial"/>
          <w:b/>
          <w:bCs/>
          <w:color w:val="0C0C0C"/>
        </w:rPr>
        <w:t xml:space="preserve">para </w:t>
      </w:r>
      <w:r w:rsidRPr="00C37302">
        <w:rPr>
          <w:rFonts w:ascii="Arial" w:hAnsi="Arial" w:cs="Arial"/>
          <w:b/>
          <w:bCs/>
          <w:color w:val="0C0C0C"/>
        </w:rPr>
        <w:t xml:space="preserve">a promoção de saúde mental </w:t>
      </w:r>
      <w:r w:rsidR="001D0508">
        <w:rPr>
          <w:rFonts w:ascii="Arial" w:hAnsi="Arial" w:cs="Arial"/>
          <w:b/>
          <w:bCs/>
          <w:color w:val="0C0C0C"/>
        </w:rPr>
        <w:t>em</w:t>
      </w:r>
      <w:r>
        <w:rPr>
          <w:rFonts w:ascii="Arial" w:hAnsi="Arial" w:cs="Arial"/>
          <w:b/>
          <w:bCs/>
          <w:color w:val="0C0C0C"/>
        </w:rPr>
        <w:t xml:space="preserve"> uma </w:t>
      </w:r>
      <w:r w:rsidRPr="00C37302">
        <w:rPr>
          <w:rFonts w:ascii="Arial" w:hAnsi="Arial" w:cs="Arial"/>
          <w:b/>
          <w:bCs/>
          <w:color w:val="0C0C0C"/>
        </w:rPr>
        <w:t>c</w:t>
      </w:r>
      <w:r w:rsidR="001D0508">
        <w:rPr>
          <w:rFonts w:ascii="Arial" w:hAnsi="Arial" w:cs="Arial"/>
          <w:b/>
          <w:bCs/>
          <w:color w:val="0C0C0C"/>
        </w:rPr>
        <w:t>omunidade</w:t>
      </w:r>
      <w:r w:rsidRPr="00C37302">
        <w:rPr>
          <w:rFonts w:ascii="Arial" w:hAnsi="Arial" w:cs="Arial"/>
          <w:b/>
          <w:bCs/>
          <w:color w:val="0C0C0C"/>
        </w:rPr>
        <w:t xml:space="preserve"> de candomblé angola-</w:t>
      </w:r>
      <w:proofErr w:type="spellStart"/>
      <w:r w:rsidRPr="00C37302">
        <w:rPr>
          <w:rFonts w:ascii="Arial" w:hAnsi="Arial" w:cs="Arial"/>
          <w:b/>
          <w:bCs/>
          <w:color w:val="0C0C0C"/>
        </w:rPr>
        <w:t>kongo</w:t>
      </w:r>
      <w:proofErr w:type="spellEnd"/>
    </w:p>
    <w:p w:rsidR="00A508F2" w:rsidRDefault="00A508F2">
      <w:pPr>
        <w:keepLines/>
        <w:widowControl w:val="0"/>
        <w:spacing w:line="240" w:lineRule="auto"/>
        <w:rPr>
          <w:sz w:val="24"/>
          <w:szCs w:val="24"/>
        </w:rPr>
      </w:pPr>
    </w:p>
    <w:p w:rsidR="00A508F2" w:rsidRDefault="00A508F2">
      <w:pPr>
        <w:keepLines/>
        <w:widowControl w:val="0"/>
        <w:spacing w:line="240" w:lineRule="auto"/>
        <w:jc w:val="right"/>
        <w:rPr>
          <w:sz w:val="24"/>
          <w:szCs w:val="24"/>
        </w:rPr>
      </w:pPr>
    </w:p>
    <w:p w:rsidR="00D501A5" w:rsidRDefault="0030570B">
      <w:pPr>
        <w:keepLines/>
        <w:widowControl w:val="0"/>
        <w:spacing w:line="240" w:lineRule="auto"/>
        <w:jc w:val="right"/>
        <w:rPr>
          <w:sz w:val="24"/>
          <w:szCs w:val="24"/>
        </w:rPr>
      </w:pPr>
      <w:r>
        <w:rPr>
          <w:sz w:val="24"/>
          <w:szCs w:val="24"/>
        </w:rPr>
        <w:t>Rodrigo Maciel Ramos (</w:t>
      </w:r>
      <w:proofErr w:type="spellStart"/>
      <w:r>
        <w:rPr>
          <w:sz w:val="24"/>
          <w:szCs w:val="24"/>
        </w:rPr>
        <w:t>Lembainzô</w:t>
      </w:r>
      <w:proofErr w:type="spellEnd"/>
      <w:r>
        <w:rPr>
          <w:sz w:val="24"/>
          <w:szCs w:val="24"/>
        </w:rPr>
        <w:t xml:space="preserve">), </w:t>
      </w:r>
      <w:proofErr w:type="spellStart"/>
      <w:r>
        <w:rPr>
          <w:sz w:val="24"/>
          <w:szCs w:val="24"/>
        </w:rPr>
        <w:t>Nzo</w:t>
      </w:r>
      <w:proofErr w:type="spellEnd"/>
      <w:r>
        <w:rPr>
          <w:sz w:val="24"/>
          <w:szCs w:val="24"/>
        </w:rPr>
        <w:t xml:space="preserve"> </w:t>
      </w:r>
      <w:proofErr w:type="spellStart"/>
      <w:r>
        <w:rPr>
          <w:sz w:val="24"/>
          <w:szCs w:val="24"/>
        </w:rPr>
        <w:t>A’na</w:t>
      </w:r>
      <w:proofErr w:type="spellEnd"/>
      <w:r>
        <w:rPr>
          <w:sz w:val="24"/>
          <w:szCs w:val="24"/>
        </w:rPr>
        <w:t xml:space="preserve"> </w:t>
      </w:r>
      <w:proofErr w:type="spellStart"/>
      <w:r>
        <w:rPr>
          <w:sz w:val="24"/>
          <w:szCs w:val="24"/>
        </w:rPr>
        <w:t>Nzambi</w:t>
      </w:r>
      <w:proofErr w:type="spellEnd"/>
      <w:r w:rsidR="00FE4265">
        <w:rPr>
          <w:sz w:val="24"/>
          <w:szCs w:val="24"/>
        </w:rPr>
        <w:t xml:space="preserve"> </w:t>
      </w:r>
      <w:r w:rsidR="00D501A5">
        <w:rPr>
          <w:sz w:val="24"/>
          <w:szCs w:val="24"/>
        </w:rPr>
        <w:t>–</w:t>
      </w:r>
      <w:r w:rsidR="00FE4265">
        <w:rPr>
          <w:sz w:val="24"/>
          <w:szCs w:val="24"/>
        </w:rPr>
        <w:t xml:space="preserve"> UNB</w:t>
      </w:r>
    </w:p>
    <w:p w:rsidR="00A508F2" w:rsidRDefault="0030570B">
      <w:pPr>
        <w:keepLines/>
        <w:widowControl w:val="0"/>
        <w:spacing w:line="240" w:lineRule="auto"/>
        <w:jc w:val="right"/>
        <w:rPr>
          <w:sz w:val="24"/>
          <w:szCs w:val="24"/>
        </w:rPr>
      </w:pPr>
      <w:r>
        <w:rPr>
          <w:sz w:val="24"/>
          <w:szCs w:val="24"/>
        </w:rPr>
        <w:t xml:space="preserve"> magorodrigo2@gmail.com</w:t>
      </w:r>
    </w:p>
    <w:p w:rsidR="00A508F2" w:rsidRDefault="00A508F2">
      <w:pPr>
        <w:keepLines/>
        <w:widowControl w:val="0"/>
        <w:spacing w:line="240" w:lineRule="auto"/>
        <w:rPr>
          <w:sz w:val="24"/>
          <w:szCs w:val="24"/>
        </w:rPr>
      </w:pPr>
    </w:p>
    <w:p w:rsidR="00A508F2" w:rsidRDefault="00A508F2">
      <w:pPr>
        <w:keepLines/>
        <w:widowControl w:val="0"/>
        <w:spacing w:line="240" w:lineRule="auto"/>
        <w:rPr>
          <w:sz w:val="24"/>
          <w:szCs w:val="24"/>
        </w:rPr>
      </w:pPr>
    </w:p>
    <w:p w:rsidR="00A508F2" w:rsidRDefault="00A508F2">
      <w:pPr>
        <w:keepLines/>
        <w:widowControl w:val="0"/>
        <w:spacing w:line="360" w:lineRule="auto"/>
        <w:rPr>
          <w:b/>
          <w:bCs/>
          <w:sz w:val="24"/>
          <w:szCs w:val="24"/>
        </w:rPr>
      </w:pPr>
    </w:p>
    <w:p w:rsidR="00A508F2" w:rsidRDefault="00000000">
      <w:pPr>
        <w:keepLines/>
        <w:widowControl w:val="0"/>
        <w:spacing w:line="360" w:lineRule="auto"/>
        <w:rPr>
          <w:b/>
          <w:bCs/>
          <w:sz w:val="24"/>
          <w:szCs w:val="24"/>
        </w:rPr>
      </w:pPr>
      <w:r>
        <w:rPr>
          <w:b/>
          <w:bCs/>
          <w:sz w:val="24"/>
          <w:szCs w:val="24"/>
        </w:rPr>
        <w:t>RESUMO</w:t>
      </w:r>
    </w:p>
    <w:p w:rsidR="0030570B" w:rsidRDefault="0030570B" w:rsidP="0030570B">
      <w:pPr>
        <w:pStyle w:val="NormalWeb"/>
        <w:spacing w:line="360" w:lineRule="auto"/>
        <w:jc w:val="both"/>
        <w:rPr>
          <w:rFonts w:ascii="Arial" w:hAnsi="Arial" w:cs="Arial"/>
          <w:color w:val="0C0C0C"/>
        </w:rPr>
      </w:pPr>
      <w:r w:rsidRPr="00C37302">
        <w:rPr>
          <w:rFonts w:ascii="Arial" w:hAnsi="Arial" w:cs="Arial"/>
          <w:color w:val="0C0C0C"/>
        </w:rPr>
        <w:t xml:space="preserve">Após a invasão portuguesa ao território dos povos originários brasileiros, e a instauração do projeto civilizatório luso-ocidental baseado no genocídio dos não-brancos e no sistema escravista. </w:t>
      </w:r>
      <w:r>
        <w:rPr>
          <w:rFonts w:ascii="Arial" w:hAnsi="Arial" w:cs="Arial"/>
          <w:color w:val="0C0C0C"/>
        </w:rPr>
        <w:t>Emer</w:t>
      </w:r>
      <w:r w:rsidRPr="00C37302">
        <w:rPr>
          <w:rFonts w:ascii="Arial" w:hAnsi="Arial" w:cs="Arial"/>
          <w:color w:val="0C0C0C"/>
        </w:rPr>
        <w:t>ge com a vinda dos primeiros africanos sequestrados, em contraponto à colonização, o projeto civilizatório afro-brasileiro</w:t>
      </w:r>
      <w:r>
        <w:rPr>
          <w:rFonts w:ascii="Arial" w:hAnsi="Arial" w:cs="Arial"/>
          <w:color w:val="0C0C0C"/>
        </w:rPr>
        <w:t xml:space="preserve"> entrincheirado em quilombos e em suas variantes urbanas, os candomblés</w:t>
      </w:r>
      <w:r w:rsidRPr="00C37302">
        <w:rPr>
          <w:rFonts w:ascii="Arial" w:hAnsi="Arial" w:cs="Arial"/>
          <w:color w:val="0C0C0C"/>
        </w:rPr>
        <w:t>. Esses dois projetos</w:t>
      </w:r>
      <w:r>
        <w:rPr>
          <w:rFonts w:ascii="Arial" w:hAnsi="Arial" w:cs="Arial"/>
          <w:color w:val="0C0C0C"/>
        </w:rPr>
        <w:t xml:space="preserve"> que</w:t>
      </w:r>
      <w:r w:rsidRPr="00C37302">
        <w:rPr>
          <w:rFonts w:ascii="Arial" w:hAnsi="Arial" w:cs="Arial"/>
          <w:color w:val="0C0C0C"/>
        </w:rPr>
        <w:t xml:space="preserve"> </w:t>
      </w:r>
      <w:r>
        <w:rPr>
          <w:rFonts w:ascii="Arial" w:hAnsi="Arial" w:cs="Arial"/>
          <w:color w:val="0C0C0C"/>
        </w:rPr>
        <w:t xml:space="preserve">se </w:t>
      </w:r>
      <w:r w:rsidRPr="00C37302">
        <w:rPr>
          <w:rFonts w:ascii="Arial" w:hAnsi="Arial" w:cs="Arial"/>
          <w:color w:val="0C0C0C"/>
        </w:rPr>
        <w:t>desenvolve</w:t>
      </w:r>
      <w:r>
        <w:rPr>
          <w:rFonts w:ascii="Arial" w:hAnsi="Arial" w:cs="Arial"/>
          <w:color w:val="0C0C0C"/>
        </w:rPr>
        <w:t>ra</w:t>
      </w:r>
      <w:r w:rsidRPr="00C37302">
        <w:rPr>
          <w:rFonts w:ascii="Arial" w:hAnsi="Arial" w:cs="Arial"/>
          <w:color w:val="0C0C0C"/>
        </w:rPr>
        <w:t>m</w:t>
      </w:r>
      <w:r>
        <w:rPr>
          <w:rFonts w:ascii="Arial" w:hAnsi="Arial" w:cs="Arial"/>
          <w:color w:val="0C0C0C"/>
        </w:rPr>
        <w:t xml:space="preserve"> nesse território, em um processo histórico conflituoso marcado pela perseguição do colonizador etnocida, coabitam a atual sociedade brasileira.</w:t>
      </w:r>
    </w:p>
    <w:p w:rsidR="0030570B" w:rsidRDefault="0030570B" w:rsidP="0030570B">
      <w:pPr>
        <w:pStyle w:val="NormalWeb"/>
        <w:spacing w:line="360" w:lineRule="auto"/>
        <w:jc w:val="both"/>
        <w:rPr>
          <w:rFonts w:ascii="Arial" w:hAnsi="Arial" w:cs="Arial"/>
          <w:color w:val="0C0C0C"/>
        </w:rPr>
      </w:pPr>
      <w:r>
        <w:rPr>
          <w:rFonts w:ascii="Arial" w:hAnsi="Arial" w:cs="Arial"/>
          <w:color w:val="0C0C0C"/>
        </w:rPr>
        <w:t xml:space="preserve">Desde a ligação com o ocidente, o </w:t>
      </w:r>
      <w:r w:rsidR="00431D09">
        <w:rPr>
          <w:rFonts w:ascii="Arial" w:hAnsi="Arial" w:cs="Arial"/>
          <w:color w:val="0C0C0C"/>
        </w:rPr>
        <w:t>E</w:t>
      </w:r>
      <w:r>
        <w:rPr>
          <w:rFonts w:ascii="Arial" w:hAnsi="Arial" w:cs="Arial"/>
          <w:color w:val="0C0C0C"/>
        </w:rPr>
        <w:t xml:space="preserve">stado importa um modelo de saúde baseado no funcionamento do maquinário social eurocêntrico, </w:t>
      </w:r>
      <w:r w:rsidR="00BE40C1">
        <w:rPr>
          <w:rFonts w:ascii="Arial" w:hAnsi="Arial" w:cs="Arial"/>
          <w:color w:val="0C0C0C"/>
        </w:rPr>
        <w:t>o</w:t>
      </w:r>
      <w:r>
        <w:rPr>
          <w:rFonts w:ascii="Arial" w:hAnsi="Arial" w:cs="Arial"/>
          <w:color w:val="0C0C0C"/>
        </w:rPr>
        <w:t xml:space="preserve"> cientificismo</w:t>
      </w:r>
      <w:r w:rsidR="00BE40C1">
        <w:rPr>
          <w:rFonts w:ascii="Arial" w:hAnsi="Arial" w:cs="Arial"/>
          <w:color w:val="0C0C0C"/>
        </w:rPr>
        <w:t xml:space="preserve"> </w:t>
      </w:r>
      <w:r>
        <w:rPr>
          <w:rFonts w:ascii="Arial" w:hAnsi="Arial" w:cs="Arial"/>
          <w:color w:val="0C0C0C"/>
        </w:rPr>
        <w:t>e a</w:t>
      </w:r>
      <w:r w:rsidR="00BE40C1">
        <w:rPr>
          <w:rFonts w:ascii="Arial" w:hAnsi="Arial" w:cs="Arial"/>
          <w:color w:val="0C0C0C"/>
        </w:rPr>
        <w:t xml:space="preserve"> </w:t>
      </w:r>
      <w:r>
        <w:rPr>
          <w:rFonts w:ascii="Arial" w:hAnsi="Arial" w:cs="Arial"/>
          <w:color w:val="0C0C0C"/>
        </w:rPr>
        <w:t>dicotomia entre corpo e ment</w:t>
      </w:r>
      <w:r w:rsidR="002537AE">
        <w:rPr>
          <w:rFonts w:ascii="Arial" w:hAnsi="Arial" w:cs="Arial"/>
          <w:color w:val="0C0C0C"/>
        </w:rPr>
        <w:t xml:space="preserve">e. </w:t>
      </w:r>
      <w:r w:rsidR="00214043">
        <w:rPr>
          <w:rFonts w:ascii="Arial" w:hAnsi="Arial" w:cs="Arial"/>
          <w:color w:val="0C0C0C"/>
        </w:rPr>
        <w:t>Já</w:t>
      </w:r>
      <w:r>
        <w:rPr>
          <w:rFonts w:ascii="Arial" w:hAnsi="Arial" w:cs="Arial"/>
          <w:color w:val="0C0C0C"/>
        </w:rPr>
        <w:t xml:space="preserve"> o sistema terapêutico afro-brasileiro, formado pelo hibridismo cultural das etnias africanas trazidas ao Brasil, funciona através do maquinário social da matriz africana, uma cosmogonia integrativa, e</w:t>
      </w:r>
      <w:r w:rsidR="00431D09">
        <w:rPr>
          <w:rFonts w:ascii="Arial" w:hAnsi="Arial" w:cs="Arial"/>
          <w:color w:val="0C0C0C"/>
        </w:rPr>
        <w:t>m que</w:t>
      </w:r>
      <w:r>
        <w:rPr>
          <w:rFonts w:ascii="Arial" w:hAnsi="Arial" w:cs="Arial"/>
          <w:color w:val="0C0C0C"/>
        </w:rPr>
        <w:t xml:space="preserve"> os dispositivos terapêuticos atuam de forma a equilibrar um sujeito que é </w:t>
      </w:r>
      <w:proofErr w:type="spellStart"/>
      <w:r>
        <w:rPr>
          <w:rFonts w:ascii="Arial" w:hAnsi="Arial" w:cs="Arial"/>
          <w:color w:val="0C0C0C"/>
        </w:rPr>
        <w:t>bio</w:t>
      </w:r>
      <w:proofErr w:type="spellEnd"/>
      <w:r>
        <w:rPr>
          <w:rFonts w:ascii="Arial" w:hAnsi="Arial" w:cs="Arial"/>
          <w:color w:val="0C0C0C"/>
        </w:rPr>
        <w:t>-mítico-social</w:t>
      </w:r>
      <w:r w:rsidRPr="00C37302">
        <w:rPr>
          <w:rFonts w:ascii="Arial" w:hAnsi="Arial" w:cs="Arial"/>
          <w:color w:val="0C0C0C"/>
        </w:rPr>
        <w:t xml:space="preserve">. </w:t>
      </w:r>
    </w:p>
    <w:p w:rsidR="002537AE" w:rsidRDefault="0030570B" w:rsidP="0030570B">
      <w:pPr>
        <w:pStyle w:val="NormalWeb"/>
        <w:spacing w:line="360" w:lineRule="auto"/>
        <w:jc w:val="both"/>
        <w:rPr>
          <w:rFonts w:ascii="Arial" w:hAnsi="Arial" w:cs="Arial"/>
          <w:color w:val="0C0C0C"/>
        </w:rPr>
      </w:pPr>
      <w:r>
        <w:rPr>
          <w:rFonts w:ascii="Arial" w:hAnsi="Arial" w:cs="Arial"/>
          <w:color w:val="0C0C0C"/>
        </w:rPr>
        <w:t xml:space="preserve">Considerando que o Brasil foi equipado </w:t>
      </w:r>
      <w:r w:rsidR="00BE40C1">
        <w:rPr>
          <w:rFonts w:ascii="Arial" w:hAnsi="Arial" w:cs="Arial"/>
          <w:color w:val="0C0C0C"/>
        </w:rPr>
        <w:t xml:space="preserve">tardiamente </w:t>
      </w:r>
      <w:r>
        <w:rPr>
          <w:rFonts w:ascii="Arial" w:hAnsi="Arial" w:cs="Arial"/>
          <w:color w:val="0C0C0C"/>
        </w:rPr>
        <w:t xml:space="preserve">com </w:t>
      </w:r>
      <w:r w:rsidR="00214043">
        <w:rPr>
          <w:rFonts w:ascii="Arial" w:hAnsi="Arial" w:cs="Arial"/>
          <w:color w:val="0C0C0C"/>
        </w:rPr>
        <w:t xml:space="preserve">faculdades de medicina e </w:t>
      </w:r>
      <w:r>
        <w:rPr>
          <w:rFonts w:ascii="Arial" w:hAnsi="Arial" w:cs="Arial"/>
          <w:color w:val="0C0C0C"/>
        </w:rPr>
        <w:t xml:space="preserve">instituições universitárias, e que o SUS </w:t>
      </w:r>
      <w:r w:rsidR="002B4998">
        <w:rPr>
          <w:rFonts w:ascii="Arial" w:hAnsi="Arial" w:cs="Arial"/>
          <w:color w:val="0C0C0C"/>
        </w:rPr>
        <w:t>surge só em 1990</w:t>
      </w:r>
      <w:r>
        <w:rPr>
          <w:rFonts w:ascii="Arial" w:hAnsi="Arial" w:cs="Arial"/>
          <w:color w:val="0C0C0C"/>
        </w:rPr>
        <w:t>. É de se pensar que por todo o período colonial e até recente</w:t>
      </w:r>
      <w:r w:rsidR="002537AE">
        <w:rPr>
          <w:rFonts w:ascii="Arial" w:hAnsi="Arial" w:cs="Arial"/>
          <w:color w:val="0C0C0C"/>
        </w:rPr>
        <w:t>mente</w:t>
      </w:r>
      <w:r>
        <w:rPr>
          <w:rFonts w:ascii="Arial" w:hAnsi="Arial" w:cs="Arial"/>
          <w:color w:val="0C0C0C"/>
        </w:rPr>
        <w:t xml:space="preserve">, </w:t>
      </w:r>
      <w:r w:rsidR="001D0508">
        <w:rPr>
          <w:rFonts w:ascii="Arial" w:hAnsi="Arial" w:cs="Arial"/>
          <w:color w:val="0C0C0C"/>
        </w:rPr>
        <w:t>fo</w:t>
      </w:r>
      <w:r>
        <w:rPr>
          <w:rFonts w:ascii="Arial" w:hAnsi="Arial" w:cs="Arial"/>
          <w:color w:val="0C0C0C"/>
        </w:rPr>
        <w:t xml:space="preserve">ram os sistemas terapêuticos dos povos tradicionais, os principais meios de acesso à saúde. </w:t>
      </w:r>
      <w:r w:rsidR="001D0508">
        <w:rPr>
          <w:rFonts w:ascii="Arial" w:hAnsi="Arial" w:cs="Arial"/>
          <w:color w:val="0C0C0C"/>
        </w:rPr>
        <w:t>Fato</w:t>
      </w:r>
      <w:r w:rsidR="00BE40C1">
        <w:rPr>
          <w:rFonts w:ascii="Arial" w:hAnsi="Arial" w:cs="Arial"/>
          <w:color w:val="0C0C0C"/>
        </w:rPr>
        <w:t xml:space="preserve"> esse</w:t>
      </w:r>
      <w:r>
        <w:rPr>
          <w:rFonts w:ascii="Arial" w:hAnsi="Arial" w:cs="Arial"/>
          <w:color w:val="0C0C0C"/>
        </w:rPr>
        <w:t xml:space="preserve"> que </w:t>
      </w:r>
      <w:r w:rsidR="00287303">
        <w:rPr>
          <w:rFonts w:ascii="Arial" w:hAnsi="Arial" w:cs="Arial"/>
          <w:color w:val="0C0C0C"/>
        </w:rPr>
        <w:t>devido ao racismo</w:t>
      </w:r>
      <w:r w:rsidR="001D0508">
        <w:rPr>
          <w:rFonts w:ascii="Arial" w:hAnsi="Arial" w:cs="Arial"/>
          <w:color w:val="0C0C0C"/>
        </w:rPr>
        <w:t>, um derivante do colonialismo,</w:t>
      </w:r>
      <w:r w:rsidR="00287303">
        <w:rPr>
          <w:rFonts w:ascii="Arial" w:hAnsi="Arial" w:cs="Arial"/>
          <w:color w:val="0C0C0C"/>
        </w:rPr>
        <w:t xml:space="preserve"> </w:t>
      </w:r>
      <w:r w:rsidR="001D0508">
        <w:rPr>
          <w:rFonts w:ascii="Arial" w:hAnsi="Arial" w:cs="Arial"/>
          <w:color w:val="0C0C0C"/>
        </w:rPr>
        <w:t>está</w:t>
      </w:r>
      <w:r>
        <w:rPr>
          <w:rFonts w:ascii="Arial" w:hAnsi="Arial" w:cs="Arial"/>
          <w:color w:val="0C0C0C"/>
        </w:rPr>
        <w:t xml:space="preserve"> apagado</w:t>
      </w:r>
      <w:r w:rsidR="00BE40C1">
        <w:rPr>
          <w:rFonts w:ascii="Arial" w:hAnsi="Arial" w:cs="Arial"/>
          <w:color w:val="0C0C0C"/>
        </w:rPr>
        <w:t xml:space="preserve"> </w:t>
      </w:r>
      <w:r w:rsidR="00287303">
        <w:rPr>
          <w:rFonts w:ascii="Arial" w:hAnsi="Arial" w:cs="Arial"/>
          <w:color w:val="0C0C0C"/>
        </w:rPr>
        <w:t>d</w:t>
      </w:r>
      <w:r w:rsidR="00BE40C1">
        <w:rPr>
          <w:rFonts w:ascii="Arial" w:hAnsi="Arial" w:cs="Arial"/>
          <w:color w:val="0C0C0C"/>
        </w:rPr>
        <w:t>a</w:t>
      </w:r>
      <w:r>
        <w:rPr>
          <w:rFonts w:ascii="Arial" w:hAnsi="Arial" w:cs="Arial"/>
          <w:color w:val="0C0C0C"/>
        </w:rPr>
        <w:t xml:space="preserve"> história </w:t>
      </w:r>
      <w:r w:rsidR="001D0508">
        <w:rPr>
          <w:rFonts w:ascii="Arial" w:hAnsi="Arial" w:cs="Arial"/>
          <w:color w:val="0C0C0C"/>
        </w:rPr>
        <w:t xml:space="preserve">oficial </w:t>
      </w:r>
      <w:r>
        <w:rPr>
          <w:rFonts w:ascii="Arial" w:hAnsi="Arial" w:cs="Arial"/>
          <w:color w:val="0C0C0C"/>
        </w:rPr>
        <w:t>da saúde pública brasileira.</w:t>
      </w:r>
      <w:r w:rsidR="00D53882">
        <w:rPr>
          <w:rFonts w:ascii="Arial" w:hAnsi="Arial" w:cs="Arial"/>
          <w:color w:val="0C0C0C"/>
        </w:rPr>
        <w:t xml:space="preserve"> </w:t>
      </w:r>
    </w:p>
    <w:p w:rsidR="0030570B" w:rsidRDefault="002B4998" w:rsidP="0030570B">
      <w:pPr>
        <w:pStyle w:val="NormalWeb"/>
        <w:spacing w:line="360" w:lineRule="auto"/>
        <w:jc w:val="both"/>
        <w:rPr>
          <w:rFonts w:ascii="Arial" w:hAnsi="Arial" w:cs="Arial"/>
          <w:color w:val="0C0C0C"/>
        </w:rPr>
      </w:pPr>
      <w:r>
        <w:rPr>
          <w:rFonts w:ascii="Arial" w:hAnsi="Arial" w:cs="Arial"/>
          <w:color w:val="0C0C0C"/>
        </w:rPr>
        <w:lastRenderedPageBreak/>
        <w:t>O</w:t>
      </w:r>
      <w:r w:rsidR="0030570B">
        <w:rPr>
          <w:rFonts w:ascii="Arial" w:hAnsi="Arial" w:cs="Arial"/>
          <w:color w:val="0C0C0C"/>
        </w:rPr>
        <w:t xml:space="preserve"> estudo decorre de</w:t>
      </w:r>
      <w:r w:rsidR="0030570B" w:rsidRPr="00C37302">
        <w:rPr>
          <w:rFonts w:ascii="Arial" w:hAnsi="Arial" w:cs="Arial"/>
          <w:color w:val="0C0C0C"/>
        </w:rPr>
        <w:t xml:space="preserve"> uma teorização de campo realizada em </w:t>
      </w:r>
      <w:r w:rsidR="0030570B">
        <w:rPr>
          <w:rFonts w:ascii="Arial" w:hAnsi="Arial" w:cs="Arial"/>
          <w:color w:val="0C0C0C"/>
        </w:rPr>
        <w:t>conjunto pel</w:t>
      </w:r>
      <w:r w:rsidR="0030570B" w:rsidRPr="00C37302">
        <w:rPr>
          <w:rFonts w:ascii="Arial" w:hAnsi="Arial" w:cs="Arial"/>
          <w:color w:val="0C0C0C"/>
        </w:rPr>
        <w:t>a comunidade de candomblé angola</w:t>
      </w:r>
      <w:r w:rsidR="0030570B">
        <w:rPr>
          <w:rFonts w:ascii="Arial" w:hAnsi="Arial" w:cs="Arial"/>
          <w:color w:val="0C0C0C"/>
        </w:rPr>
        <w:t>-</w:t>
      </w:r>
      <w:proofErr w:type="spellStart"/>
      <w:r w:rsidR="0030570B">
        <w:rPr>
          <w:rFonts w:ascii="Arial" w:hAnsi="Arial" w:cs="Arial"/>
          <w:color w:val="0C0C0C"/>
        </w:rPr>
        <w:t>kongo</w:t>
      </w:r>
      <w:proofErr w:type="spellEnd"/>
      <w:r w:rsidR="0030570B" w:rsidRPr="00C37302">
        <w:rPr>
          <w:rFonts w:ascii="Arial" w:hAnsi="Arial" w:cs="Arial"/>
          <w:color w:val="0C0C0C"/>
        </w:rPr>
        <w:t xml:space="preserve"> </w:t>
      </w:r>
      <w:proofErr w:type="spellStart"/>
      <w:r w:rsidR="0030570B" w:rsidRPr="00C37302">
        <w:rPr>
          <w:rFonts w:ascii="Arial" w:hAnsi="Arial" w:cs="Arial"/>
          <w:color w:val="0C0C0C"/>
        </w:rPr>
        <w:t>Nzo</w:t>
      </w:r>
      <w:proofErr w:type="spellEnd"/>
      <w:r w:rsidR="0030570B" w:rsidRPr="00C37302">
        <w:rPr>
          <w:rFonts w:ascii="Arial" w:hAnsi="Arial" w:cs="Arial"/>
          <w:color w:val="0C0C0C"/>
        </w:rPr>
        <w:t xml:space="preserve"> </w:t>
      </w:r>
      <w:proofErr w:type="spellStart"/>
      <w:r w:rsidR="0030570B" w:rsidRPr="00C37302">
        <w:rPr>
          <w:rFonts w:ascii="Arial" w:hAnsi="Arial" w:cs="Arial"/>
          <w:color w:val="0C0C0C"/>
        </w:rPr>
        <w:t>A’na</w:t>
      </w:r>
      <w:proofErr w:type="spellEnd"/>
      <w:r w:rsidR="0030570B" w:rsidRPr="00C37302">
        <w:rPr>
          <w:rFonts w:ascii="Arial" w:hAnsi="Arial" w:cs="Arial"/>
          <w:color w:val="0C0C0C"/>
        </w:rPr>
        <w:t xml:space="preserve"> </w:t>
      </w:r>
      <w:proofErr w:type="spellStart"/>
      <w:r w:rsidR="0030570B" w:rsidRPr="00C37302">
        <w:rPr>
          <w:rFonts w:ascii="Arial" w:hAnsi="Arial" w:cs="Arial"/>
          <w:color w:val="0C0C0C"/>
        </w:rPr>
        <w:t>Nzambi</w:t>
      </w:r>
      <w:proofErr w:type="spellEnd"/>
      <w:r w:rsidR="0030570B">
        <w:rPr>
          <w:rFonts w:ascii="Arial" w:hAnsi="Arial" w:cs="Arial"/>
          <w:color w:val="0C0C0C"/>
        </w:rPr>
        <w:t>,</w:t>
      </w:r>
      <w:r w:rsidR="00287303">
        <w:rPr>
          <w:rFonts w:ascii="Arial" w:hAnsi="Arial" w:cs="Arial"/>
          <w:color w:val="0C0C0C"/>
        </w:rPr>
        <w:t xml:space="preserve"> e </w:t>
      </w:r>
      <w:r w:rsidR="0030570B">
        <w:rPr>
          <w:rFonts w:ascii="Arial" w:hAnsi="Arial" w:cs="Arial"/>
          <w:color w:val="0C0C0C"/>
        </w:rPr>
        <w:t xml:space="preserve">apresenta resultados que evidenciam que </w:t>
      </w:r>
      <w:r w:rsidR="0030570B" w:rsidRPr="00C37302">
        <w:rPr>
          <w:rFonts w:ascii="Arial" w:hAnsi="Arial" w:cs="Arial"/>
          <w:color w:val="0C0C0C"/>
        </w:rPr>
        <w:t xml:space="preserve">a </w:t>
      </w:r>
      <w:r w:rsidR="00431D09">
        <w:rPr>
          <w:rFonts w:ascii="Arial" w:hAnsi="Arial" w:cs="Arial"/>
          <w:color w:val="0C0C0C"/>
        </w:rPr>
        <w:t xml:space="preserve">sua </w:t>
      </w:r>
      <w:r w:rsidR="0030570B" w:rsidRPr="00C37302">
        <w:rPr>
          <w:rFonts w:ascii="Arial" w:hAnsi="Arial" w:cs="Arial"/>
          <w:color w:val="0C0C0C"/>
        </w:rPr>
        <w:t>principal função</w:t>
      </w:r>
      <w:r w:rsidR="00431D09">
        <w:rPr>
          <w:rFonts w:ascii="Arial" w:hAnsi="Arial" w:cs="Arial"/>
          <w:color w:val="0C0C0C"/>
        </w:rPr>
        <w:t xml:space="preserve"> </w:t>
      </w:r>
      <w:r w:rsidR="0030570B" w:rsidRPr="00C37302">
        <w:rPr>
          <w:rFonts w:ascii="Arial" w:hAnsi="Arial" w:cs="Arial"/>
          <w:color w:val="0C0C0C"/>
        </w:rPr>
        <w:t>é atuar como um</w:t>
      </w:r>
      <w:r w:rsidR="00431D09">
        <w:rPr>
          <w:rFonts w:ascii="Arial" w:hAnsi="Arial" w:cs="Arial"/>
          <w:color w:val="0C0C0C"/>
        </w:rPr>
        <w:t>a</w:t>
      </w:r>
      <w:r w:rsidR="0030570B" w:rsidRPr="00C37302">
        <w:rPr>
          <w:rFonts w:ascii="Arial" w:hAnsi="Arial" w:cs="Arial"/>
          <w:color w:val="0C0C0C"/>
        </w:rPr>
        <w:t xml:space="preserve"> </w:t>
      </w:r>
      <w:r w:rsidR="00431D09">
        <w:rPr>
          <w:rFonts w:ascii="Arial" w:hAnsi="Arial" w:cs="Arial"/>
          <w:color w:val="0C0C0C"/>
        </w:rPr>
        <w:t>casa</w:t>
      </w:r>
      <w:r w:rsidR="0030570B" w:rsidRPr="00C37302">
        <w:rPr>
          <w:rFonts w:ascii="Arial" w:hAnsi="Arial" w:cs="Arial"/>
          <w:color w:val="0C0C0C"/>
        </w:rPr>
        <w:t xml:space="preserve"> de cuidados direcionados principalmente à saúde mental.</w:t>
      </w:r>
      <w:r w:rsidR="00287303">
        <w:rPr>
          <w:rFonts w:ascii="Arial" w:hAnsi="Arial" w:cs="Arial"/>
          <w:color w:val="0C0C0C"/>
        </w:rPr>
        <w:t xml:space="preserve"> </w:t>
      </w:r>
      <w:r w:rsidR="002537AE">
        <w:rPr>
          <w:rFonts w:ascii="Arial" w:hAnsi="Arial" w:cs="Arial"/>
          <w:color w:val="0C0C0C"/>
        </w:rPr>
        <w:t>D</w:t>
      </w:r>
      <w:r w:rsidR="00287303">
        <w:rPr>
          <w:rFonts w:ascii="Arial" w:hAnsi="Arial" w:cs="Arial"/>
          <w:color w:val="0C0C0C"/>
        </w:rPr>
        <w:t xml:space="preserve">esde um hibridismo entre a teoria da subjetividade de González Rey, a antropologia sensorial de </w:t>
      </w:r>
      <w:proofErr w:type="spellStart"/>
      <w:r w:rsidR="00287303">
        <w:rPr>
          <w:rFonts w:ascii="Arial" w:hAnsi="Arial" w:cs="Arial"/>
          <w:color w:val="0C0C0C"/>
        </w:rPr>
        <w:t>Ingold</w:t>
      </w:r>
      <w:proofErr w:type="spellEnd"/>
      <w:r w:rsidR="00287303">
        <w:rPr>
          <w:rFonts w:ascii="Arial" w:hAnsi="Arial" w:cs="Arial"/>
          <w:color w:val="0C0C0C"/>
        </w:rPr>
        <w:t xml:space="preserve"> e a </w:t>
      </w:r>
      <w:proofErr w:type="spellStart"/>
      <w:r w:rsidR="00287303">
        <w:rPr>
          <w:rFonts w:ascii="Arial" w:hAnsi="Arial" w:cs="Arial"/>
          <w:color w:val="0C0C0C"/>
        </w:rPr>
        <w:t>etnopsiquiatria</w:t>
      </w:r>
      <w:proofErr w:type="spellEnd"/>
      <w:r w:rsidR="00287303">
        <w:rPr>
          <w:rFonts w:ascii="Arial" w:hAnsi="Arial" w:cs="Arial"/>
          <w:color w:val="0C0C0C"/>
        </w:rPr>
        <w:t xml:space="preserve"> de </w:t>
      </w:r>
      <w:proofErr w:type="spellStart"/>
      <w:r w:rsidR="00287303">
        <w:rPr>
          <w:rFonts w:ascii="Arial" w:hAnsi="Arial" w:cs="Arial"/>
          <w:color w:val="0C0C0C"/>
        </w:rPr>
        <w:t>Tobie</w:t>
      </w:r>
      <w:proofErr w:type="spellEnd"/>
      <w:r w:rsidR="00287303">
        <w:rPr>
          <w:rFonts w:ascii="Arial" w:hAnsi="Arial" w:cs="Arial"/>
          <w:color w:val="0C0C0C"/>
        </w:rPr>
        <w:t xml:space="preserve"> Nathan, foram construídos sistemas de inteligibilidade que apresentam para o </w:t>
      </w:r>
      <w:r w:rsidR="00431D09">
        <w:rPr>
          <w:rFonts w:ascii="Arial" w:hAnsi="Arial" w:cs="Arial"/>
          <w:color w:val="0C0C0C"/>
        </w:rPr>
        <w:t>mei</w:t>
      </w:r>
      <w:r w:rsidR="00287303">
        <w:rPr>
          <w:rFonts w:ascii="Arial" w:hAnsi="Arial" w:cs="Arial"/>
          <w:color w:val="0C0C0C"/>
        </w:rPr>
        <w:t xml:space="preserve">o acadêmico a sagacidade do sistema terapêutico afro-brasileiro. </w:t>
      </w:r>
      <w:r w:rsidR="002537AE">
        <w:rPr>
          <w:rFonts w:ascii="Arial" w:hAnsi="Arial" w:cs="Arial"/>
          <w:color w:val="0C0C0C"/>
        </w:rPr>
        <w:t>E</w:t>
      </w:r>
      <w:r w:rsidR="00287303">
        <w:rPr>
          <w:rFonts w:ascii="Arial" w:hAnsi="Arial" w:cs="Arial"/>
          <w:color w:val="0C0C0C"/>
        </w:rPr>
        <w:t xml:space="preserve">ssas teorias </w:t>
      </w:r>
      <w:r w:rsidR="002537AE">
        <w:rPr>
          <w:rFonts w:ascii="Arial" w:hAnsi="Arial" w:cs="Arial"/>
          <w:color w:val="0C0C0C"/>
        </w:rPr>
        <w:t xml:space="preserve">foram escolhidas </w:t>
      </w:r>
      <w:r w:rsidR="00287303">
        <w:rPr>
          <w:rFonts w:ascii="Arial" w:hAnsi="Arial" w:cs="Arial"/>
          <w:color w:val="0C0C0C"/>
        </w:rPr>
        <w:t>por se basearem na relação entre indivíduo e cultura, o que possibilitou um</w:t>
      </w:r>
      <w:r w:rsidR="0030570B">
        <w:rPr>
          <w:rFonts w:ascii="Arial" w:hAnsi="Arial" w:cs="Arial"/>
          <w:color w:val="0C0C0C"/>
        </w:rPr>
        <w:t xml:space="preserve"> diálogo </w:t>
      </w:r>
      <w:proofErr w:type="spellStart"/>
      <w:r w:rsidR="0030570B">
        <w:rPr>
          <w:rFonts w:ascii="Arial" w:hAnsi="Arial" w:cs="Arial"/>
          <w:color w:val="0C0C0C"/>
        </w:rPr>
        <w:t>interepistêmico</w:t>
      </w:r>
      <w:proofErr w:type="spellEnd"/>
      <w:r w:rsidR="0030570B">
        <w:rPr>
          <w:rFonts w:ascii="Arial" w:hAnsi="Arial" w:cs="Arial"/>
          <w:color w:val="0C0C0C"/>
        </w:rPr>
        <w:t xml:space="preserve"> entre </w:t>
      </w:r>
      <w:r w:rsidR="00287303">
        <w:rPr>
          <w:rFonts w:ascii="Arial" w:hAnsi="Arial" w:cs="Arial"/>
          <w:color w:val="0C0C0C"/>
        </w:rPr>
        <w:t>a academia e a comunidade</w:t>
      </w:r>
      <w:r w:rsidR="0030570B">
        <w:rPr>
          <w:rFonts w:ascii="Arial" w:hAnsi="Arial" w:cs="Arial"/>
          <w:color w:val="0C0C0C"/>
        </w:rPr>
        <w:t xml:space="preserve"> tradicional </w:t>
      </w:r>
      <w:r w:rsidR="00287303">
        <w:rPr>
          <w:rFonts w:ascii="Arial" w:hAnsi="Arial" w:cs="Arial"/>
          <w:color w:val="0C0C0C"/>
        </w:rPr>
        <w:t xml:space="preserve">que </w:t>
      </w:r>
      <w:r w:rsidR="0030570B">
        <w:rPr>
          <w:rFonts w:ascii="Arial" w:hAnsi="Arial" w:cs="Arial"/>
          <w:color w:val="0C0C0C"/>
        </w:rPr>
        <w:t>preserva a realidade social como</w:t>
      </w:r>
      <w:r w:rsidR="00287303">
        <w:rPr>
          <w:rFonts w:ascii="Arial" w:hAnsi="Arial" w:cs="Arial"/>
          <w:color w:val="0C0C0C"/>
        </w:rPr>
        <w:t xml:space="preserve"> </w:t>
      </w:r>
      <w:r w:rsidR="0030570B">
        <w:rPr>
          <w:rFonts w:ascii="Arial" w:hAnsi="Arial" w:cs="Arial"/>
          <w:color w:val="0C0C0C"/>
        </w:rPr>
        <w:t>elaborada pelos participantes do estudo.</w:t>
      </w:r>
    </w:p>
    <w:p w:rsidR="00D53882" w:rsidRDefault="00287303" w:rsidP="0030570B">
      <w:pPr>
        <w:pStyle w:val="NormalWeb"/>
        <w:spacing w:line="360" w:lineRule="auto"/>
        <w:jc w:val="both"/>
        <w:rPr>
          <w:rFonts w:ascii="Arial" w:hAnsi="Arial" w:cs="Arial"/>
          <w:color w:val="0C0C0C"/>
        </w:rPr>
      </w:pPr>
      <w:r>
        <w:rPr>
          <w:rFonts w:ascii="Arial" w:hAnsi="Arial" w:cs="Arial"/>
          <w:color w:val="0C0C0C"/>
        </w:rPr>
        <w:t>Os</w:t>
      </w:r>
      <w:r w:rsidR="00D53882">
        <w:rPr>
          <w:rFonts w:ascii="Arial" w:hAnsi="Arial" w:cs="Arial"/>
          <w:color w:val="0C0C0C"/>
        </w:rPr>
        <w:t xml:space="preserve"> achados d</w:t>
      </w:r>
      <w:r>
        <w:rPr>
          <w:rFonts w:ascii="Arial" w:hAnsi="Arial" w:cs="Arial"/>
          <w:color w:val="0C0C0C"/>
        </w:rPr>
        <w:t>e</w:t>
      </w:r>
      <w:r w:rsidR="00D53882">
        <w:rPr>
          <w:rFonts w:ascii="Arial" w:hAnsi="Arial" w:cs="Arial"/>
          <w:color w:val="0C0C0C"/>
        </w:rPr>
        <w:t xml:space="preserve"> pesquisa </w:t>
      </w:r>
      <w:r>
        <w:rPr>
          <w:rFonts w:ascii="Arial" w:hAnsi="Arial" w:cs="Arial"/>
          <w:color w:val="0C0C0C"/>
        </w:rPr>
        <w:t>estão centralizados na estudo de caso d</w:t>
      </w:r>
      <w:r w:rsidR="00431D09">
        <w:rPr>
          <w:rFonts w:ascii="Arial" w:hAnsi="Arial" w:cs="Arial"/>
          <w:color w:val="0C0C0C"/>
        </w:rPr>
        <w:t>e</w:t>
      </w:r>
      <w:r>
        <w:rPr>
          <w:rFonts w:ascii="Arial" w:hAnsi="Arial" w:cs="Arial"/>
          <w:color w:val="0C0C0C"/>
        </w:rPr>
        <w:t xml:space="preserve"> </w:t>
      </w:r>
      <w:proofErr w:type="spellStart"/>
      <w:r w:rsidR="00496EE0">
        <w:rPr>
          <w:rFonts w:ascii="Arial" w:hAnsi="Arial" w:cs="Arial"/>
          <w:color w:val="0C0C0C"/>
        </w:rPr>
        <w:t>k</w:t>
      </w:r>
      <w:r>
        <w:rPr>
          <w:rFonts w:ascii="Arial" w:hAnsi="Arial" w:cs="Arial"/>
          <w:color w:val="0C0C0C"/>
        </w:rPr>
        <w:t>ota</w:t>
      </w:r>
      <w:proofErr w:type="spellEnd"/>
      <w:r>
        <w:rPr>
          <w:rFonts w:ascii="Arial" w:hAnsi="Arial" w:cs="Arial"/>
          <w:color w:val="0C0C0C"/>
        </w:rPr>
        <w:t xml:space="preserve"> </w:t>
      </w:r>
      <w:proofErr w:type="spellStart"/>
      <w:r>
        <w:rPr>
          <w:rFonts w:ascii="Arial" w:hAnsi="Arial" w:cs="Arial"/>
          <w:color w:val="0C0C0C"/>
        </w:rPr>
        <w:t>Roxiluandê</w:t>
      </w:r>
      <w:proofErr w:type="spellEnd"/>
      <w:r>
        <w:rPr>
          <w:rFonts w:ascii="Arial" w:hAnsi="Arial" w:cs="Arial"/>
          <w:color w:val="0C0C0C"/>
        </w:rPr>
        <w:t>, que de modo emblemático ilustra como o individuo pertencente a uma comunidade de candomblé</w:t>
      </w:r>
      <w:r w:rsidR="00780322">
        <w:rPr>
          <w:rFonts w:ascii="Arial" w:hAnsi="Arial" w:cs="Arial"/>
          <w:color w:val="0C0C0C"/>
        </w:rPr>
        <w:t xml:space="preserve"> angola-</w:t>
      </w:r>
      <w:proofErr w:type="spellStart"/>
      <w:r w:rsidR="00780322">
        <w:rPr>
          <w:rFonts w:ascii="Arial" w:hAnsi="Arial" w:cs="Arial"/>
          <w:color w:val="0C0C0C"/>
        </w:rPr>
        <w:t>kongo</w:t>
      </w:r>
      <w:proofErr w:type="spellEnd"/>
      <w:r>
        <w:rPr>
          <w:rFonts w:ascii="Arial" w:hAnsi="Arial" w:cs="Arial"/>
          <w:color w:val="0C0C0C"/>
        </w:rPr>
        <w:t>, sendo ess</w:t>
      </w:r>
      <w:r w:rsidR="00780322">
        <w:rPr>
          <w:rFonts w:ascii="Arial" w:hAnsi="Arial" w:cs="Arial"/>
          <w:color w:val="0C0C0C"/>
        </w:rPr>
        <w:t>a</w:t>
      </w:r>
      <w:r>
        <w:rPr>
          <w:rFonts w:ascii="Arial" w:hAnsi="Arial" w:cs="Arial"/>
          <w:color w:val="0C0C0C"/>
        </w:rPr>
        <w:t xml:space="preserve"> um</w:t>
      </w:r>
      <w:r w:rsidR="00780322">
        <w:rPr>
          <w:rFonts w:ascii="Arial" w:hAnsi="Arial" w:cs="Arial"/>
          <w:color w:val="0C0C0C"/>
        </w:rPr>
        <w:t xml:space="preserve">a </w:t>
      </w:r>
      <w:r w:rsidR="002537AE">
        <w:rPr>
          <w:rFonts w:ascii="Arial" w:hAnsi="Arial" w:cs="Arial"/>
          <w:color w:val="0C0C0C"/>
        </w:rPr>
        <w:t>UTT</w:t>
      </w:r>
      <w:r w:rsidR="00780322">
        <w:rPr>
          <w:rFonts w:ascii="Arial" w:hAnsi="Arial" w:cs="Arial"/>
          <w:color w:val="0C0C0C"/>
        </w:rPr>
        <w:t xml:space="preserve"> do povo</w:t>
      </w:r>
      <w:r>
        <w:rPr>
          <w:rFonts w:ascii="Arial" w:hAnsi="Arial" w:cs="Arial"/>
          <w:color w:val="0C0C0C"/>
        </w:rPr>
        <w:t xml:space="preserve"> </w:t>
      </w:r>
      <w:r w:rsidR="00780322">
        <w:rPr>
          <w:rFonts w:ascii="Arial" w:hAnsi="Arial" w:cs="Arial"/>
          <w:color w:val="0C0C0C"/>
        </w:rPr>
        <w:t>bant</w:t>
      </w:r>
      <w:r>
        <w:rPr>
          <w:rFonts w:ascii="Arial" w:hAnsi="Arial" w:cs="Arial"/>
          <w:color w:val="0C0C0C"/>
        </w:rPr>
        <w:t>o encravado no hegemonicamente ocidentalizado território brasileiro, organiza os seus cuidados em saúde mental se utilizando das matrizes africanas e eurocêntricas.</w:t>
      </w:r>
    </w:p>
    <w:p w:rsidR="002537AE" w:rsidRDefault="00ED5B5B" w:rsidP="0030570B">
      <w:pPr>
        <w:pStyle w:val="NormalWeb"/>
        <w:spacing w:line="360" w:lineRule="auto"/>
        <w:jc w:val="both"/>
        <w:rPr>
          <w:rFonts w:ascii="Arial" w:hAnsi="Arial" w:cs="Arial"/>
          <w:color w:val="0C0C0C"/>
        </w:rPr>
      </w:pPr>
      <w:proofErr w:type="spellStart"/>
      <w:r>
        <w:rPr>
          <w:rFonts w:ascii="Arial" w:hAnsi="Arial" w:cs="Arial"/>
          <w:color w:val="0C0C0C"/>
        </w:rPr>
        <w:t>Kota</w:t>
      </w:r>
      <w:proofErr w:type="spellEnd"/>
      <w:r>
        <w:rPr>
          <w:rFonts w:ascii="Arial" w:hAnsi="Arial" w:cs="Arial"/>
          <w:color w:val="0C0C0C"/>
        </w:rPr>
        <w:t xml:space="preserve"> </w:t>
      </w:r>
      <w:proofErr w:type="spellStart"/>
      <w:r>
        <w:rPr>
          <w:rFonts w:ascii="Arial" w:hAnsi="Arial" w:cs="Arial"/>
          <w:color w:val="0C0C0C"/>
        </w:rPr>
        <w:t>Roxiluandê</w:t>
      </w:r>
      <w:proofErr w:type="spellEnd"/>
      <w:r>
        <w:rPr>
          <w:rFonts w:ascii="Arial" w:hAnsi="Arial" w:cs="Arial"/>
          <w:color w:val="0C0C0C"/>
        </w:rPr>
        <w:t xml:space="preserve"> é um homem </w:t>
      </w:r>
      <w:r w:rsidR="00EE296C">
        <w:rPr>
          <w:rFonts w:ascii="Arial" w:hAnsi="Arial" w:cs="Arial"/>
          <w:color w:val="0C0C0C"/>
        </w:rPr>
        <w:t>por volta dos 30 anos de idade</w:t>
      </w:r>
      <w:r w:rsidR="00780322">
        <w:rPr>
          <w:rFonts w:ascii="Arial" w:hAnsi="Arial" w:cs="Arial"/>
          <w:color w:val="0C0C0C"/>
        </w:rPr>
        <w:t>,</w:t>
      </w:r>
      <w:r w:rsidR="00EE296C">
        <w:rPr>
          <w:rFonts w:ascii="Arial" w:hAnsi="Arial" w:cs="Arial"/>
          <w:color w:val="0C0C0C"/>
        </w:rPr>
        <w:t xml:space="preserve"> se identifica como </w:t>
      </w:r>
      <w:r w:rsidR="00780322">
        <w:rPr>
          <w:rFonts w:ascii="Arial" w:hAnsi="Arial" w:cs="Arial"/>
          <w:color w:val="0C0C0C"/>
        </w:rPr>
        <w:t xml:space="preserve">uma pessoa </w:t>
      </w:r>
      <w:r w:rsidR="00EE296C">
        <w:rPr>
          <w:rFonts w:ascii="Arial" w:hAnsi="Arial" w:cs="Arial"/>
          <w:color w:val="0C0C0C"/>
        </w:rPr>
        <w:t>pret</w:t>
      </w:r>
      <w:r w:rsidR="00780322">
        <w:rPr>
          <w:rFonts w:ascii="Arial" w:hAnsi="Arial" w:cs="Arial"/>
          <w:color w:val="0C0C0C"/>
        </w:rPr>
        <w:t>a.</w:t>
      </w:r>
      <w:r>
        <w:rPr>
          <w:rFonts w:ascii="Arial" w:hAnsi="Arial" w:cs="Arial"/>
          <w:color w:val="0C0C0C"/>
        </w:rPr>
        <w:t xml:space="preserve"> </w:t>
      </w:r>
      <w:r w:rsidR="00780322">
        <w:rPr>
          <w:rFonts w:ascii="Arial" w:hAnsi="Arial" w:cs="Arial"/>
          <w:color w:val="0C0C0C"/>
        </w:rPr>
        <w:t>À</w:t>
      </w:r>
      <w:r>
        <w:rPr>
          <w:rFonts w:ascii="Arial" w:hAnsi="Arial" w:cs="Arial"/>
          <w:color w:val="0C0C0C"/>
        </w:rPr>
        <w:t xml:space="preserve"> época da nossa dinâmica conversacional ele </w:t>
      </w:r>
      <w:r w:rsidR="00780322">
        <w:rPr>
          <w:rFonts w:ascii="Arial" w:hAnsi="Arial" w:cs="Arial"/>
          <w:color w:val="0C0C0C"/>
        </w:rPr>
        <w:t>havi</w:t>
      </w:r>
      <w:r>
        <w:rPr>
          <w:rFonts w:ascii="Arial" w:hAnsi="Arial" w:cs="Arial"/>
          <w:color w:val="0C0C0C"/>
        </w:rPr>
        <w:t xml:space="preserve">a sido iniciado no candomblé há 8 anos. </w:t>
      </w:r>
      <w:r w:rsidR="00780322">
        <w:rPr>
          <w:rFonts w:ascii="Arial" w:hAnsi="Arial" w:cs="Arial"/>
          <w:color w:val="0C0C0C"/>
        </w:rPr>
        <w:t>E</w:t>
      </w:r>
      <w:r w:rsidR="00EE296C">
        <w:rPr>
          <w:rFonts w:ascii="Arial" w:hAnsi="Arial" w:cs="Arial"/>
          <w:color w:val="0C0C0C"/>
        </w:rPr>
        <w:t>le</w:t>
      </w:r>
      <w:r w:rsidR="00780322">
        <w:rPr>
          <w:rFonts w:ascii="Arial" w:hAnsi="Arial" w:cs="Arial"/>
          <w:color w:val="0C0C0C"/>
        </w:rPr>
        <w:t xml:space="preserve"> é</w:t>
      </w:r>
      <w:r>
        <w:rPr>
          <w:rFonts w:ascii="Arial" w:hAnsi="Arial" w:cs="Arial"/>
          <w:color w:val="0C0C0C"/>
        </w:rPr>
        <w:t xml:space="preserve"> um </w:t>
      </w:r>
      <w:proofErr w:type="spellStart"/>
      <w:r>
        <w:rPr>
          <w:rFonts w:ascii="Arial" w:hAnsi="Arial" w:cs="Arial"/>
          <w:color w:val="0C0C0C"/>
        </w:rPr>
        <w:t>kota</w:t>
      </w:r>
      <w:proofErr w:type="spellEnd"/>
      <w:r>
        <w:rPr>
          <w:rFonts w:ascii="Arial" w:hAnsi="Arial" w:cs="Arial"/>
          <w:color w:val="0C0C0C"/>
        </w:rPr>
        <w:t xml:space="preserve"> </w:t>
      </w:r>
      <w:proofErr w:type="spellStart"/>
      <w:r>
        <w:rPr>
          <w:rFonts w:ascii="Arial" w:hAnsi="Arial" w:cs="Arial"/>
          <w:color w:val="0C0C0C"/>
        </w:rPr>
        <w:t>manganza</w:t>
      </w:r>
      <w:proofErr w:type="spellEnd"/>
      <w:r>
        <w:rPr>
          <w:rFonts w:ascii="Arial" w:hAnsi="Arial" w:cs="Arial"/>
          <w:color w:val="0C0C0C"/>
        </w:rPr>
        <w:t xml:space="preserve">, </w:t>
      </w:r>
      <w:r w:rsidR="00EE296C">
        <w:rPr>
          <w:rFonts w:ascii="Arial" w:hAnsi="Arial" w:cs="Arial"/>
          <w:color w:val="0C0C0C"/>
        </w:rPr>
        <w:t xml:space="preserve">isso </w:t>
      </w:r>
      <w:r>
        <w:rPr>
          <w:rFonts w:ascii="Arial" w:hAnsi="Arial" w:cs="Arial"/>
          <w:color w:val="0C0C0C"/>
        </w:rPr>
        <w:t>significa que</w:t>
      </w:r>
      <w:r w:rsidR="00780322">
        <w:rPr>
          <w:rFonts w:ascii="Arial" w:hAnsi="Arial" w:cs="Arial"/>
          <w:color w:val="0C0C0C"/>
        </w:rPr>
        <w:t>, além de ser um</w:t>
      </w:r>
      <w:r>
        <w:rPr>
          <w:rFonts w:ascii="Arial" w:hAnsi="Arial" w:cs="Arial"/>
          <w:color w:val="0C0C0C"/>
        </w:rPr>
        <w:t xml:space="preserve"> </w:t>
      </w:r>
      <w:r w:rsidR="00780322">
        <w:rPr>
          <w:rFonts w:ascii="Arial" w:hAnsi="Arial" w:cs="Arial"/>
          <w:color w:val="0C0C0C"/>
        </w:rPr>
        <w:t>rodante, uma pessoa que manifesta nkisis, é</w:t>
      </w:r>
      <w:r>
        <w:rPr>
          <w:rFonts w:ascii="Arial" w:hAnsi="Arial" w:cs="Arial"/>
          <w:color w:val="0C0C0C"/>
        </w:rPr>
        <w:t xml:space="preserve"> </w:t>
      </w:r>
      <w:r w:rsidR="00780322">
        <w:rPr>
          <w:rFonts w:ascii="Arial" w:hAnsi="Arial" w:cs="Arial"/>
          <w:color w:val="0C0C0C"/>
        </w:rPr>
        <w:t xml:space="preserve">também </w:t>
      </w:r>
      <w:r>
        <w:rPr>
          <w:rFonts w:ascii="Arial" w:hAnsi="Arial" w:cs="Arial"/>
          <w:color w:val="0C0C0C"/>
        </w:rPr>
        <w:t xml:space="preserve">um mais velho da comunidade, </w:t>
      </w:r>
      <w:r w:rsidR="00EE296C">
        <w:rPr>
          <w:rFonts w:ascii="Arial" w:hAnsi="Arial" w:cs="Arial"/>
          <w:color w:val="0C0C0C"/>
        </w:rPr>
        <w:t xml:space="preserve">e possui um </w:t>
      </w:r>
      <w:r>
        <w:rPr>
          <w:rFonts w:ascii="Arial" w:hAnsi="Arial" w:cs="Arial"/>
          <w:color w:val="0C0C0C"/>
        </w:rPr>
        <w:t>amplo conhecimento d</w:t>
      </w:r>
      <w:r w:rsidR="00EE296C">
        <w:rPr>
          <w:rFonts w:ascii="Arial" w:hAnsi="Arial" w:cs="Arial"/>
          <w:color w:val="0C0C0C"/>
        </w:rPr>
        <w:t>o sistema terapêutico</w:t>
      </w:r>
      <w:r>
        <w:rPr>
          <w:rFonts w:ascii="Arial" w:hAnsi="Arial" w:cs="Arial"/>
          <w:color w:val="0C0C0C"/>
        </w:rPr>
        <w:t xml:space="preserve"> </w:t>
      </w:r>
      <w:r w:rsidR="00EE296C">
        <w:rPr>
          <w:rFonts w:ascii="Arial" w:hAnsi="Arial" w:cs="Arial"/>
          <w:color w:val="0C0C0C"/>
        </w:rPr>
        <w:t xml:space="preserve">do candomblé </w:t>
      </w:r>
      <w:r>
        <w:rPr>
          <w:rFonts w:ascii="Arial" w:hAnsi="Arial" w:cs="Arial"/>
          <w:color w:val="0C0C0C"/>
        </w:rPr>
        <w:t>adquirido pela vivência. Desde a sua adolescência ele é</w:t>
      </w:r>
      <w:r w:rsidR="00EE296C">
        <w:rPr>
          <w:rFonts w:ascii="Arial" w:hAnsi="Arial" w:cs="Arial"/>
          <w:color w:val="0C0C0C"/>
        </w:rPr>
        <w:t xml:space="preserve"> cuidado também, pela psicologia clínica, </w:t>
      </w:r>
      <w:r w:rsidR="001D0508">
        <w:rPr>
          <w:rFonts w:ascii="Arial" w:hAnsi="Arial" w:cs="Arial"/>
          <w:color w:val="0C0C0C"/>
        </w:rPr>
        <w:t>s</w:t>
      </w:r>
      <w:r w:rsidR="00EE296C">
        <w:rPr>
          <w:rFonts w:ascii="Arial" w:hAnsi="Arial" w:cs="Arial"/>
          <w:color w:val="0C0C0C"/>
        </w:rPr>
        <w:t xml:space="preserve">endo </w:t>
      </w:r>
      <w:r>
        <w:rPr>
          <w:rFonts w:ascii="Arial" w:hAnsi="Arial" w:cs="Arial"/>
          <w:color w:val="0C0C0C"/>
        </w:rPr>
        <w:t>diagn</w:t>
      </w:r>
      <w:r w:rsidR="001D0508">
        <w:rPr>
          <w:rFonts w:ascii="Arial" w:hAnsi="Arial" w:cs="Arial"/>
          <w:color w:val="0C0C0C"/>
        </w:rPr>
        <w:t>o</w:t>
      </w:r>
      <w:r>
        <w:rPr>
          <w:rFonts w:ascii="Arial" w:hAnsi="Arial" w:cs="Arial"/>
          <w:color w:val="0C0C0C"/>
        </w:rPr>
        <w:t>sti</w:t>
      </w:r>
      <w:r w:rsidR="00EE296C">
        <w:rPr>
          <w:rFonts w:ascii="Arial" w:hAnsi="Arial" w:cs="Arial"/>
          <w:color w:val="0C0C0C"/>
        </w:rPr>
        <w:t>c</w:t>
      </w:r>
      <w:r w:rsidR="001D0508">
        <w:rPr>
          <w:rFonts w:ascii="Arial" w:hAnsi="Arial" w:cs="Arial"/>
          <w:color w:val="0C0C0C"/>
        </w:rPr>
        <w:t>ado</w:t>
      </w:r>
      <w:r>
        <w:rPr>
          <w:rFonts w:ascii="Arial" w:hAnsi="Arial" w:cs="Arial"/>
          <w:color w:val="0C0C0C"/>
        </w:rPr>
        <w:t xml:space="preserve"> </w:t>
      </w:r>
      <w:r w:rsidR="001D0508">
        <w:rPr>
          <w:rFonts w:ascii="Arial" w:hAnsi="Arial" w:cs="Arial"/>
          <w:color w:val="0C0C0C"/>
        </w:rPr>
        <w:t>com o</w:t>
      </w:r>
      <w:r>
        <w:rPr>
          <w:rFonts w:ascii="Arial" w:hAnsi="Arial" w:cs="Arial"/>
          <w:color w:val="0C0C0C"/>
        </w:rPr>
        <w:t xml:space="preserve"> TDAH e </w:t>
      </w:r>
      <w:r w:rsidR="001D0508">
        <w:rPr>
          <w:rFonts w:ascii="Arial" w:hAnsi="Arial" w:cs="Arial"/>
          <w:color w:val="0C0C0C"/>
        </w:rPr>
        <w:t xml:space="preserve">a </w:t>
      </w:r>
      <w:r>
        <w:rPr>
          <w:rFonts w:ascii="Arial" w:hAnsi="Arial" w:cs="Arial"/>
          <w:color w:val="0C0C0C"/>
        </w:rPr>
        <w:t>depressão</w:t>
      </w:r>
      <w:r w:rsidR="00EE296C">
        <w:rPr>
          <w:rFonts w:ascii="Arial" w:hAnsi="Arial" w:cs="Arial"/>
          <w:color w:val="0C0C0C"/>
        </w:rPr>
        <w:t>.</w:t>
      </w:r>
      <w:r>
        <w:rPr>
          <w:rFonts w:ascii="Arial" w:hAnsi="Arial" w:cs="Arial"/>
          <w:color w:val="0C0C0C"/>
        </w:rPr>
        <w:t xml:space="preserve"> </w:t>
      </w:r>
    </w:p>
    <w:p w:rsidR="00EE296C" w:rsidRDefault="001D0508" w:rsidP="0030570B">
      <w:pPr>
        <w:pStyle w:val="NormalWeb"/>
        <w:spacing w:line="360" w:lineRule="auto"/>
        <w:jc w:val="both"/>
        <w:rPr>
          <w:rFonts w:ascii="Arial" w:hAnsi="Arial" w:cs="Arial"/>
          <w:color w:val="0C0C0C"/>
        </w:rPr>
      </w:pPr>
      <w:proofErr w:type="spellStart"/>
      <w:r>
        <w:rPr>
          <w:rFonts w:ascii="Arial" w:hAnsi="Arial" w:cs="Arial"/>
          <w:color w:val="0C0C0C"/>
        </w:rPr>
        <w:t>Roxiluandê</w:t>
      </w:r>
      <w:proofErr w:type="spellEnd"/>
      <w:r>
        <w:rPr>
          <w:rFonts w:ascii="Arial" w:hAnsi="Arial" w:cs="Arial"/>
          <w:color w:val="0C0C0C"/>
        </w:rPr>
        <w:t xml:space="preserve"> considera que mesmo que a epistemologia d</w:t>
      </w:r>
      <w:r w:rsidR="009F3B81">
        <w:rPr>
          <w:rFonts w:ascii="Arial" w:hAnsi="Arial" w:cs="Arial"/>
          <w:color w:val="0C0C0C"/>
        </w:rPr>
        <w:t>ess</w:t>
      </w:r>
      <w:r>
        <w:rPr>
          <w:rFonts w:ascii="Arial" w:hAnsi="Arial" w:cs="Arial"/>
          <w:color w:val="0C0C0C"/>
        </w:rPr>
        <w:t>as 2 formas de cuidados sejam diferentes, elas são complementares,</w:t>
      </w:r>
      <w:r w:rsidR="00EE296C">
        <w:rPr>
          <w:rFonts w:ascii="Arial" w:hAnsi="Arial" w:cs="Arial"/>
          <w:color w:val="0C0C0C"/>
        </w:rPr>
        <w:t xml:space="preserve"> </w:t>
      </w:r>
      <w:r>
        <w:rPr>
          <w:rFonts w:ascii="Arial" w:hAnsi="Arial" w:cs="Arial"/>
          <w:color w:val="0C0C0C"/>
        </w:rPr>
        <w:t xml:space="preserve">e </w:t>
      </w:r>
      <w:r w:rsidR="00EE296C">
        <w:rPr>
          <w:rFonts w:ascii="Arial" w:hAnsi="Arial" w:cs="Arial"/>
          <w:color w:val="0C0C0C"/>
        </w:rPr>
        <w:t>sente que ambos, consultório e terreiro, oferecem acolhimento</w:t>
      </w:r>
      <w:r w:rsidR="003A305D">
        <w:rPr>
          <w:rFonts w:ascii="Arial" w:hAnsi="Arial" w:cs="Arial"/>
          <w:color w:val="0C0C0C"/>
        </w:rPr>
        <w:t>, intencionam a aquisição da autonomia</w:t>
      </w:r>
      <w:r w:rsidR="00EE296C">
        <w:rPr>
          <w:rFonts w:ascii="Arial" w:hAnsi="Arial" w:cs="Arial"/>
          <w:color w:val="0C0C0C"/>
        </w:rPr>
        <w:t xml:space="preserve"> e promo</w:t>
      </w:r>
      <w:r w:rsidR="003A305D">
        <w:rPr>
          <w:rFonts w:ascii="Arial" w:hAnsi="Arial" w:cs="Arial"/>
          <w:color w:val="0C0C0C"/>
        </w:rPr>
        <w:t>vem</w:t>
      </w:r>
      <w:r w:rsidR="00EE296C">
        <w:rPr>
          <w:rFonts w:ascii="Arial" w:hAnsi="Arial" w:cs="Arial"/>
          <w:color w:val="0C0C0C"/>
        </w:rPr>
        <w:t xml:space="preserve"> a saúde mental</w:t>
      </w:r>
      <w:r>
        <w:rPr>
          <w:rFonts w:ascii="Arial" w:hAnsi="Arial" w:cs="Arial"/>
          <w:color w:val="0C0C0C"/>
        </w:rPr>
        <w:t>.</w:t>
      </w:r>
    </w:p>
    <w:p w:rsidR="00B93B50" w:rsidRDefault="00ED5B5B" w:rsidP="0030570B">
      <w:pPr>
        <w:pStyle w:val="NormalWeb"/>
        <w:spacing w:line="360" w:lineRule="auto"/>
        <w:jc w:val="both"/>
        <w:rPr>
          <w:rFonts w:ascii="Arial" w:hAnsi="Arial" w:cs="Arial"/>
          <w:color w:val="0C0C0C"/>
        </w:rPr>
      </w:pPr>
      <w:r>
        <w:rPr>
          <w:rFonts w:ascii="Arial" w:hAnsi="Arial" w:cs="Arial"/>
          <w:color w:val="0C0C0C"/>
        </w:rPr>
        <w:t>P</w:t>
      </w:r>
      <w:r w:rsidR="00EE296C">
        <w:rPr>
          <w:rFonts w:ascii="Arial" w:hAnsi="Arial" w:cs="Arial"/>
          <w:color w:val="0C0C0C"/>
        </w:rPr>
        <w:t>ela elaboração que</w:t>
      </w:r>
      <w:r>
        <w:rPr>
          <w:rFonts w:ascii="Arial" w:hAnsi="Arial" w:cs="Arial"/>
          <w:color w:val="0C0C0C"/>
        </w:rPr>
        <w:t xml:space="preserve"> </w:t>
      </w:r>
      <w:r w:rsidR="00EE296C">
        <w:rPr>
          <w:rFonts w:ascii="Arial" w:hAnsi="Arial" w:cs="Arial"/>
          <w:color w:val="0C0C0C"/>
        </w:rPr>
        <w:t>realiza através da psicologia clínica</w:t>
      </w:r>
      <w:r>
        <w:rPr>
          <w:rFonts w:ascii="Arial" w:hAnsi="Arial" w:cs="Arial"/>
          <w:color w:val="0C0C0C"/>
        </w:rPr>
        <w:t xml:space="preserve">, </w:t>
      </w:r>
      <w:r w:rsidR="00EE296C">
        <w:rPr>
          <w:rFonts w:ascii="Arial" w:hAnsi="Arial" w:cs="Arial"/>
          <w:color w:val="0C0C0C"/>
        </w:rPr>
        <w:t>o</w:t>
      </w:r>
      <w:r>
        <w:rPr>
          <w:rFonts w:ascii="Arial" w:hAnsi="Arial" w:cs="Arial"/>
          <w:color w:val="0C0C0C"/>
        </w:rPr>
        <w:t xml:space="preserve"> TDAH</w:t>
      </w:r>
      <w:r w:rsidR="00EE296C">
        <w:rPr>
          <w:rFonts w:ascii="Arial" w:hAnsi="Arial" w:cs="Arial"/>
          <w:color w:val="0C0C0C"/>
        </w:rPr>
        <w:t xml:space="preserve"> e a depressão são diagnóstico</w:t>
      </w:r>
      <w:r w:rsidR="00780322">
        <w:rPr>
          <w:rFonts w:ascii="Arial" w:hAnsi="Arial" w:cs="Arial"/>
          <w:color w:val="0C0C0C"/>
        </w:rPr>
        <w:t>s</w:t>
      </w:r>
      <w:r w:rsidR="00EE296C">
        <w:rPr>
          <w:rFonts w:ascii="Arial" w:hAnsi="Arial" w:cs="Arial"/>
          <w:color w:val="0C0C0C"/>
        </w:rPr>
        <w:t xml:space="preserve"> interligados, pois enquanto o déficit de atenção</w:t>
      </w:r>
      <w:r w:rsidR="00780322">
        <w:rPr>
          <w:rFonts w:ascii="Arial" w:hAnsi="Arial" w:cs="Arial"/>
          <w:color w:val="0C0C0C"/>
        </w:rPr>
        <w:t xml:space="preserve"> com hiperatividade</w:t>
      </w:r>
      <w:r>
        <w:rPr>
          <w:rFonts w:ascii="Arial" w:hAnsi="Arial" w:cs="Arial"/>
          <w:color w:val="0C0C0C"/>
        </w:rPr>
        <w:t xml:space="preserve"> </w:t>
      </w:r>
      <w:r w:rsidR="00EE296C">
        <w:rPr>
          <w:rFonts w:ascii="Arial" w:hAnsi="Arial" w:cs="Arial"/>
          <w:color w:val="0C0C0C"/>
        </w:rPr>
        <w:t xml:space="preserve">impõe uma </w:t>
      </w:r>
      <w:r>
        <w:rPr>
          <w:rFonts w:ascii="Arial" w:hAnsi="Arial" w:cs="Arial"/>
          <w:color w:val="0C0C0C"/>
        </w:rPr>
        <w:t>dificul</w:t>
      </w:r>
      <w:r w:rsidR="00EE296C">
        <w:rPr>
          <w:rFonts w:ascii="Arial" w:hAnsi="Arial" w:cs="Arial"/>
          <w:color w:val="0C0C0C"/>
        </w:rPr>
        <w:t>dade para</w:t>
      </w:r>
      <w:r>
        <w:rPr>
          <w:rFonts w:ascii="Arial" w:hAnsi="Arial" w:cs="Arial"/>
          <w:color w:val="0C0C0C"/>
        </w:rPr>
        <w:t xml:space="preserve"> que ele </w:t>
      </w:r>
      <w:r w:rsidR="00780322">
        <w:rPr>
          <w:rFonts w:ascii="Arial" w:hAnsi="Arial" w:cs="Arial"/>
          <w:color w:val="0C0C0C"/>
        </w:rPr>
        <w:t xml:space="preserve">tenha uma </w:t>
      </w:r>
      <w:r>
        <w:rPr>
          <w:rFonts w:ascii="Arial" w:hAnsi="Arial" w:cs="Arial"/>
          <w:color w:val="0C0C0C"/>
        </w:rPr>
        <w:t>perform</w:t>
      </w:r>
      <w:r w:rsidR="00780322">
        <w:rPr>
          <w:rFonts w:ascii="Arial" w:hAnsi="Arial" w:cs="Arial"/>
          <w:color w:val="0C0C0C"/>
        </w:rPr>
        <w:t>ance ideal</w:t>
      </w:r>
      <w:r>
        <w:rPr>
          <w:rFonts w:ascii="Arial" w:hAnsi="Arial" w:cs="Arial"/>
          <w:color w:val="0C0C0C"/>
        </w:rPr>
        <w:t xml:space="preserve"> em ambientes acadêmicos e laborais</w:t>
      </w:r>
      <w:r w:rsidR="00EE296C">
        <w:rPr>
          <w:rFonts w:ascii="Arial" w:hAnsi="Arial" w:cs="Arial"/>
          <w:color w:val="0C0C0C"/>
        </w:rPr>
        <w:t>.</w:t>
      </w:r>
      <w:r>
        <w:rPr>
          <w:rFonts w:ascii="Arial" w:hAnsi="Arial" w:cs="Arial"/>
          <w:color w:val="0C0C0C"/>
        </w:rPr>
        <w:t xml:space="preserve"> </w:t>
      </w:r>
      <w:r w:rsidR="00780322">
        <w:rPr>
          <w:rFonts w:ascii="Arial" w:hAnsi="Arial" w:cs="Arial"/>
          <w:color w:val="0C0C0C"/>
        </w:rPr>
        <w:t>Essa dificuldade em manter a concentração da atenção</w:t>
      </w:r>
      <w:r w:rsidR="00EE296C">
        <w:rPr>
          <w:rFonts w:ascii="Arial" w:hAnsi="Arial" w:cs="Arial"/>
          <w:color w:val="0C0C0C"/>
        </w:rPr>
        <w:t xml:space="preserve"> </w:t>
      </w:r>
      <w:r w:rsidR="00780322">
        <w:rPr>
          <w:rFonts w:ascii="Arial" w:hAnsi="Arial" w:cs="Arial"/>
          <w:color w:val="0C0C0C"/>
        </w:rPr>
        <w:t xml:space="preserve">também </w:t>
      </w:r>
      <w:r w:rsidR="00EE296C">
        <w:rPr>
          <w:rFonts w:ascii="Arial" w:hAnsi="Arial" w:cs="Arial"/>
          <w:color w:val="0C0C0C"/>
        </w:rPr>
        <w:t>faz com que</w:t>
      </w:r>
      <w:r>
        <w:rPr>
          <w:rFonts w:ascii="Arial" w:hAnsi="Arial" w:cs="Arial"/>
          <w:color w:val="0C0C0C"/>
        </w:rPr>
        <w:t xml:space="preserve"> </w:t>
      </w:r>
      <w:r w:rsidR="00EE296C">
        <w:rPr>
          <w:rFonts w:ascii="Arial" w:hAnsi="Arial" w:cs="Arial"/>
          <w:color w:val="0C0C0C"/>
        </w:rPr>
        <w:t>tenha a</w:t>
      </w:r>
      <w:r>
        <w:rPr>
          <w:rFonts w:ascii="Arial" w:hAnsi="Arial" w:cs="Arial"/>
          <w:color w:val="0C0C0C"/>
        </w:rPr>
        <w:t xml:space="preserve"> tendência a desistir com facilidade de seus projetos, </w:t>
      </w:r>
      <w:r w:rsidR="00780322">
        <w:rPr>
          <w:rFonts w:ascii="Arial" w:hAnsi="Arial" w:cs="Arial"/>
          <w:color w:val="0C0C0C"/>
        </w:rPr>
        <w:t xml:space="preserve">o que o </w:t>
      </w:r>
      <w:r>
        <w:rPr>
          <w:rFonts w:ascii="Arial" w:hAnsi="Arial" w:cs="Arial"/>
          <w:color w:val="0C0C0C"/>
        </w:rPr>
        <w:t>leva</w:t>
      </w:r>
      <w:r w:rsidR="00780322">
        <w:rPr>
          <w:rFonts w:ascii="Arial" w:hAnsi="Arial" w:cs="Arial"/>
          <w:color w:val="0C0C0C"/>
        </w:rPr>
        <w:t xml:space="preserve"> </w:t>
      </w:r>
      <w:r>
        <w:rPr>
          <w:rFonts w:ascii="Arial" w:hAnsi="Arial" w:cs="Arial"/>
          <w:color w:val="0C0C0C"/>
        </w:rPr>
        <w:t>a</w:t>
      </w:r>
      <w:r w:rsidR="00EE296C">
        <w:rPr>
          <w:rFonts w:ascii="Arial" w:hAnsi="Arial" w:cs="Arial"/>
          <w:color w:val="0C0C0C"/>
        </w:rPr>
        <w:t xml:space="preserve"> um</w:t>
      </w:r>
      <w:r>
        <w:rPr>
          <w:rFonts w:ascii="Arial" w:hAnsi="Arial" w:cs="Arial"/>
          <w:color w:val="0C0C0C"/>
        </w:rPr>
        <w:t xml:space="preserve"> quadro depressivo. </w:t>
      </w:r>
      <w:r w:rsidR="00D60789">
        <w:rPr>
          <w:rFonts w:ascii="Arial" w:hAnsi="Arial" w:cs="Arial"/>
          <w:color w:val="0C0C0C"/>
        </w:rPr>
        <w:t xml:space="preserve">O consultório é sentido como um </w:t>
      </w:r>
      <w:r w:rsidR="004F2B8E">
        <w:rPr>
          <w:rFonts w:ascii="Arial" w:hAnsi="Arial" w:cs="Arial"/>
          <w:color w:val="0C0C0C"/>
        </w:rPr>
        <w:t>espaço</w:t>
      </w:r>
      <w:r w:rsidR="00D60789">
        <w:rPr>
          <w:rFonts w:ascii="Arial" w:hAnsi="Arial" w:cs="Arial"/>
          <w:color w:val="0C0C0C"/>
        </w:rPr>
        <w:t xml:space="preserve"> de organização dos pensamentos e sentimentos, </w:t>
      </w:r>
      <w:r w:rsidR="00D60789">
        <w:rPr>
          <w:rFonts w:ascii="Arial" w:hAnsi="Arial" w:cs="Arial"/>
          <w:color w:val="0C0C0C"/>
        </w:rPr>
        <w:lastRenderedPageBreak/>
        <w:t>onde há uma profissional dedicada</w:t>
      </w:r>
      <w:r w:rsidR="0059010A">
        <w:rPr>
          <w:rFonts w:ascii="Arial" w:hAnsi="Arial" w:cs="Arial"/>
          <w:color w:val="0C0C0C"/>
        </w:rPr>
        <w:t xml:space="preserve"> </w:t>
      </w:r>
      <w:r w:rsidR="004F2B8E">
        <w:rPr>
          <w:rFonts w:ascii="Arial" w:hAnsi="Arial" w:cs="Arial"/>
          <w:color w:val="0C0C0C"/>
        </w:rPr>
        <w:t>a</w:t>
      </w:r>
      <w:r w:rsidR="0059010A">
        <w:rPr>
          <w:rFonts w:ascii="Arial" w:hAnsi="Arial" w:cs="Arial"/>
          <w:color w:val="0C0C0C"/>
        </w:rPr>
        <w:t xml:space="preserve"> </w:t>
      </w:r>
      <w:r w:rsidR="004F2B8E">
        <w:rPr>
          <w:rFonts w:ascii="Arial" w:hAnsi="Arial" w:cs="Arial"/>
          <w:color w:val="0C0C0C"/>
        </w:rPr>
        <w:t xml:space="preserve">realizar a </w:t>
      </w:r>
      <w:r w:rsidR="00D60789">
        <w:rPr>
          <w:rFonts w:ascii="Arial" w:hAnsi="Arial" w:cs="Arial"/>
          <w:color w:val="0C0C0C"/>
        </w:rPr>
        <w:t xml:space="preserve">escuta e </w:t>
      </w:r>
      <w:r w:rsidR="008C33BA">
        <w:rPr>
          <w:rFonts w:ascii="Arial" w:hAnsi="Arial" w:cs="Arial"/>
          <w:color w:val="0C0C0C"/>
        </w:rPr>
        <w:t>ajuda-lo a ter insights sobre</w:t>
      </w:r>
      <w:r w:rsidR="00D60789">
        <w:rPr>
          <w:rFonts w:ascii="Arial" w:hAnsi="Arial" w:cs="Arial"/>
          <w:color w:val="0C0C0C"/>
        </w:rPr>
        <w:t xml:space="preserve"> questões relacionadas a sua vida</w:t>
      </w:r>
      <w:r w:rsidR="008C33BA">
        <w:rPr>
          <w:rFonts w:ascii="Arial" w:hAnsi="Arial" w:cs="Arial"/>
          <w:color w:val="0C0C0C"/>
        </w:rPr>
        <w:t xml:space="preserve"> pessoal</w:t>
      </w:r>
      <w:r w:rsidR="00A53169">
        <w:rPr>
          <w:rFonts w:ascii="Arial" w:hAnsi="Arial" w:cs="Arial"/>
          <w:color w:val="0C0C0C"/>
        </w:rPr>
        <w:t xml:space="preserve"> </w:t>
      </w:r>
      <w:r w:rsidR="001D0508">
        <w:rPr>
          <w:rFonts w:ascii="Arial" w:hAnsi="Arial" w:cs="Arial"/>
          <w:color w:val="0C0C0C"/>
        </w:rPr>
        <w:t>e</w:t>
      </w:r>
      <w:r w:rsidR="008C33BA">
        <w:rPr>
          <w:rFonts w:ascii="Arial" w:hAnsi="Arial" w:cs="Arial"/>
          <w:color w:val="0C0C0C"/>
        </w:rPr>
        <w:t xml:space="preserve"> </w:t>
      </w:r>
      <w:r w:rsidR="0059010A">
        <w:rPr>
          <w:rFonts w:ascii="Arial" w:hAnsi="Arial" w:cs="Arial"/>
          <w:color w:val="0C0C0C"/>
        </w:rPr>
        <w:t>reconhecer c</w:t>
      </w:r>
      <w:r w:rsidR="008C33BA">
        <w:rPr>
          <w:rFonts w:ascii="Arial" w:hAnsi="Arial" w:cs="Arial"/>
          <w:color w:val="0C0C0C"/>
        </w:rPr>
        <w:t>omportamentos tóxicos</w:t>
      </w:r>
      <w:r w:rsidR="00D60789">
        <w:rPr>
          <w:rFonts w:ascii="Arial" w:hAnsi="Arial" w:cs="Arial"/>
          <w:color w:val="0C0C0C"/>
        </w:rPr>
        <w:t>.</w:t>
      </w:r>
      <w:r w:rsidR="00AF19AE">
        <w:rPr>
          <w:rFonts w:ascii="Arial" w:hAnsi="Arial" w:cs="Arial"/>
          <w:color w:val="0C0C0C"/>
        </w:rPr>
        <w:t xml:space="preserve"> Além disso, em relação ao TDAH, a clínica psicológica </w:t>
      </w:r>
      <w:r w:rsidR="00B93B50">
        <w:rPr>
          <w:rFonts w:ascii="Arial" w:hAnsi="Arial" w:cs="Arial"/>
          <w:color w:val="0C0C0C"/>
        </w:rPr>
        <w:t xml:space="preserve">lhe </w:t>
      </w:r>
      <w:r w:rsidR="00AF19AE">
        <w:rPr>
          <w:rFonts w:ascii="Arial" w:hAnsi="Arial" w:cs="Arial"/>
          <w:color w:val="0C0C0C"/>
        </w:rPr>
        <w:t>oferece</w:t>
      </w:r>
      <w:r w:rsidR="009773BD">
        <w:rPr>
          <w:rFonts w:ascii="Arial" w:hAnsi="Arial" w:cs="Arial"/>
          <w:color w:val="0C0C0C"/>
        </w:rPr>
        <w:t xml:space="preserve"> um treinamento operacional</w:t>
      </w:r>
      <w:r w:rsidR="00AF19AE">
        <w:rPr>
          <w:rFonts w:ascii="Arial" w:hAnsi="Arial" w:cs="Arial"/>
          <w:color w:val="0C0C0C"/>
        </w:rPr>
        <w:t xml:space="preserve"> </w:t>
      </w:r>
      <w:r w:rsidR="009773BD">
        <w:rPr>
          <w:rFonts w:ascii="Arial" w:hAnsi="Arial" w:cs="Arial"/>
          <w:color w:val="0C0C0C"/>
        </w:rPr>
        <w:t>através de técnicas generalistas</w:t>
      </w:r>
      <w:r w:rsidR="00B93B50">
        <w:rPr>
          <w:rFonts w:ascii="Arial" w:hAnsi="Arial" w:cs="Arial"/>
          <w:color w:val="0C0C0C"/>
        </w:rPr>
        <w:t>.</w:t>
      </w:r>
      <w:r w:rsidR="00AF19AE">
        <w:rPr>
          <w:rFonts w:ascii="Arial" w:hAnsi="Arial" w:cs="Arial"/>
          <w:color w:val="0C0C0C"/>
        </w:rPr>
        <w:t xml:space="preserve"> </w:t>
      </w:r>
      <w:r w:rsidR="00D60789">
        <w:rPr>
          <w:rFonts w:ascii="Arial" w:hAnsi="Arial" w:cs="Arial"/>
          <w:color w:val="0C0C0C"/>
        </w:rPr>
        <w:t xml:space="preserve"> </w:t>
      </w:r>
    </w:p>
    <w:p w:rsidR="00056A79" w:rsidRDefault="00D767C8" w:rsidP="0030570B">
      <w:pPr>
        <w:pStyle w:val="NormalWeb"/>
        <w:spacing w:line="360" w:lineRule="auto"/>
        <w:jc w:val="both"/>
        <w:rPr>
          <w:rFonts w:ascii="Arial" w:hAnsi="Arial" w:cs="Arial"/>
          <w:color w:val="0C0C0C"/>
        </w:rPr>
      </w:pPr>
      <w:r>
        <w:rPr>
          <w:rFonts w:ascii="Arial" w:hAnsi="Arial" w:cs="Arial"/>
          <w:color w:val="0C0C0C"/>
        </w:rPr>
        <w:t xml:space="preserve">Entre os cuidados realizados pela </w:t>
      </w:r>
      <w:proofErr w:type="spellStart"/>
      <w:r>
        <w:rPr>
          <w:rFonts w:ascii="Arial" w:hAnsi="Arial" w:cs="Arial"/>
          <w:color w:val="0C0C0C"/>
        </w:rPr>
        <w:t>nzo</w:t>
      </w:r>
      <w:proofErr w:type="spellEnd"/>
      <w:r>
        <w:rPr>
          <w:rFonts w:ascii="Arial" w:hAnsi="Arial" w:cs="Arial"/>
          <w:color w:val="0C0C0C"/>
        </w:rPr>
        <w:t>, a iniciação é sentida como tendo o maior fator de promoção de saúde mental. A iniciação no candomblé angola-</w:t>
      </w:r>
      <w:proofErr w:type="spellStart"/>
      <w:r>
        <w:rPr>
          <w:rFonts w:ascii="Arial" w:hAnsi="Arial" w:cs="Arial"/>
          <w:color w:val="0C0C0C"/>
        </w:rPr>
        <w:t>kongo</w:t>
      </w:r>
      <w:proofErr w:type="spellEnd"/>
      <w:r>
        <w:rPr>
          <w:rFonts w:ascii="Arial" w:hAnsi="Arial" w:cs="Arial"/>
          <w:color w:val="0C0C0C"/>
        </w:rPr>
        <w:t xml:space="preserve"> o </w:t>
      </w:r>
      <w:r w:rsidR="00D30797">
        <w:rPr>
          <w:rFonts w:ascii="Arial" w:hAnsi="Arial" w:cs="Arial"/>
          <w:color w:val="0C0C0C"/>
        </w:rPr>
        <w:t>posiciona</w:t>
      </w:r>
      <w:r>
        <w:rPr>
          <w:rFonts w:ascii="Arial" w:hAnsi="Arial" w:cs="Arial"/>
          <w:color w:val="0C0C0C"/>
        </w:rPr>
        <w:t xml:space="preserve"> </w:t>
      </w:r>
      <w:r w:rsidR="00D30797">
        <w:rPr>
          <w:rFonts w:ascii="Arial" w:hAnsi="Arial" w:cs="Arial"/>
          <w:color w:val="0C0C0C"/>
        </w:rPr>
        <w:t>em</w:t>
      </w:r>
      <w:r>
        <w:rPr>
          <w:rFonts w:ascii="Arial" w:hAnsi="Arial" w:cs="Arial"/>
          <w:color w:val="0C0C0C"/>
        </w:rPr>
        <w:t xml:space="preserve"> </w:t>
      </w:r>
      <w:r w:rsidR="0098223C">
        <w:rPr>
          <w:rFonts w:ascii="Arial" w:hAnsi="Arial" w:cs="Arial"/>
          <w:color w:val="0C0C0C"/>
        </w:rPr>
        <w:t xml:space="preserve">um movimento de resistência do povo banto em processo de diáspora pelo território brasileiro. </w:t>
      </w:r>
      <w:r>
        <w:rPr>
          <w:rFonts w:ascii="Arial" w:hAnsi="Arial" w:cs="Arial"/>
          <w:color w:val="0C0C0C"/>
        </w:rPr>
        <w:t>E oferece a ele, enquanto pessoa preta, uma</w:t>
      </w:r>
      <w:r w:rsidR="0098223C">
        <w:rPr>
          <w:rFonts w:ascii="Arial" w:hAnsi="Arial" w:cs="Arial"/>
          <w:color w:val="0C0C0C"/>
        </w:rPr>
        <w:t xml:space="preserve"> reconexão com a </w:t>
      </w:r>
      <w:r w:rsidR="00056A79">
        <w:rPr>
          <w:rFonts w:ascii="Arial" w:hAnsi="Arial" w:cs="Arial"/>
          <w:color w:val="0C0C0C"/>
        </w:rPr>
        <w:t xml:space="preserve">sua </w:t>
      </w:r>
      <w:r w:rsidR="0098223C">
        <w:rPr>
          <w:rFonts w:ascii="Arial" w:hAnsi="Arial" w:cs="Arial"/>
          <w:color w:val="0C0C0C"/>
        </w:rPr>
        <w:t>ancestralidade</w:t>
      </w:r>
      <w:r w:rsidR="001D0508">
        <w:rPr>
          <w:rFonts w:ascii="Arial" w:hAnsi="Arial" w:cs="Arial"/>
          <w:color w:val="0C0C0C"/>
        </w:rPr>
        <w:t xml:space="preserve"> e</w:t>
      </w:r>
      <w:r w:rsidR="0098223C">
        <w:rPr>
          <w:rFonts w:ascii="Arial" w:hAnsi="Arial" w:cs="Arial"/>
          <w:color w:val="0C0C0C"/>
        </w:rPr>
        <w:t xml:space="preserve"> </w:t>
      </w:r>
      <w:r w:rsidR="001D0508">
        <w:rPr>
          <w:rFonts w:ascii="Arial" w:hAnsi="Arial" w:cs="Arial"/>
          <w:color w:val="0C0C0C"/>
        </w:rPr>
        <w:t xml:space="preserve"> </w:t>
      </w:r>
      <w:r w:rsidR="00A42480">
        <w:rPr>
          <w:rFonts w:ascii="Arial" w:hAnsi="Arial" w:cs="Arial"/>
          <w:color w:val="0C0C0C"/>
        </w:rPr>
        <w:t>sentimento de pertencimento</w:t>
      </w:r>
      <w:r w:rsidR="00056A79">
        <w:rPr>
          <w:rFonts w:ascii="Arial" w:hAnsi="Arial" w:cs="Arial"/>
          <w:color w:val="0C0C0C"/>
        </w:rPr>
        <w:t xml:space="preserve"> </w:t>
      </w:r>
      <w:r w:rsidR="001D0508">
        <w:rPr>
          <w:rFonts w:ascii="Arial" w:hAnsi="Arial" w:cs="Arial"/>
          <w:color w:val="0C0C0C"/>
        </w:rPr>
        <w:t>que havia se partido</w:t>
      </w:r>
      <w:r w:rsidR="0098223C">
        <w:rPr>
          <w:rFonts w:ascii="Arial" w:hAnsi="Arial" w:cs="Arial"/>
          <w:color w:val="0C0C0C"/>
        </w:rPr>
        <w:t xml:space="preserve"> pelo holocausto da escravidão</w:t>
      </w:r>
      <w:r w:rsidR="00056A79">
        <w:rPr>
          <w:rFonts w:ascii="Arial" w:hAnsi="Arial" w:cs="Arial"/>
          <w:color w:val="0C0C0C"/>
        </w:rPr>
        <w:t>.</w:t>
      </w:r>
    </w:p>
    <w:p w:rsidR="002537AE" w:rsidRDefault="00C32D9B" w:rsidP="00557EDE">
      <w:pPr>
        <w:pStyle w:val="NormalWeb"/>
        <w:spacing w:line="360" w:lineRule="auto"/>
        <w:jc w:val="both"/>
        <w:rPr>
          <w:rFonts w:ascii="Arial" w:hAnsi="Arial" w:cs="Arial"/>
          <w:color w:val="0C0C0C"/>
        </w:rPr>
      </w:pPr>
      <w:r>
        <w:rPr>
          <w:rFonts w:ascii="Arial" w:hAnsi="Arial" w:cs="Arial"/>
          <w:color w:val="0C0C0C"/>
        </w:rPr>
        <w:t>Na iniciação</w:t>
      </w:r>
      <w:r w:rsidR="001D0508">
        <w:rPr>
          <w:rFonts w:ascii="Arial" w:hAnsi="Arial" w:cs="Arial"/>
          <w:color w:val="0C0C0C"/>
        </w:rPr>
        <w:t>,</w:t>
      </w:r>
      <w:r>
        <w:rPr>
          <w:rFonts w:ascii="Arial" w:hAnsi="Arial" w:cs="Arial"/>
          <w:color w:val="0C0C0C"/>
        </w:rPr>
        <w:t xml:space="preserve"> </w:t>
      </w:r>
      <w:proofErr w:type="spellStart"/>
      <w:r>
        <w:rPr>
          <w:rFonts w:ascii="Arial" w:hAnsi="Arial" w:cs="Arial"/>
          <w:color w:val="0C0C0C"/>
        </w:rPr>
        <w:t>Roxiluandê</w:t>
      </w:r>
      <w:proofErr w:type="spellEnd"/>
      <w:r>
        <w:rPr>
          <w:rFonts w:ascii="Arial" w:hAnsi="Arial" w:cs="Arial"/>
          <w:color w:val="0C0C0C"/>
        </w:rPr>
        <w:t xml:space="preserve"> foi entrelaçado a </w:t>
      </w:r>
      <w:proofErr w:type="spellStart"/>
      <w:r>
        <w:rPr>
          <w:rFonts w:ascii="Arial" w:hAnsi="Arial" w:cs="Arial"/>
          <w:color w:val="0C0C0C"/>
        </w:rPr>
        <w:t>Nkosi</w:t>
      </w:r>
      <w:proofErr w:type="spellEnd"/>
      <w:r>
        <w:rPr>
          <w:rFonts w:ascii="Arial" w:hAnsi="Arial" w:cs="Arial"/>
          <w:color w:val="0C0C0C"/>
        </w:rPr>
        <w:t xml:space="preserve">, </w:t>
      </w:r>
      <w:r w:rsidR="00D30797">
        <w:rPr>
          <w:rFonts w:ascii="Arial" w:hAnsi="Arial" w:cs="Arial"/>
          <w:color w:val="0C0C0C"/>
        </w:rPr>
        <w:t>e a</w:t>
      </w:r>
      <w:r>
        <w:rPr>
          <w:rFonts w:ascii="Arial" w:hAnsi="Arial" w:cs="Arial"/>
          <w:color w:val="0C0C0C"/>
        </w:rPr>
        <w:t xml:space="preserve"> </w:t>
      </w:r>
      <w:proofErr w:type="spellStart"/>
      <w:r>
        <w:rPr>
          <w:rFonts w:ascii="Arial" w:hAnsi="Arial" w:cs="Arial"/>
          <w:color w:val="0C0C0C"/>
        </w:rPr>
        <w:t>Nzazi</w:t>
      </w:r>
      <w:proofErr w:type="spellEnd"/>
      <w:r>
        <w:rPr>
          <w:rFonts w:ascii="Arial" w:hAnsi="Arial" w:cs="Arial"/>
          <w:color w:val="0C0C0C"/>
        </w:rPr>
        <w:t xml:space="preserve"> como seu </w:t>
      </w:r>
      <w:proofErr w:type="spellStart"/>
      <w:r>
        <w:rPr>
          <w:rFonts w:ascii="Arial" w:hAnsi="Arial" w:cs="Arial"/>
          <w:color w:val="0C0C0C"/>
        </w:rPr>
        <w:t>junt</w:t>
      </w:r>
      <w:r w:rsidR="002537AE">
        <w:rPr>
          <w:rFonts w:ascii="Arial" w:hAnsi="Arial" w:cs="Arial"/>
          <w:color w:val="0C0C0C"/>
        </w:rPr>
        <w:t>ó</w:t>
      </w:r>
      <w:proofErr w:type="spellEnd"/>
      <w:r>
        <w:rPr>
          <w:rFonts w:ascii="Arial" w:hAnsi="Arial" w:cs="Arial"/>
          <w:color w:val="0C0C0C"/>
        </w:rPr>
        <w:t>.</w:t>
      </w:r>
      <w:r w:rsidR="002537AE">
        <w:rPr>
          <w:rFonts w:ascii="Arial" w:hAnsi="Arial" w:cs="Arial"/>
          <w:color w:val="0C0C0C"/>
        </w:rPr>
        <w:t xml:space="preserve"> Os nkisis são as características subjetivas naturais da pessoa. </w:t>
      </w:r>
      <w:proofErr w:type="spellStart"/>
      <w:r w:rsidR="002537AE">
        <w:rPr>
          <w:rFonts w:ascii="Arial" w:hAnsi="Arial" w:cs="Arial"/>
          <w:color w:val="0C0C0C"/>
        </w:rPr>
        <w:t>Nkosi</w:t>
      </w:r>
      <w:proofErr w:type="spellEnd"/>
      <w:r w:rsidR="002537AE">
        <w:rPr>
          <w:rFonts w:ascii="Arial" w:hAnsi="Arial" w:cs="Arial"/>
          <w:color w:val="0C0C0C"/>
        </w:rPr>
        <w:t xml:space="preserve"> é o nkisi guerreiro, seu elemento é o ferro, suas características são, a valentia, </w:t>
      </w:r>
      <w:r w:rsidR="001D0508">
        <w:rPr>
          <w:rFonts w:ascii="Arial" w:hAnsi="Arial" w:cs="Arial"/>
          <w:color w:val="0C0C0C"/>
        </w:rPr>
        <w:t>a</w:t>
      </w:r>
      <w:r w:rsidR="002537AE">
        <w:rPr>
          <w:rFonts w:ascii="Arial" w:hAnsi="Arial" w:cs="Arial"/>
          <w:color w:val="0C0C0C"/>
        </w:rPr>
        <w:t xml:space="preserve"> impuls</w:t>
      </w:r>
      <w:r w:rsidR="001D0508">
        <w:rPr>
          <w:rFonts w:ascii="Arial" w:hAnsi="Arial" w:cs="Arial"/>
          <w:color w:val="0C0C0C"/>
        </w:rPr>
        <w:t>ividade</w:t>
      </w:r>
      <w:r w:rsidR="002537AE">
        <w:rPr>
          <w:rFonts w:ascii="Arial" w:hAnsi="Arial" w:cs="Arial"/>
          <w:color w:val="0C0C0C"/>
        </w:rPr>
        <w:t xml:space="preserve">, </w:t>
      </w:r>
      <w:r w:rsidR="001D0508">
        <w:rPr>
          <w:rFonts w:ascii="Arial" w:hAnsi="Arial" w:cs="Arial"/>
          <w:color w:val="0C0C0C"/>
        </w:rPr>
        <w:t xml:space="preserve">a </w:t>
      </w:r>
      <w:r w:rsidR="002537AE">
        <w:rPr>
          <w:rFonts w:ascii="Arial" w:hAnsi="Arial" w:cs="Arial"/>
          <w:color w:val="0C0C0C"/>
        </w:rPr>
        <w:t>agita</w:t>
      </w:r>
      <w:r w:rsidR="001D0508">
        <w:rPr>
          <w:rFonts w:ascii="Arial" w:hAnsi="Arial" w:cs="Arial"/>
          <w:color w:val="0C0C0C"/>
        </w:rPr>
        <w:t>ção</w:t>
      </w:r>
      <w:r w:rsidR="002537AE">
        <w:rPr>
          <w:rFonts w:ascii="Arial" w:hAnsi="Arial" w:cs="Arial"/>
          <w:color w:val="0C0C0C"/>
        </w:rPr>
        <w:t>, falar o que pensa</w:t>
      </w:r>
      <w:r w:rsidR="001D0508">
        <w:rPr>
          <w:rFonts w:ascii="Arial" w:hAnsi="Arial" w:cs="Arial"/>
          <w:color w:val="0C0C0C"/>
        </w:rPr>
        <w:t>. A</w:t>
      </w:r>
      <w:r w:rsidR="002537AE">
        <w:rPr>
          <w:rFonts w:ascii="Arial" w:hAnsi="Arial" w:cs="Arial"/>
          <w:color w:val="0C0C0C"/>
        </w:rPr>
        <w:t xml:space="preserve"> sua dança ritual é frenética</w:t>
      </w:r>
      <w:r w:rsidR="001D0508">
        <w:rPr>
          <w:rFonts w:ascii="Arial" w:hAnsi="Arial" w:cs="Arial"/>
          <w:color w:val="0C0C0C"/>
        </w:rPr>
        <w:t xml:space="preserve">, </w:t>
      </w:r>
      <w:r w:rsidR="002537AE">
        <w:rPr>
          <w:rFonts w:ascii="Arial" w:hAnsi="Arial" w:cs="Arial"/>
          <w:color w:val="0C0C0C"/>
        </w:rPr>
        <w:t>simula um confronto em batalha</w:t>
      </w:r>
      <w:r w:rsidR="001D0508">
        <w:rPr>
          <w:rFonts w:ascii="Arial" w:hAnsi="Arial" w:cs="Arial"/>
          <w:color w:val="0C0C0C"/>
        </w:rPr>
        <w:t>, percorrendo rapidamente todo o barracão</w:t>
      </w:r>
      <w:r w:rsidR="002537AE">
        <w:rPr>
          <w:rFonts w:ascii="Arial" w:hAnsi="Arial" w:cs="Arial"/>
          <w:color w:val="0C0C0C"/>
        </w:rPr>
        <w:t xml:space="preserve">. Já </w:t>
      </w:r>
      <w:proofErr w:type="spellStart"/>
      <w:r w:rsidR="002537AE">
        <w:rPr>
          <w:rFonts w:ascii="Arial" w:hAnsi="Arial" w:cs="Arial"/>
          <w:color w:val="0C0C0C"/>
        </w:rPr>
        <w:t>Nzazi</w:t>
      </w:r>
      <w:proofErr w:type="spellEnd"/>
      <w:r w:rsidR="002537AE">
        <w:rPr>
          <w:rFonts w:ascii="Arial" w:hAnsi="Arial" w:cs="Arial"/>
          <w:color w:val="0C0C0C"/>
        </w:rPr>
        <w:t xml:space="preserve"> é o rei do panteão, </w:t>
      </w:r>
      <w:r w:rsidR="001D0508">
        <w:rPr>
          <w:rFonts w:ascii="Arial" w:hAnsi="Arial" w:cs="Arial"/>
          <w:color w:val="0C0C0C"/>
        </w:rPr>
        <w:t xml:space="preserve">o </w:t>
      </w:r>
      <w:r w:rsidR="002537AE">
        <w:rPr>
          <w:rFonts w:ascii="Arial" w:hAnsi="Arial" w:cs="Arial"/>
          <w:color w:val="0C0C0C"/>
        </w:rPr>
        <w:t>nkisi da justiça, ele é ponderado</w:t>
      </w:r>
      <w:r w:rsidR="00D30797">
        <w:rPr>
          <w:rFonts w:ascii="Arial" w:hAnsi="Arial" w:cs="Arial"/>
          <w:color w:val="0C0C0C"/>
        </w:rPr>
        <w:t xml:space="preserve"> e imponente,</w:t>
      </w:r>
      <w:r w:rsidR="002537AE">
        <w:rPr>
          <w:rFonts w:ascii="Arial" w:hAnsi="Arial" w:cs="Arial"/>
          <w:color w:val="0C0C0C"/>
        </w:rPr>
        <w:t xml:space="preserve"> </w:t>
      </w:r>
      <w:r w:rsidR="001D0508">
        <w:rPr>
          <w:rFonts w:ascii="Arial" w:hAnsi="Arial" w:cs="Arial"/>
          <w:color w:val="0C0C0C"/>
        </w:rPr>
        <w:t xml:space="preserve">sua dança é cadenciada </w:t>
      </w:r>
      <w:r w:rsidR="002537AE">
        <w:rPr>
          <w:rFonts w:ascii="Arial" w:hAnsi="Arial" w:cs="Arial"/>
          <w:color w:val="0C0C0C"/>
        </w:rPr>
        <w:t>e</w:t>
      </w:r>
      <w:r w:rsidR="00D30797">
        <w:rPr>
          <w:rFonts w:ascii="Arial" w:hAnsi="Arial" w:cs="Arial"/>
          <w:color w:val="0C0C0C"/>
        </w:rPr>
        <w:t xml:space="preserve"> nela</w:t>
      </w:r>
      <w:r w:rsidR="002537AE">
        <w:rPr>
          <w:rFonts w:ascii="Arial" w:hAnsi="Arial" w:cs="Arial"/>
          <w:color w:val="0C0C0C"/>
        </w:rPr>
        <w:t xml:space="preserve"> sua agressividade transparece </w:t>
      </w:r>
      <w:r w:rsidR="001D0508">
        <w:rPr>
          <w:rFonts w:ascii="Arial" w:hAnsi="Arial" w:cs="Arial"/>
          <w:color w:val="0C0C0C"/>
        </w:rPr>
        <w:t>somente no</w:t>
      </w:r>
      <w:r w:rsidR="002537AE">
        <w:rPr>
          <w:rFonts w:ascii="Arial" w:hAnsi="Arial" w:cs="Arial"/>
          <w:color w:val="0C0C0C"/>
        </w:rPr>
        <w:t xml:space="preserve"> momento </w:t>
      </w:r>
      <w:r w:rsidR="001D0508">
        <w:rPr>
          <w:rFonts w:ascii="Arial" w:hAnsi="Arial" w:cs="Arial"/>
          <w:color w:val="0C0C0C"/>
        </w:rPr>
        <w:t>de confronto</w:t>
      </w:r>
      <w:r w:rsidR="002537AE">
        <w:rPr>
          <w:rFonts w:ascii="Arial" w:hAnsi="Arial" w:cs="Arial"/>
          <w:color w:val="0C0C0C"/>
        </w:rPr>
        <w:t>.</w:t>
      </w:r>
    </w:p>
    <w:p w:rsidR="002537AE" w:rsidRDefault="002537AE" w:rsidP="00557EDE">
      <w:pPr>
        <w:pStyle w:val="NormalWeb"/>
        <w:spacing w:line="360" w:lineRule="auto"/>
        <w:jc w:val="both"/>
        <w:rPr>
          <w:rFonts w:ascii="Arial" w:hAnsi="Arial" w:cs="Arial"/>
          <w:color w:val="0C0C0C"/>
        </w:rPr>
      </w:pPr>
      <w:r>
        <w:rPr>
          <w:rFonts w:ascii="Arial" w:hAnsi="Arial" w:cs="Arial"/>
          <w:color w:val="0C0C0C"/>
        </w:rPr>
        <w:t>Pelos critérios diagnósticos d</w:t>
      </w:r>
      <w:r w:rsidR="001D0508">
        <w:rPr>
          <w:rFonts w:ascii="Arial" w:hAnsi="Arial" w:cs="Arial"/>
          <w:color w:val="0C0C0C"/>
        </w:rPr>
        <w:t>o</w:t>
      </w:r>
      <w:r>
        <w:rPr>
          <w:rFonts w:ascii="Arial" w:hAnsi="Arial" w:cs="Arial"/>
          <w:color w:val="0C0C0C"/>
        </w:rPr>
        <w:t xml:space="preserve"> </w:t>
      </w:r>
      <w:r w:rsidR="001D0508">
        <w:rPr>
          <w:rFonts w:ascii="Arial" w:hAnsi="Arial" w:cs="Arial"/>
          <w:color w:val="0C0C0C"/>
        </w:rPr>
        <w:t>DSM V</w:t>
      </w:r>
      <w:r>
        <w:rPr>
          <w:rFonts w:ascii="Arial" w:hAnsi="Arial" w:cs="Arial"/>
          <w:color w:val="0C0C0C"/>
        </w:rPr>
        <w:t xml:space="preserve"> algumas das características atribuídas aos filhos de </w:t>
      </w:r>
      <w:proofErr w:type="spellStart"/>
      <w:r>
        <w:rPr>
          <w:rFonts w:ascii="Arial" w:hAnsi="Arial" w:cs="Arial"/>
          <w:color w:val="0C0C0C"/>
        </w:rPr>
        <w:t>Nkosi</w:t>
      </w:r>
      <w:proofErr w:type="spellEnd"/>
      <w:r>
        <w:rPr>
          <w:rFonts w:ascii="Arial" w:hAnsi="Arial" w:cs="Arial"/>
          <w:color w:val="0C0C0C"/>
        </w:rPr>
        <w:t xml:space="preserve"> seriam critérios </w:t>
      </w:r>
      <w:r w:rsidR="001D0508">
        <w:rPr>
          <w:rFonts w:ascii="Arial" w:hAnsi="Arial" w:cs="Arial"/>
          <w:color w:val="0C0C0C"/>
        </w:rPr>
        <w:t>d</w:t>
      </w:r>
      <w:r>
        <w:rPr>
          <w:rFonts w:ascii="Arial" w:hAnsi="Arial" w:cs="Arial"/>
          <w:color w:val="0C0C0C"/>
        </w:rPr>
        <w:t>o TDAH. No entanto, na psicologia banto, essas características são as ideais de um guerreiro, sua força é irrefreável</w:t>
      </w:r>
      <w:r w:rsidR="001D0508">
        <w:rPr>
          <w:rFonts w:ascii="Arial" w:hAnsi="Arial" w:cs="Arial"/>
          <w:color w:val="0C0C0C"/>
        </w:rPr>
        <w:t xml:space="preserve"> na batalha</w:t>
      </w:r>
      <w:r>
        <w:rPr>
          <w:rFonts w:ascii="Arial" w:hAnsi="Arial" w:cs="Arial"/>
          <w:color w:val="0C0C0C"/>
        </w:rPr>
        <w:t xml:space="preserve">, ou em nível intrapessoal, ele é a força da iniciativa usada para superar os obstáculos internos. Após a iniciação, </w:t>
      </w:r>
      <w:proofErr w:type="spellStart"/>
      <w:r w:rsidR="001D0508">
        <w:rPr>
          <w:rFonts w:ascii="Arial" w:hAnsi="Arial" w:cs="Arial"/>
          <w:color w:val="0C0C0C"/>
        </w:rPr>
        <w:t>Roxiluandê</w:t>
      </w:r>
      <w:proofErr w:type="spellEnd"/>
      <w:r w:rsidR="001D0508">
        <w:rPr>
          <w:rFonts w:ascii="Arial" w:hAnsi="Arial" w:cs="Arial"/>
          <w:color w:val="0C0C0C"/>
        </w:rPr>
        <w:t xml:space="preserve"> relata que</w:t>
      </w:r>
      <w:r>
        <w:rPr>
          <w:rFonts w:ascii="Arial" w:hAnsi="Arial" w:cs="Arial"/>
          <w:color w:val="0C0C0C"/>
        </w:rPr>
        <w:t xml:space="preserve"> passa a adquirir autoconhecimento desde a sensorialidade</w:t>
      </w:r>
      <w:r w:rsidR="001D0508">
        <w:rPr>
          <w:rFonts w:ascii="Arial" w:hAnsi="Arial" w:cs="Arial"/>
          <w:color w:val="0C0C0C"/>
        </w:rPr>
        <w:t xml:space="preserve"> do entrelaçamento com nkisi.</w:t>
      </w:r>
      <w:r>
        <w:rPr>
          <w:rFonts w:ascii="Arial" w:hAnsi="Arial" w:cs="Arial"/>
          <w:color w:val="0C0C0C"/>
        </w:rPr>
        <w:t xml:space="preserve"> </w:t>
      </w:r>
      <w:r w:rsidR="001D0508">
        <w:rPr>
          <w:rFonts w:ascii="Arial" w:hAnsi="Arial" w:cs="Arial"/>
          <w:color w:val="0C0C0C"/>
        </w:rPr>
        <w:t>O</w:t>
      </w:r>
      <w:r>
        <w:rPr>
          <w:rFonts w:ascii="Arial" w:hAnsi="Arial" w:cs="Arial"/>
          <w:color w:val="0C0C0C"/>
        </w:rPr>
        <w:t xml:space="preserve"> processo de entrar em transe repetidas vezes </w:t>
      </w:r>
      <w:r w:rsidR="001D0508">
        <w:rPr>
          <w:rFonts w:ascii="Arial" w:hAnsi="Arial" w:cs="Arial"/>
          <w:color w:val="0C0C0C"/>
        </w:rPr>
        <w:t xml:space="preserve">leva </w:t>
      </w:r>
      <w:r w:rsidR="00DA29EE">
        <w:rPr>
          <w:rFonts w:ascii="Arial" w:hAnsi="Arial" w:cs="Arial"/>
          <w:color w:val="0C0C0C"/>
        </w:rPr>
        <w:t>a</w:t>
      </w:r>
      <w:r>
        <w:rPr>
          <w:rFonts w:ascii="Arial" w:hAnsi="Arial" w:cs="Arial"/>
          <w:color w:val="0C0C0C"/>
        </w:rPr>
        <w:t xml:space="preserve"> uma maior fluência da ação do nkisi na </w:t>
      </w:r>
      <w:r w:rsidR="001D0508">
        <w:rPr>
          <w:rFonts w:ascii="Arial" w:hAnsi="Arial" w:cs="Arial"/>
          <w:color w:val="0C0C0C"/>
        </w:rPr>
        <w:t xml:space="preserve">sua </w:t>
      </w:r>
      <w:proofErr w:type="spellStart"/>
      <w:r>
        <w:rPr>
          <w:rFonts w:ascii="Arial" w:hAnsi="Arial" w:cs="Arial"/>
          <w:color w:val="0C0C0C"/>
        </w:rPr>
        <w:t>muntuê</w:t>
      </w:r>
      <w:proofErr w:type="spellEnd"/>
      <w:r>
        <w:rPr>
          <w:rFonts w:ascii="Arial" w:hAnsi="Arial" w:cs="Arial"/>
          <w:color w:val="0C0C0C"/>
        </w:rPr>
        <w:t xml:space="preserve">, um conceito bantu que se refere à consciência </w:t>
      </w:r>
      <w:proofErr w:type="spellStart"/>
      <w:r>
        <w:rPr>
          <w:rFonts w:ascii="Arial" w:hAnsi="Arial" w:cs="Arial"/>
          <w:color w:val="0C0C0C"/>
        </w:rPr>
        <w:t>sensciente</w:t>
      </w:r>
      <w:proofErr w:type="spellEnd"/>
      <w:r>
        <w:rPr>
          <w:rFonts w:ascii="Arial" w:hAnsi="Arial" w:cs="Arial"/>
          <w:color w:val="0C0C0C"/>
        </w:rPr>
        <w:t xml:space="preserve">, </w:t>
      </w:r>
      <w:r w:rsidR="001D0508">
        <w:rPr>
          <w:rFonts w:ascii="Arial" w:hAnsi="Arial" w:cs="Arial"/>
          <w:color w:val="0C0C0C"/>
        </w:rPr>
        <w:t xml:space="preserve">o que reflete </w:t>
      </w:r>
      <w:r w:rsidR="00DA29EE">
        <w:rPr>
          <w:rFonts w:ascii="Arial" w:hAnsi="Arial" w:cs="Arial"/>
          <w:color w:val="0C0C0C"/>
        </w:rPr>
        <w:t>gradualmente em</w:t>
      </w:r>
      <w:r w:rsidR="001D0508">
        <w:rPr>
          <w:rFonts w:ascii="Arial" w:hAnsi="Arial" w:cs="Arial"/>
          <w:color w:val="0C0C0C"/>
        </w:rPr>
        <w:t xml:space="preserve"> uma</w:t>
      </w:r>
      <w:r>
        <w:rPr>
          <w:rFonts w:ascii="Arial" w:hAnsi="Arial" w:cs="Arial"/>
          <w:color w:val="0C0C0C"/>
        </w:rPr>
        <w:t xml:space="preserve"> maior influência do</w:t>
      </w:r>
      <w:r w:rsidR="001D0508">
        <w:rPr>
          <w:rFonts w:ascii="Arial" w:hAnsi="Arial" w:cs="Arial"/>
          <w:color w:val="0C0C0C"/>
        </w:rPr>
        <w:t>s seus</w:t>
      </w:r>
      <w:r>
        <w:rPr>
          <w:rFonts w:ascii="Arial" w:hAnsi="Arial" w:cs="Arial"/>
          <w:color w:val="0C0C0C"/>
        </w:rPr>
        <w:t xml:space="preserve"> nkisi</w:t>
      </w:r>
      <w:r w:rsidR="001D0508">
        <w:rPr>
          <w:rFonts w:ascii="Arial" w:hAnsi="Arial" w:cs="Arial"/>
          <w:color w:val="0C0C0C"/>
        </w:rPr>
        <w:t>s</w:t>
      </w:r>
      <w:r>
        <w:rPr>
          <w:rFonts w:ascii="Arial" w:hAnsi="Arial" w:cs="Arial"/>
          <w:color w:val="0C0C0C"/>
        </w:rPr>
        <w:t xml:space="preserve"> na vida cotidiana.</w:t>
      </w:r>
      <w:r w:rsidR="00D650C3">
        <w:rPr>
          <w:rFonts w:ascii="Arial" w:hAnsi="Arial" w:cs="Arial"/>
          <w:color w:val="0C0C0C"/>
        </w:rPr>
        <w:t xml:space="preserve"> </w:t>
      </w:r>
    </w:p>
    <w:p w:rsidR="002537AE" w:rsidRDefault="002537AE" w:rsidP="00557EDE">
      <w:pPr>
        <w:pStyle w:val="NormalWeb"/>
        <w:spacing w:line="360" w:lineRule="auto"/>
        <w:jc w:val="both"/>
        <w:rPr>
          <w:rFonts w:ascii="Arial" w:hAnsi="Arial" w:cs="Arial"/>
          <w:color w:val="0C0C0C"/>
        </w:rPr>
      </w:pPr>
      <w:r>
        <w:rPr>
          <w:rFonts w:ascii="Arial" w:hAnsi="Arial" w:cs="Arial"/>
          <w:color w:val="0C0C0C"/>
        </w:rPr>
        <w:t xml:space="preserve">Perguntado como sente que seus nkisis atuam na promoção da saúde mental, equilíbrio da </w:t>
      </w:r>
      <w:proofErr w:type="spellStart"/>
      <w:r>
        <w:rPr>
          <w:rFonts w:ascii="Arial" w:hAnsi="Arial" w:cs="Arial"/>
          <w:color w:val="0C0C0C"/>
        </w:rPr>
        <w:t>muntuê</w:t>
      </w:r>
      <w:proofErr w:type="spellEnd"/>
      <w:r>
        <w:rPr>
          <w:rFonts w:ascii="Arial" w:hAnsi="Arial" w:cs="Arial"/>
          <w:color w:val="0C0C0C"/>
        </w:rPr>
        <w:t xml:space="preserve">, </w:t>
      </w:r>
      <w:proofErr w:type="spellStart"/>
      <w:r>
        <w:rPr>
          <w:rFonts w:ascii="Arial" w:hAnsi="Arial" w:cs="Arial"/>
          <w:color w:val="0C0C0C"/>
        </w:rPr>
        <w:t>Roxiluandê</w:t>
      </w:r>
      <w:proofErr w:type="spellEnd"/>
      <w:r>
        <w:rPr>
          <w:rFonts w:ascii="Arial" w:hAnsi="Arial" w:cs="Arial"/>
          <w:color w:val="0C0C0C"/>
        </w:rPr>
        <w:t xml:space="preserve">, designa que </w:t>
      </w:r>
      <w:proofErr w:type="spellStart"/>
      <w:r>
        <w:rPr>
          <w:rFonts w:ascii="Arial" w:hAnsi="Arial" w:cs="Arial"/>
          <w:color w:val="0C0C0C"/>
        </w:rPr>
        <w:t>Nkosi</w:t>
      </w:r>
      <w:proofErr w:type="spellEnd"/>
      <w:r>
        <w:rPr>
          <w:rFonts w:ascii="Arial" w:hAnsi="Arial" w:cs="Arial"/>
          <w:color w:val="0C0C0C"/>
        </w:rPr>
        <w:t xml:space="preserve"> traz uma força para que supere a apatia, o desânimo, a depressão em si, e </w:t>
      </w:r>
      <w:proofErr w:type="spellStart"/>
      <w:r>
        <w:rPr>
          <w:rFonts w:ascii="Arial" w:hAnsi="Arial" w:cs="Arial"/>
          <w:color w:val="0C0C0C"/>
        </w:rPr>
        <w:t>Nzazi</w:t>
      </w:r>
      <w:proofErr w:type="spellEnd"/>
      <w:r>
        <w:rPr>
          <w:rFonts w:ascii="Arial" w:hAnsi="Arial" w:cs="Arial"/>
          <w:color w:val="0C0C0C"/>
        </w:rPr>
        <w:t xml:space="preserve"> lhe traz centramento para superar as características de hiperatividade e ter capacidade de planejamento. Em termos de vida cotidiana, diz que após ter sido iniciado, ficou praticamente impossível desistir de algo que iniciou. Explicando como atuam os nkisis para esses fins, </w:t>
      </w:r>
      <w:proofErr w:type="spellStart"/>
      <w:r>
        <w:rPr>
          <w:rFonts w:ascii="Arial" w:hAnsi="Arial" w:cs="Arial"/>
          <w:color w:val="0C0C0C"/>
        </w:rPr>
        <w:t>Roxiluandê</w:t>
      </w:r>
      <w:proofErr w:type="spellEnd"/>
      <w:r>
        <w:rPr>
          <w:rFonts w:ascii="Arial" w:hAnsi="Arial" w:cs="Arial"/>
          <w:color w:val="0C0C0C"/>
        </w:rPr>
        <w:t xml:space="preserve"> descreve que isso pode ocorrer tanto por </w:t>
      </w:r>
      <w:r w:rsidR="00376151">
        <w:rPr>
          <w:rFonts w:ascii="Arial" w:hAnsi="Arial" w:cs="Arial"/>
          <w:color w:val="0C0C0C"/>
        </w:rPr>
        <w:lastRenderedPageBreak/>
        <w:t xml:space="preserve">uma sensação de dormência que “engole” o desejo de deixar pra lá suas </w:t>
      </w:r>
      <w:r w:rsidR="00D5799D">
        <w:rPr>
          <w:rFonts w:ascii="Arial" w:hAnsi="Arial" w:cs="Arial"/>
          <w:color w:val="0C0C0C"/>
        </w:rPr>
        <w:t>atividades</w:t>
      </w:r>
      <w:r w:rsidR="00376151">
        <w:rPr>
          <w:rFonts w:ascii="Arial" w:hAnsi="Arial" w:cs="Arial"/>
          <w:color w:val="0C0C0C"/>
        </w:rPr>
        <w:t xml:space="preserve">, quanto por </w:t>
      </w:r>
      <w:r>
        <w:rPr>
          <w:rFonts w:ascii="Arial" w:hAnsi="Arial" w:cs="Arial"/>
          <w:color w:val="0C0C0C"/>
        </w:rPr>
        <w:t>meio de pensamentos repetitivos forçando</w:t>
      </w:r>
      <w:r w:rsidR="00D5799D">
        <w:rPr>
          <w:rFonts w:ascii="Arial" w:hAnsi="Arial" w:cs="Arial"/>
          <w:color w:val="0C0C0C"/>
        </w:rPr>
        <w:t>-o</w:t>
      </w:r>
      <w:r>
        <w:rPr>
          <w:rFonts w:ascii="Arial" w:hAnsi="Arial" w:cs="Arial"/>
          <w:color w:val="0C0C0C"/>
        </w:rPr>
        <w:t xml:space="preserve"> a tomar alguma ação que supere a apatia.</w:t>
      </w:r>
    </w:p>
    <w:p w:rsidR="00A508F2" w:rsidRPr="00376151" w:rsidRDefault="00D767C8" w:rsidP="00376151">
      <w:pPr>
        <w:pStyle w:val="NormalWeb"/>
        <w:spacing w:line="360" w:lineRule="auto"/>
        <w:jc w:val="both"/>
        <w:rPr>
          <w:rFonts w:ascii="Arial" w:hAnsi="Arial" w:cs="Arial"/>
          <w:color w:val="0C0C0C"/>
        </w:rPr>
      </w:pPr>
      <w:r>
        <w:rPr>
          <w:rFonts w:ascii="Arial" w:hAnsi="Arial" w:cs="Arial"/>
          <w:color w:val="0C0C0C"/>
        </w:rPr>
        <w:t xml:space="preserve">A identidade candomblecista prevalece sobre as demais, de modo que os cuidados em saúde mental realizados pela </w:t>
      </w:r>
      <w:r w:rsidR="00214043">
        <w:rPr>
          <w:rFonts w:ascii="Arial" w:hAnsi="Arial" w:cs="Arial"/>
          <w:color w:val="0C0C0C"/>
        </w:rPr>
        <w:t>matriz africana</w:t>
      </w:r>
      <w:r>
        <w:rPr>
          <w:rFonts w:ascii="Arial" w:hAnsi="Arial" w:cs="Arial"/>
          <w:color w:val="0C0C0C"/>
        </w:rPr>
        <w:t xml:space="preserve"> são sentidos como mais eficazes </w:t>
      </w:r>
      <w:r w:rsidR="00496EE0">
        <w:rPr>
          <w:rFonts w:ascii="Arial" w:hAnsi="Arial" w:cs="Arial"/>
          <w:color w:val="0C0C0C"/>
        </w:rPr>
        <w:t>à</w:t>
      </w:r>
      <w:r>
        <w:rPr>
          <w:rFonts w:ascii="Arial" w:hAnsi="Arial" w:cs="Arial"/>
          <w:color w:val="0C0C0C"/>
        </w:rPr>
        <w:t xml:space="preserve"> saúde</w:t>
      </w:r>
      <w:r w:rsidR="00376151">
        <w:rPr>
          <w:rFonts w:ascii="Arial" w:hAnsi="Arial" w:cs="Arial"/>
          <w:color w:val="0C0C0C"/>
        </w:rPr>
        <w:t xml:space="preserve"> mental</w:t>
      </w:r>
      <w:r>
        <w:rPr>
          <w:rFonts w:ascii="Arial" w:hAnsi="Arial" w:cs="Arial"/>
          <w:color w:val="0C0C0C"/>
        </w:rPr>
        <w:t>.</w:t>
      </w:r>
      <w:r w:rsidR="00376151">
        <w:rPr>
          <w:rFonts w:ascii="Arial" w:hAnsi="Arial" w:cs="Arial"/>
          <w:color w:val="0C0C0C"/>
        </w:rPr>
        <w:t xml:space="preserve"> Isso não exclui o uso da psicologia clínica, necessária para um cuidado individualizado</w:t>
      </w:r>
      <w:r w:rsidR="00D501A5">
        <w:rPr>
          <w:rFonts w:ascii="Arial" w:hAnsi="Arial" w:cs="Arial"/>
          <w:color w:val="0C0C0C"/>
        </w:rPr>
        <w:t xml:space="preserve"> realizado pela reflexão dialógica</w:t>
      </w:r>
      <w:r w:rsidR="00376151">
        <w:rPr>
          <w:rFonts w:ascii="Arial" w:hAnsi="Arial" w:cs="Arial"/>
          <w:color w:val="0C0C0C"/>
        </w:rPr>
        <w:t xml:space="preserve">. No entanto, </w:t>
      </w:r>
      <w:proofErr w:type="spellStart"/>
      <w:r w:rsidR="00496EE0">
        <w:rPr>
          <w:rFonts w:ascii="Arial" w:hAnsi="Arial" w:cs="Arial"/>
          <w:color w:val="0C0C0C"/>
        </w:rPr>
        <w:t>Roxiluandê</w:t>
      </w:r>
      <w:proofErr w:type="spellEnd"/>
      <w:r w:rsidR="00496EE0">
        <w:rPr>
          <w:rFonts w:ascii="Arial" w:hAnsi="Arial" w:cs="Arial"/>
          <w:color w:val="0C0C0C"/>
        </w:rPr>
        <w:t xml:space="preserve"> </w:t>
      </w:r>
      <w:r w:rsidR="00376151">
        <w:rPr>
          <w:rFonts w:ascii="Arial" w:hAnsi="Arial" w:cs="Arial"/>
          <w:color w:val="0C0C0C"/>
        </w:rPr>
        <w:t xml:space="preserve">elabora o argumento de que </w:t>
      </w:r>
      <w:r w:rsidR="00D501A5">
        <w:rPr>
          <w:rFonts w:ascii="Arial" w:hAnsi="Arial" w:cs="Arial"/>
          <w:color w:val="0C0C0C"/>
        </w:rPr>
        <w:t xml:space="preserve">dada a necessidade de trabalho remunerado dos membros da casa, a </w:t>
      </w:r>
      <w:proofErr w:type="spellStart"/>
      <w:r w:rsidR="00D501A5">
        <w:rPr>
          <w:rFonts w:ascii="Arial" w:hAnsi="Arial" w:cs="Arial"/>
          <w:color w:val="0C0C0C"/>
        </w:rPr>
        <w:t>nzo</w:t>
      </w:r>
      <w:proofErr w:type="spellEnd"/>
      <w:r w:rsidR="00D501A5">
        <w:rPr>
          <w:rFonts w:ascii="Arial" w:hAnsi="Arial" w:cs="Arial"/>
          <w:color w:val="0C0C0C"/>
        </w:rPr>
        <w:t xml:space="preserve"> se reúne </w:t>
      </w:r>
      <w:r w:rsidR="00496EE0">
        <w:rPr>
          <w:rFonts w:ascii="Arial" w:hAnsi="Arial" w:cs="Arial"/>
          <w:color w:val="0C0C0C"/>
        </w:rPr>
        <w:t xml:space="preserve">só </w:t>
      </w:r>
      <w:r w:rsidR="00D501A5">
        <w:rPr>
          <w:rFonts w:ascii="Arial" w:hAnsi="Arial" w:cs="Arial"/>
          <w:color w:val="0C0C0C"/>
        </w:rPr>
        <w:t>em fins de semana, e assim d</w:t>
      </w:r>
      <w:r w:rsidR="00DA29EE">
        <w:rPr>
          <w:rFonts w:ascii="Arial" w:hAnsi="Arial" w:cs="Arial"/>
          <w:color w:val="0C0C0C"/>
        </w:rPr>
        <w:t>a</w:t>
      </w:r>
      <w:r w:rsidR="00D501A5">
        <w:rPr>
          <w:rFonts w:ascii="Arial" w:hAnsi="Arial" w:cs="Arial"/>
          <w:color w:val="0C0C0C"/>
        </w:rPr>
        <w:t>do o tempo restrito</w:t>
      </w:r>
      <w:r w:rsidR="00DA29EE">
        <w:rPr>
          <w:rFonts w:ascii="Arial" w:hAnsi="Arial" w:cs="Arial"/>
          <w:color w:val="0C0C0C"/>
        </w:rPr>
        <w:t>,</w:t>
      </w:r>
      <w:r w:rsidR="00D501A5">
        <w:rPr>
          <w:rFonts w:ascii="Arial" w:hAnsi="Arial" w:cs="Arial"/>
          <w:color w:val="0C0C0C"/>
        </w:rPr>
        <w:t xml:space="preserve"> os cuidados são direcionados</w:t>
      </w:r>
      <w:r w:rsidR="00496EE0">
        <w:rPr>
          <w:rFonts w:ascii="Arial" w:hAnsi="Arial" w:cs="Arial"/>
          <w:color w:val="0C0C0C"/>
        </w:rPr>
        <w:t xml:space="preserve"> mais</w:t>
      </w:r>
      <w:r w:rsidR="00D501A5">
        <w:rPr>
          <w:rFonts w:ascii="Arial" w:hAnsi="Arial" w:cs="Arial"/>
          <w:color w:val="0C0C0C"/>
        </w:rPr>
        <w:t xml:space="preserve"> para o coletivo. Mas que em uma sociedade tradicional</w:t>
      </w:r>
      <w:r w:rsidR="00376151">
        <w:rPr>
          <w:rFonts w:ascii="Arial" w:hAnsi="Arial" w:cs="Arial"/>
          <w:color w:val="0C0C0C"/>
        </w:rPr>
        <w:t xml:space="preserve"> </w:t>
      </w:r>
      <w:r w:rsidR="00496EE0">
        <w:rPr>
          <w:rFonts w:ascii="Arial" w:hAnsi="Arial" w:cs="Arial"/>
          <w:color w:val="0C0C0C"/>
        </w:rPr>
        <w:t>com imersão em</w:t>
      </w:r>
      <w:r w:rsidR="00D501A5">
        <w:rPr>
          <w:rFonts w:ascii="Arial" w:hAnsi="Arial" w:cs="Arial"/>
          <w:color w:val="0C0C0C"/>
        </w:rPr>
        <w:t xml:space="preserve"> tempo integral, o </w:t>
      </w:r>
      <w:r w:rsidR="00376151">
        <w:rPr>
          <w:rFonts w:ascii="Arial" w:hAnsi="Arial" w:cs="Arial"/>
          <w:color w:val="0C0C0C"/>
        </w:rPr>
        <w:t xml:space="preserve">papel </w:t>
      </w:r>
      <w:r w:rsidR="00D501A5">
        <w:rPr>
          <w:rFonts w:ascii="Arial" w:hAnsi="Arial" w:cs="Arial"/>
          <w:color w:val="0C0C0C"/>
        </w:rPr>
        <w:t>de psicólogo seria</w:t>
      </w:r>
      <w:r w:rsidR="00376151">
        <w:rPr>
          <w:rFonts w:ascii="Arial" w:hAnsi="Arial" w:cs="Arial"/>
          <w:color w:val="0C0C0C"/>
        </w:rPr>
        <w:t xml:space="preserve"> </w:t>
      </w:r>
      <w:r w:rsidR="00D501A5">
        <w:rPr>
          <w:rFonts w:ascii="Arial" w:hAnsi="Arial" w:cs="Arial"/>
          <w:color w:val="0C0C0C"/>
        </w:rPr>
        <w:t>realizado</w:t>
      </w:r>
      <w:r w:rsidR="00376151">
        <w:rPr>
          <w:rFonts w:ascii="Arial" w:hAnsi="Arial" w:cs="Arial"/>
          <w:color w:val="0C0C0C"/>
        </w:rPr>
        <w:t xml:space="preserve"> por um </w:t>
      </w:r>
      <w:proofErr w:type="spellStart"/>
      <w:r w:rsidR="00376151">
        <w:rPr>
          <w:rFonts w:ascii="Arial" w:hAnsi="Arial" w:cs="Arial"/>
          <w:color w:val="0C0C0C"/>
        </w:rPr>
        <w:t>nganga</w:t>
      </w:r>
      <w:proofErr w:type="spellEnd"/>
      <w:r w:rsidR="00376151">
        <w:rPr>
          <w:rFonts w:ascii="Arial" w:hAnsi="Arial" w:cs="Arial"/>
          <w:color w:val="0C0C0C"/>
        </w:rPr>
        <w:t>, um sábio da comunidade.</w:t>
      </w:r>
    </w:p>
    <w:p w:rsidR="00376151" w:rsidRDefault="00000000" w:rsidP="00376151">
      <w:pPr>
        <w:keepLines/>
        <w:widowControl w:val="0"/>
        <w:spacing w:line="360" w:lineRule="auto"/>
        <w:jc w:val="both"/>
        <w:rPr>
          <w:b/>
          <w:bCs/>
          <w:sz w:val="24"/>
          <w:szCs w:val="24"/>
        </w:rPr>
      </w:pPr>
      <w:r>
        <w:rPr>
          <w:b/>
          <w:bCs/>
          <w:sz w:val="24"/>
          <w:szCs w:val="24"/>
        </w:rPr>
        <w:t>PALAVRAS-CHAVE</w:t>
      </w:r>
    </w:p>
    <w:p w:rsidR="00A508F2" w:rsidRPr="00376151" w:rsidRDefault="00376151" w:rsidP="00376151">
      <w:pPr>
        <w:keepLines/>
        <w:widowControl w:val="0"/>
        <w:spacing w:line="360" w:lineRule="auto"/>
        <w:jc w:val="both"/>
        <w:rPr>
          <w:b/>
          <w:bCs/>
          <w:sz w:val="24"/>
          <w:szCs w:val="24"/>
        </w:rPr>
      </w:pPr>
      <w:r w:rsidRPr="002537AE">
        <w:rPr>
          <w:color w:val="162937"/>
        </w:rPr>
        <w:t>Psicologia;</w:t>
      </w:r>
      <w:r>
        <w:rPr>
          <w:color w:val="162937"/>
        </w:rPr>
        <w:t xml:space="preserve"> Antropologia Sensorial;</w:t>
      </w:r>
      <w:r w:rsidRPr="002537AE">
        <w:rPr>
          <w:color w:val="162937"/>
        </w:rPr>
        <w:t xml:space="preserve"> Candomblé; Saúde mental.</w:t>
      </w:r>
    </w:p>
    <w:p w:rsidR="00A508F2" w:rsidRDefault="00A508F2">
      <w:pPr>
        <w:keepLines/>
        <w:widowControl w:val="0"/>
        <w:spacing w:line="240" w:lineRule="auto"/>
        <w:rPr>
          <w:b/>
          <w:bCs/>
          <w:sz w:val="24"/>
          <w:szCs w:val="24"/>
        </w:rPr>
      </w:pPr>
    </w:p>
    <w:p w:rsidR="00A508F2" w:rsidRDefault="00000000">
      <w:pPr>
        <w:keepLines/>
        <w:widowControl w:val="0"/>
        <w:spacing w:line="240" w:lineRule="auto"/>
        <w:rPr>
          <w:sz w:val="24"/>
          <w:szCs w:val="24"/>
        </w:rPr>
      </w:pPr>
      <w:r>
        <w:rPr>
          <w:b/>
          <w:bCs/>
          <w:sz w:val="24"/>
          <w:szCs w:val="24"/>
        </w:rPr>
        <w:t>REFERÊNCIAS</w:t>
      </w:r>
      <w:r>
        <w:rPr>
          <w:sz w:val="24"/>
          <w:szCs w:val="24"/>
        </w:rPr>
        <w:t xml:space="preserve"> </w:t>
      </w:r>
    </w:p>
    <w:p w:rsidR="00F31BF0" w:rsidRPr="00D501A5" w:rsidRDefault="00F31BF0" w:rsidP="00F31BF0">
      <w:pPr>
        <w:spacing w:line="360" w:lineRule="auto"/>
        <w:jc w:val="both"/>
        <w:rPr>
          <w:color w:val="0D0D0D" w:themeColor="text1" w:themeTint="F2"/>
          <w:sz w:val="24"/>
          <w:szCs w:val="24"/>
        </w:rPr>
      </w:pPr>
      <w:r w:rsidRPr="00D501A5">
        <w:rPr>
          <w:color w:val="000000" w:themeColor="text1"/>
          <w:sz w:val="24"/>
          <w:szCs w:val="24"/>
        </w:rPr>
        <w:t>Ramos, Rodrigo</w:t>
      </w:r>
      <w:r w:rsidRPr="00496EE0">
        <w:rPr>
          <w:i/>
          <w:iCs/>
          <w:color w:val="000000" w:themeColor="text1"/>
          <w:sz w:val="24"/>
          <w:szCs w:val="24"/>
        </w:rPr>
        <w:t xml:space="preserve">. Uma casa </w:t>
      </w:r>
      <w:r w:rsidRPr="00496EE0">
        <w:rPr>
          <w:i/>
          <w:iCs/>
          <w:color w:val="0D0D0D" w:themeColor="text1" w:themeTint="F2"/>
          <w:sz w:val="24"/>
          <w:szCs w:val="24"/>
        </w:rPr>
        <w:t xml:space="preserve">de cuidados: ressonância dos saberes terapêuticos do povo de candomblé de angola da comunidade Tumba </w:t>
      </w:r>
      <w:proofErr w:type="spellStart"/>
      <w:r w:rsidRPr="00496EE0">
        <w:rPr>
          <w:i/>
          <w:iCs/>
          <w:color w:val="0D0D0D" w:themeColor="text1" w:themeTint="F2"/>
          <w:sz w:val="24"/>
          <w:szCs w:val="24"/>
        </w:rPr>
        <w:t>Nzo</w:t>
      </w:r>
      <w:proofErr w:type="spellEnd"/>
      <w:r w:rsidRPr="00496EE0">
        <w:rPr>
          <w:i/>
          <w:iCs/>
          <w:color w:val="0D0D0D" w:themeColor="text1" w:themeTint="F2"/>
          <w:sz w:val="24"/>
          <w:szCs w:val="24"/>
        </w:rPr>
        <w:t xml:space="preserve"> </w:t>
      </w:r>
      <w:proofErr w:type="spellStart"/>
      <w:r w:rsidRPr="00496EE0">
        <w:rPr>
          <w:i/>
          <w:iCs/>
          <w:color w:val="0D0D0D" w:themeColor="text1" w:themeTint="F2"/>
          <w:sz w:val="24"/>
          <w:szCs w:val="24"/>
        </w:rPr>
        <w:t>A’na</w:t>
      </w:r>
      <w:proofErr w:type="spellEnd"/>
      <w:r w:rsidRPr="00496EE0">
        <w:rPr>
          <w:i/>
          <w:iCs/>
          <w:color w:val="0D0D0D" w:themeColor="text1" w:themeTint="F2"/>
          <w:sz w:val="24"/>
          <w:szCs w:val="24"/>
        </w:rPr>
        <w:t xml:space="preserve"> </w:t>
      </w:r>
      <w:proofErr w:type="spellStart"/>
      <w:r w:rsidRPr="00496EE0">
        <w:rPr>
          <w:i/>
          <w:iCs/>
          <w:color w:val="0D0D0D" w:themeColor="text1" w:themeTint="F2"/>
          <w:sz w:val="24"/>
          <w:szCs w:val="24"/>
        </w:rPr>
        <w:t>Nzambi</w:t>
      </w:r>
      <w:proofErr w:type="spellEnd"/>
      <w:r w:rsidRPr="00496EE0">
        <w:rPr>
          <w:i/>
          <w:iCs/>
          <w:color w:val="0D0D0D" w:themeColor="text1" w:themeTint="F2"/>
          <w:sz w:val="24"/>
          <w:szCs w:val="24"/>
        </w:rPr>
        <w:t xml:space="preserve"> </w:t>
      </w:r>
      <w:proofErr w:type="spellStart"/>
      <w:r w:rsidRPr="00496EE0">
        <w:rPr>
          <w:i/>
          <w:iCs/>
          <w:color w:val="0D0D0D" w:themeColor="text1" w:themeTint="F2"/>
          <w:sz w:val="24"/>
          <w:szCs w:val="24"/>
        </w:rPr>
        <w:t>Junsara</w:t>
      </w:r>
      <w:proofErr w:type="spellEnd"/>
      <w:r w:rsidRPr="00D501A5">
        <w:rPr>
          <w:color w:val="0D0D0D" w:themeColor="text1" w:themeTint="F2"/>
          <w:sz w:val="24"/>
          <w:szCs w:val="24"/>
        </w:rPr>
        <w:t>.</w:t>
      </w:r>
      <w:r w:rsidR="00BC1A29" w:rsidRPr="00D501A5">
        <w:rPr>
          <w:color w:val="0D0D0D" w:themeColor="text1" w:themeTint="F2"/>
          <w:sz w:val="24"/>
          <w:szCs w:val="24"/>
        </w:rPr>
        <w:t xml:space="preserve"> 202</w:t>
      </w:r>
      <w:r w:rsidR="00496EE0">
        <w:rPr>
          <w:color w:val="0D0D0D" w:themeColor="text1" w:themeTint="F2"/>
          <w:sz w:val="24"/>
          <w:szCs w:val="24"/>
        </w:rPr>
        <w:t>3</w:t>
      </w:r>
      <w:r w:rsidR="00BC1A29" w:rsidRPr="00D501A5">
        <w:rPr>
          <w:color w:val="0D0D0D" w:themeColor="text1" w:themeTint="F2"/>
          <w:sz w:val="24"/>
          <w:szCs w:val="24"/>
        </w:rPr>
        <w:t>.</w:t>
      </w:r>
      <w:r w:rsidRPr="00D501A5">
        <w:rPr>
          <w:i/>
          <w:iCs/>
          <w:color w:val="0D0D0D" w:themeColor="text1" w:themeTint="F2"/>
          <w:sz w:val="24"/>
          <w:szCs w:val="24"/>
        </w:rPr>
        <w:t xml:space="preserve"> </w:t>
      </w:r>
      <w:r w:rsidRPr="00D501A5">
        <w:rPr>
          <w:color w:val="0D0D0D" w:themeColor="text1" w:themeTint="F2"/>
          <w:sz w:val="24"/>
          <w:szCs w:val="24"/>
        </w:rPr>
        <w:t xml:space="preserve">Tese </w:t>
      </w:r>
      <w:r w:rsidR="00496EE0">
        <w:rPr>
          <w:color w:val="0D0D0D" w:themeColor="text1" w:themeTint="F2"/>
          <w:sz w:val="24"/>
          <w:szCs w:val="24"/>
        </w:rPr>
        <w:t>(D</w:t>
      </w:r>
      <w:r w:rsidRPr="00D501A5">
        <w:rPr>
          <w:color w:val="0D0D0D" w:themeColor="text1" w:themeTint="F2"/>
          <w:sz w:val="24"/>
          <w:szCs w:val="24"/>
        </w:rPr>
        <w:t>outorado</w:t>
      </w:r>
      <w:r w:rsidR="00496EE0">
        <w:rPr>
          <w:color w:val="0D0D0D" w:themeColor="text1" w:themeTint="F2"/>
          <w:sz w:val="24"/>
          <w:szCs w:val="24"/>
        </w:rPr>
        <w:t xml:space="preserve"> em </w:t>
      </w:r>
      <w:r w:rsidRPr="00D501A5">
        <w:rPr>
          <w:color w:val="0D0D0D" w:themeColor="text1" w:themeTint="F2"/>
          <w:sz w:val="24"/>
          <w:szCs w:val="24"/>
        </w:rPr>
        <w:t>Psicologia Social</w:t>
      </w:r>
      <w:r w:rsidR="00496EE0">
        <w:rPr>
          <w:color w:val="0D0D0D" w:themeColor="text1" w:themeTint="F2"/>
          <w:sz w:val="24"/>
          <w:szCs w:val="24"/>
        </w:rPr>
        <w:t>):</w:t>
      </w:r>
      <w:r w:rsidRPr="00D501A5">
        <w:rPr>
          <w:color w:val="0D0D0D" w:themeColor="text1" w:themeTint="F2"/>
          <w:sz w:val="24"/>
          <w:szCs w:val="24"/>
        </w:rPr>
        <w:t xml:space="preserve"> Universidade de Brasília</w:t>
      </w:r>
      <w:r w:rsidR="00496EE0">
        <w:rPr>
          <w:color w:val="0D0D0D" w:themeColor="text1" w:themeTint="F2"/>
          <w:sz w:val="24"/>
          <w:szCs w:val="24"/>
        </w:rPr>
        <w:t>, Brasília.</w:t>
      </w:r>
    </w:p>
    <w:p w:rsidR="00F31BF0" w:rsidRPr="001D0508" w:rsidRDefault="00F31BF0" w:rsidP="001D0508">
      <w:pPr>
        <w:pStyle w:val="NormalWeb"/>
        <w:spacing w:before="0" w:beforeAutospacing="0" w:after="0" w:afterAutospacing="0" w:line="360" w:lineRule="auto"/>
        <w:jc w:val="both"/>
        <w:rPr>
          <w:color w:val="0D0D0D" w:themeColor="text1" w:themeTint="F2"/>
        </w:rPr>
      </w:pPr>
    </w:p>
    <w:p w:rsidR="001D0508" w:rsidRPr="00895EE2" w:rsidRDefault="001D0508" w:rsidP="001D0508">
      <w:pPr>
        <w:spacing w:line="360" w:lineRule="auto"/>
        <w:jc w:val="both"/>
        <w:rPr>
          <w:rFonts w:ascii="Times New Roman" w:hAnsi="Times New Roman" w:cs="Times New Roman"/>
          <w:color w:val="0D0D0D" w:themeColor="text1" w:themeTint="F2"/>
        </w:rPr>
      </w:pPr>
    </w:p>
    <w:p w:rsidR="00A508F2" w:rsidRDefault="00A508F2"/>
    <w:p w:rsidR="00A508F2" w:rsidRDefault="00A508F2">
      <w:pPr>
        <w:spacing w:after="200" w:line="240" w:lineRule="auto"/>
        <w:jc w:val="both"/>
        <w:rPr>
          <w:b/>
          <w:bCs/>
          <w:sz w:val="24"/>
          <w:szCs w:val="24"/>
        </w:rPr>
      </w:pPr>
    </w:p>
    <w:sectPr w:rsidR="00A508F2" w:rsidSect="00376151">
      <w:headerReference w:type="default" r:id="rId6"/>
      <w:footerReference w:type="default" r:id="rId7"/>
      <w:headerReference w:type="first" r:id="rId8"/>
      <w:footerReference w:type="first" r:id="rId9"/>
      <w:pgSz w:w="11909" w:h="16834"/>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15128" w:rsidRDefault="00F15128">
      <w:pPr>
        <w:spacing w:line="240" w:lineRule="auto"/>
      </w:pPr>
      <w:r>
        <w:separator/>
      </w:r>
    </w:p>
  </w:endnote>
  <w:endnote w:type="continuationSeparator" w:id="0">
    <w:p w:rsidR="00F15128" w:rsidRDefault="00F151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4ACDB384-9782-704B-8641-1DFCA5A84463}"/>
    <w:embedBold r:id="rId2" w:fontKey="{E9434C77-183D-5B45-B2DC-69DE2EE8CB36}"/>
    <w:embedItalic r:id="rId3" w:fontKey="{A445A2E3-E713-A44D-A99C-C4A26EFB66A3}"/>
  </w:font>
  <w:font w:name="Times New Roman">
    <w:panose1 w:val="02020603050405020304"/>
    <w:charset w:val="00"/>
    <w:family w:val="roman"/>
    <w:pitch w:val="variable"/>
    <w:sig w:usb0="E0002EFF" w:usb1="C000785B" w:usb2="00000009" w:usb3="00000000" w:csb0="000001FF" w:csb1="00000000"/>
    <w:embedRegular r:id="rId4" w:fontKey="{2712F4B7-0ACD-F34F-A3C0-4D41492B4EBB}"/>
    <w:embedBold r:id="rId5" w:fontKey="{442E9107-373F-944F-AEE0-2343E2A7EDF6}"/>
  </w:font>
  <w:font w:name="Calibri">
    <w:panose1 w:val="020F0502020204030204"/>
    <w:charset w:val="00"/>
    <w:family w:val="swiss"/>
    <w:pitch w:val="variable"/>
    <w:sig w:usb0="E0002AFF" w:usb1="C000247B" w:usb2="00000009" w:usb3="00000000" w:csb0="000001FF" w:csb1="00000000"/>
    <w:embedRegular r:id="rId6" w:fontKey="{87F8F8BA-024B-C948-B2D9-A596B9460B33}"/>
  </w:font>
  <w:font w:name="Cambria">
    <w:altName w:val="Arial"/>
    <w:panose1 w:val="02040503050406030204"/>
    <w:charset w:val="00"/>
    <w:family w:val="roman"/>
    <w:pitch w:val="variable"/>
    <w:sig w:usb0="E00006FF" w:usb1="420024FF" w:usb2="02000000" w:usb3="00000000" w:csb0="0000019F" w:csb1="00000000"/>
    <w:embedRegular r:id="rId7" w:fontKey="{273DB740-7E74-3642-ADFF-4ED7BEBD19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08F2" w:rsidRDefault="00000000">
    <w:pPr>
      <w:jc w:val="center"/>
    </w:pPr>
    <w:r>
      <w:fldChar w:fldCharType="begin"/>
    </w:r>
    <w:r>
      <w:instrText>PAGE</w:instrText>
    </w:r>
    <w:r>
      <w:fldChar w:fldCharType="separate"/>
    </w:r>
    <w:r w:rsidR="00E91A5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08F2" w:rsidRDefault="00A508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15128" w:rsidRDefault="00F15128">
      <w:pPr>
        <w:spacing w:line="240" w:lineRule="auto"/>
      </w:pPr>
      <w:r>
        <w:separator/>
      </w:r>
    </w:p>
  </w:footnote>
  <w:footnote w:type="continuationSeparator" w:id="0">
    <w:p w:rsidR="00F15128" w:rsidRDefault="00F151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08F2" w:rsidRDefault="00000000">
    <w:pPr>
      <w:jc w:val="right"/>
    </w:pPr>
    <w:r>
      <w:rPr>
        <w:noProof/>
      </w:rPr>
      <w:drawing>
        <wp:anchor distT="114300" distB="114300" distL="114300" distR="114300" simplePos="0" relativeHeight="251658240" behindDoc="1" locked="0" layoutInCell="1" hidden="0" allowOverlap="1">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rsidR="00A508F2" w:rsidRDefault="00A508F2">
    <w:pPr>
      <w:jc w:val="right"/>
    </w:pPr>
  </w:p>
  <w:p w:rsidR="00A508F2" w:rsidRDefault="00A508F2">
    <w:pPr>
      <w:jc w:val="right"/>
    </w:pPr>
  </w:p>
  <w:p w:rsidR="00A508F2" w:rsidRDefault="00000000">
    <w:r>
      <w:rPr>
        <w:noProof/>
      </w:rPr>
      <w:drawing>
        <wp:anchor distT="114300" distB="114300" distL="114300" distR="114300" simplePos="0" relativeHeight="251660288" behindDoc="1" locked="0" layoutInCell="1" hidden="0" allowOverlap="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08F2" w:rsidRDefault="00A508F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8F2"/>
    <w:rsid w:val="00056A79"/>
    <w:rsid w:val="001D0508"/>
    <w:rsid w:val="001E2B85"/>
    <w:rsid w:val="00214043"/>
    <w:rsid w:val="002537AE"/>
    <w:rsid w:val="00287303"/>
    <w:rsid w:val="0029451E"/>
    <w:rsid w:val="002B4998"/>
    <w:rsid w:val="0030570B"/>
    <w:rsid w:val="00315E94"/>
    <w:rsid w:val="00376151"/>
    <w:rsid w:val="003A305D"/>
    <w:rsid w:val="003E4595"/>
    <w:rsid w:val="003F5B27"/>
    <w:rsid w:val="00431D09"/>
    <w:rsid w:val="004579D5"/>
    <w:rsid w:val="00496EE0"/>
    <w:rsid w:val="004F2B8E"/>
    <w:rsid w:val="00557EDE"/>
    <w:rsid w:val="0059010A"/>
    <w:rsid w:val="005C0DE5"/>
    <w:rsid w:val="00684C0C"/>
    <w:rsid w:val="00780322"/>
    <w:rsid w:val="008C33BA"/>
    <w:rsid w:val="009421FA"/>
    <w:rsid w:val="009773BD"/>
    <w:rsid w:val="0098223C"/>
    <w:rsid w:val="009F3B81"/>
    <w:rsid w:val="00A42480"/>
    <w:rsid w:val="00A508F2"/>
    <w:rsid w:val="00A53169"/>
    <w:rsid w:val="00A75458"/>
    <w:rsid w:val="00A95F5A"/>
    <w:rsid w:val="00AF19AE"/>
    <w:rsid w:val="00AF5764"/>
    <w:rsid w:val="00B93B50"/>
    <w:rsid w:val="00BC1A29"/>
    <w:rsid w:val="00BE40C1"/>
    <w:rsid w:val="00C03126"/>
    <w:rsid w:val="00C32D9B"/>
    <w:rsid w:val="00D30797"/>
    <w:rsid w:val="00D316E2"/>
    <w:rsid w:val="00D501A5"/>
    <w:rsid w:val="00D53882"/>
    <w:rsid w:val="00D5799D"/>
    <w:rsid w:val="00D60789"/>
    <w:rsid w:val="00D650C3"/>
    <w:rsid w:val="00D767C8"/>
    <w:rsid w:val="00DA29EE"/>
    <w:rsid w:val="00DC67C3"/>
    <w:rsid w:val="00DF5B2D"/>
    <w:rsid w:val="00E91A59"/>
    <w:rsid w:val="00ED5B5B"/>
    <w:rsid w:val="00EE296C"/>
    <w:rsid w:val="00F15128"/>
    <w:rsid w:val="00F31BF0"/>
    <w:rsid w:val="00FC1D72"/>
    <w:rsid w:val="00FD3D24"/>
    <w:rsid w:val="00FE42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23831612"/>
  <w15:docId w15:val="{C3E7BA3C-D5C7-A045-A71E-764998DD6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3057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Fontepargpadro"/>
    <w:rsid w:val="00BC1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1223</Words>
  <Characters>6791</Characters>
  <Application>Microsoft Office Word</Application>
  <DocSecurity>0</DocSecurity>
  <Lines>115</Lines>
  <Paragraphs>25</Paragraphs>
  <ScaleCrop>false</ScaleCrop>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2026-08-14T13:52:00Z</dcterms:created>
  <dcterms:modified xsi:type="dcterms:W3CDTF">2026-08-14T14:01:00Z</dcterms:modified>
</cp:coreProperties>
</file>