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87400" cy="1435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43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302" w:lineRule="exact" w:before="142" w:after="0"/>
        <w:ind w:left="0" w:right="1268" w:firstLine="0"/>
        <w:jc w:val="righ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Comprovante do Pix</w:t>
      </w:r>
    </w:p>
    <w:p>
      <w:pPr>
        <w:autoSpaceDN w:val="0"/>
        <w:autoSpaceDE w:val="0"/>
        <w:widowControl/>
        <w:spacing w:line="192" w:lineRule="exact" w:before="90" w:after="0"/>
        <w:ind w:left="0" w:right="1580" w:firstLine="0"/>
        <w:jc w:val="righ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>12/02/2026 - 18:46:53</w:t>
      </w:r>
    </w:p>
    <w:p>
      <w:pPr>
        <w:autoSpaceDN w:val="0"/>
        <w:autoSpaceDE w:val="0"/>
        <w:widowControl/>
        <w:spacing w:line="188" w:lineRule="exact" w:before="1168" w:after="0"/>
        <w:ind w:left="0" w:right="3888" w:firstLine="0"/>
        <w:jc w:val="center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Valor pago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R$ 10,00</w:t>
      </w:r>
    </w:p>
    <w:p>
      <w:pPr>
        <w:autoSpaceDN w:val="0"/>
        <w:autoSpaceDE w:val="0"/>
        <w:widowControl/>
        <w:spacing w:line="188" w:lineRule="exact" w:before="224" w:after="0"/>
        <w:ind w:left="44" w:right="288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Forma de pagamento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Ag 2382 Cc 1003335-2</w:t>
      </w:r>
    </w:p>
    <w:p>
      <w:pPr>
        <w:autoSpaceDN w:val="0"/>
        <w:autoSpaceDE w:val="0"/>
        <w:widowControl/>
        <w:spacing w:line="192" w:lineRule="exact" w:before="220" w:after="0"/>
        <w:ind w:left="44" w:right="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>Dados do recebedor</w:t>
      </w:r>
    </w:p>
    <w:p>
      <w:pPr>
        <w:autoSpaceDN w:val="0"/>
        <w:autoSpaceDE w:val="0"/>
        <w:widowControl/>
        <w:spacing w:line="188" w:lineRule="exact" w:before="412" w:after="0"/>
        <w:ind w:left="44" w:right="288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Para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Amadeu Farias Cardoso</w:t>
      </w:r>
    </w:p>
    <w:p>
      <w:pPr>
        <w:autoSpaceDN w:val="0"/>
        <w:autoSpaceDE w:val="0"/>
        <w:widowControl/>
        <w:spacing w:line="188" w:lineRule="exact" w:before="224" w:after="0"/>
        <w:ind w:left="44" w:right="360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CPF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***.967.982-**</w:t>
      </w:r>
    </w:p>
    <w:p>
      <w:pPr>
        <w:autoSpaceDN w:val="0"/>
        <w:autoSpaceDE w:val="0"/>
        <w:widowControl/>
        <w:spacing w:line="188" w:lineRule="exact" w:before="224" w:after="0"/>
        <w:ind w:left="44" w:right="3312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Chave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+55 (**) *****-4978</w:t>
      </w:r>
    </w:p>
    <w:p>
      <w:pPr>
        <w:autoSpaceDN w:val="0"/>
        <w:autoSpaceDE w:val="0"/>
        <w:widowControl/>
        <w:spacing w:line="188" w:lineRule="exact" w:before="224" w:after="0"/>
        <w:ind w:left="44" w:right="288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Instituição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NU PAGAMENTOS - IP</w:t>
      </w:r>
    </w:p>
    <w:p>
      <w:pPr>
        <w:autoSpaceDN w:val="0"/>
        <w:autoSpaceDE w:val="0"/>
        <w:widowControl/>
        <w:spacing w:line="192" w:lineRule="exact" w:before="220" w:after="0"/>
        <w:ind w:left="44" w:right="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>Dados do pagador</w:t>
      </w:r>
    </w:p>
    <w:p>
      <w:pPr>
        <w:autoSpaceDN w:val="0"/>
        <w:autoSpaceDE w:val="0"/>
        <w:widowControl/>
        <w:spacing w:line="188" w:lineRule="exact" w:before="412" w:after="0"/>
        <w:ind w:left="44" w:right="288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De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Lindalva Fonseca Costa</w:t>
      </w:r>
    </w:p>
    <w:p>
      <w:pPr>
        <w:autoSpaceDN w:val="0"/>
        <w:autoSpaceDE w:val="0"/>
        <w:widowControl/>
        <w:spacing w:line="188" w:lineRule="exact" w:before="224" w:after="0"/>
        <w:ind w:left="44" w:right="360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CPF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***.896.702-**</w:t>
      </w:r>
    </w:p>
    <w:p>
      <w:pPr>
        <w:autoSpaceDN w:val="0"/>
        <w:autoSpaceDE w:val="0"/>
        <w:widowControl/>
        <w:spacing w:line="188" w:lineRule="exact" w:before="224" w:after="0"/>
        <w:ind w:left="44" w:right="2160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Instituição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BCO SANTANDER (BRASIL) S.A.</w:t>
      </w:r>
    </w:p>
    <w:p>
      <w:pPr>
        <w:autoSpaceDN w:val="0"/>
        <w:autoSpaceDE w:val="0"/>
        <w:widowControl/>
        <w:spacing w:line="188" w:lineRule="exact" w:before="224" w:after="0"/>
        <w:ind w:left="44" w:right="1728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ID/Transação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E9040088820260212214655694765071</w:t>
      </w:r>
    </w:p>
    <w:p>
      <w:pPr>
        <w:autoSpaceDN w:val="0"/>
        <w:tabs>
          <w:tab w:pos="4446" w:val="left"/>
        </w:tabs>
        <w:autoSpaceDE w:val="0"/>
        <w:widowControl/>
        <w:spacing w:line="192" w:lineRule="exact" w:before="224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4C4C4C"/>
          <w:sz w:val="14"/>
        </w:rPr>
        <w:t xml:space="preserve">Comprovante do Pix </w:t>
      </w:r>
      <w:r>
        <w:tab/>
      </w:r>
      <w:r>
        <w:rPr>
          <w:rFonts w:ascii="Helvetica" w:hAnsi="Helvetica" w:eastAsia="Helvetica"/>
          <w:b w:val="0"/>
          <w:i w:val="0"/>
          <w:color w:val="4C4C4C"/>
          <w:sz w:val="14"/>
        </w:rPr>
        <w:t>1/2</w:t>
      </w:r>
    </w:p>
    <w:p>
      <w:pPr>
        <w:sectPr>
          <w:pgSz w:w="5940" w:h="10840"/>
          <w:pgMar w:top="320" w:right="676" w:bottom="344" w:left="5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58"/>
        <w:ind w:left="0" w:right="0"/>
      </w:pPr>
    </w:p>
    <w:p>
      <w:pPr>
        <w:autoSpaceDN w:val="0"/>
        <w:autoSpaceDE w:val="0"/>
        <w:widowControl/>
        <w:spacing w:line="188" w:lineRule="exact" w:before="4" w:after="0"/>
        <w:ind w:left="44" w:right="3024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Data e hora da transação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12/02/2026 - 18:46:53</w:t>
      </w:r>
    </w:p>
    <w:p>
      <w:pPr>
        <w:autoSpaceDN w:val="0"/>
        <w:autoSpaceDE w:val="0"/>
        <w:widowControl/>
        <w:spacing w:line="188" w:lineRule="exact" w:before="224" w:after="0"/>
        <w:ind w:left="44" w:right="2448" w:firstLine="0"/>
        <w:jc w:val="left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Código de autenticação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16"/>
        </w:rPr>
        <w:t>BE59BE9E560D83952668241</w:t>
      </w:r>
    </w:p>
    <w:p>
      <w:pPr>
        <w:autoSpaceDN w:val="0"/>
        <w:autoSpaceDE w:val="0"/>
        <w:widowControl/>
        <w:spacing w:line="246" w:lineRule="exact" w:before="2838" w:after="0"/>
        <w:ind w:left="1018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18"/>
        </w:rPr>
        <w:t>Central de Atendimento Santander</w:t>
      </w:r>
    </w:p>
    <w:p>
      <w:pPr>
        <w:autoSpaceDN w:val="0"/>
        <w:autoSpaceDE w:val="0"/>
        <w:widowControl/>
        <w:spacing w:line="280" w:lineRule="exact" w:before="130" w:after="0"/>
        <w:ind w:left="720" w:right="864" w:firstLine="0"/>
        <w:jc w:val="center"/>
      </w:pP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4004-3535 (Capitais e Regiões Metropolitanas) </w:t>
      </w: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0800-702-3535 (Demais Localidades) </w:t>
      </w:r>
      <w:r>
        <w:br/>
      </w:r>
      <w:r>
        <w:rPr>
          <w:rFonts w:ascii="Helvetica" w:hAnsi="Helvetica" w:eastAsia="Helvetica"/>
          <w:b w:val="0"/>
          <w:i w:val="0"/>
          <w:color w:val="767676"/>
          <w:sz w:val="14"/>
        </w:rPr>
        <w:t xml:space="preserve">SAC 0800-762-7777 </w:t>
      </w:r>
      <w:r>
        <w:br/>
      </w:r>
      <w:r>
        <w:rPr>
          <w:rFonts w:ascii="Helvetica" w:hAnsi="Helvetica" w:eastAsia="Helvetica"/>
          <w:b w:val="0"/>
          <w:i w:val="0"/>
          <w:color w:val="767676"/>
          <w:sz w:val="14"/>
        </w:rPr>
        <w:t>Ouvidoria 0800-726-0332</w:t>
      </w:r>
    </w:p>
    <w:p>
      <w:pPr>
        <w:autoSpaceDN w:val="0"/>
        <w:tabs>
          <w:tab w:pos="4446" w:val="left"/>
        </w:tabs>
        <w:autoSpaceDE w:val="0"/>
        <w:widowControl/>
        <w:spacing w:line="192" w:lineRule="exact" w:before="3890" w:after="0"/>
        <w:ind w:left="4" w:right="0" w:firstLine="0"/>
        <w:jc w:val="left"/>
      </w:pPr>
      <w:r>
        <w:rPr>
          <w:rFonts w:ascii="Helvetica" w:hAnsi="Helvetica" w:eastAsia="Helvetica"/>
          <w:b w:val="0"/>
          <w:i w:val="0"/>
          <w:color w:val="4C4C4C"/>
          <w:sz w:val="14"/>
        </w:rPr>
        <w:t xml:space="preserve">Comprovante do Pix </w:t>
      </w:r>
      <w:r>
        <w:tab/>
      </w:r>
      <w:r>
        <w:rPr>
          <w:rFonts w:ascii="Helvetica" w:hAnsi="Helvetica" w:eastAsia="Helvetica"/>
          <w:b w:val="0"/>
          <w:i w:val="0"/>
          <w:color w:val="4C4C4C"/>
          <w:sz w:val="14"/>
        </w:rPr>
        <w:t>2/2</w:t>
      </w:r>
    </w:p>
    <w:sectPr w:rsidR="00FC693F" w:rsidRPr="0006063C" w:rsidSect="00034616">
      <w:pgSz w:w="5940" w:h="10840"/>
      <w:pgMar w:top="378" w:right="676" w:bottom="344" w:left="5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