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ETNOCENOLOGIA, EDUCAÇÃO E O SÉCULO XXI: NOVOS LÉXICOS, LOCAIS DE FALA E SUAS RELAÇÕES DECOLONIAIS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1"/>
        <w:widowControl w:val="0"/>
        <w:spacing w:line="240" w:lineRule="auto"/>
        <w:jc w:val="center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Conhecimento como libertação: diálogo e convergência entre bell hooks e Nego Bispo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1"/>
        <w:widowControl w:val="0"/>
        <w:spacing w:line="240" w:lineRule="auto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jc w:val="right"/>
        <w:rPr/>
      </w:pPr>
      <w:r w:rsidDel="00000000" w:rsidR="00000000" w:rsidRPr="00000000">
        <w:rPr>
          <w:rtl w:val="0"/>
        </w:rPr>
        <w:t xml:space="preserve">Carla Lucia Cruz Fagundes Monteiro, EEEFM Bananal / PPGEH-IFES, carla.fagundes@educador.edu.es.gov.br</w:t>
      </w:r>
    </w:p>
    <w:p w:rsidR="00000000" w:rsidDel="00000000" w:rsidP="00000000" w:rsidRDefault="00000000" w:rsidRPr="00000000" w14:paraId="00000006">
      <w:pPr>
        <w:ind w:left="720" w:firstLine="0"/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  <w:t xml:space="preserve">Carolina dos Santos Moreira, EEEFM Nelson Mandela / PPGEH-IFES, carolina.smoreira@educador.edu.es.gov.br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RESUMO</w:t>
      </w:r>
    </w:p>
    <w:p w:rsidR="00000000" w:rsidDel="00000000" w:rsidP="00000000" w:rsidRDefault="00000000" w:rsidRPr="00000000" w14:paraId="0000000B">
      <w:pPr>
        <w:keepLines w:val="1"/>
        <w:widowControl w:val="0"/>
        <w:spacing w:line="36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Interessa-nos, neste trabalho, um encontro pouco óbvio: o de uma intelectual negra, formada na academia estadunidense, e um mestre quilombola do sertão piauiense. À primeira vista, bell hooks e Nêgo Bispo falam de mundos apartados: a sala de aula universitária, de um lado; o roçado e o terreiro, de outro. Lidas lado a lado, no entanto,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Ensinando a Transgredir</w:t>
      </w:r>
      <w:r w:rsidDel="00000000" w:rsidR="00000000" w:rsidRPr="00000000">
        <w:rPr>
          <w:sz w:val="24"/>
          <w:szCs w:val="24"/>
          <w:rtl w:val="0"/>
        </w:rPr>
        <w:t xml:space="preserve"> 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 terra dá, a terra quer</w:t>
      </w:r>
      <w:r w:rsidDel="00000000" w:rsidR="00000000" w:rsidRPr="00000000">
        <w:rPr>
          <w:sz w:val="24"/>
          <w:szCs w:val="24"/>
          <w:rtl w:val="0"/>
        </w:rPr>
        <w:t xml:space="preserve"> revelam um mesmo incômodo: o de que a produção do conhecimento no sistema colonial ocidentalizado serviu, historicamente, para dominar corpos e apagar memórias. hooks toma essa constatação como ponto de partida para propor uma pedagogia engajada, devedora de Paulo Freire, contra um modelo de ensino que trata a liberdade como discurso e não como prática cotidiana. Bispo, por sua vez, sistematiza, a partir da vivência quilombola no Piauí, um pensamento contracolonial enraizado na oralidade e na biointeração, denunciando a cidade colonial como espaço erguido sobre a exclusão de toda vida que não seja humana.</w:t>
      </w:r>
    </w:p>
    <w:p w:rsidR="00000000" w:rsidDel="00000000" w:rsidP="00000000" w:rsidRDefault="00000000" w:rsidRPr="00000000" w14:paraId="0000000D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desse ponto de encontro que partimos aqui, procurando não comparar os dois autores, mas deixá-los conversar e, assim, mapear caminhos convergentes para a descolonização do ser e do saber, ainda que percorridos a partir de lugares tão distintos como o quilombo e a universidade.</w:t>
      </w:r>
    </w:p>
    <w:p w:rsidR="00000000" w:rsidDel="00000000" w:rsidP="00000000" w:rsidRDefault="00000000" w:rsidRPr="00000000" w14:paraId="0000000E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Comecemos pelo diagnóstico: Bispo enxerga no adestramento e na colonização o mesmo gesto: "tanto o adestrador quanto o colonizador começam por desterritorializar o ente atacado quebrando-lhe a identidade [...] impondo-lhe novos modos de vida e colocando-lhe outro nome" (BISPO DOS SANTOS, 2023, p. 18). Não é acaso, portanto, que as "escolas escrituradas" tenham chegado aos territórios tradicionais tentando calar os mestres da oralidade e, com isso, transformar o saber em mercadoria.</w:t>
      </w:r>
    </w:p>
    <w:p w:rsidR="00000000" w:rsidDel="00000000" w:rsidP="00000000" w:rsidRDefault="00000000" w:rsidRPr="00000000" w14:paraId="0000000F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Algo parecido aparece em hooks quando ela descreve a sala de aula tradicional: ali, o dualismo metafísico ocidental separa mente e corpo, e espera-se de alunos e professores que atuem sem paixão nem vontade (HOOKS, 2013, p. 25-26). Contra esse quadro, ela defende a transgressão, um ensino pensado como espaço de resistência política e de autodescoberta, e não simples treinamento técnico voltado para o mercado.</w:t>
      </w:r>
    </w:p>
    <w:p w:rsidR="00000000" w:rsidDel="00000000" w:rsidP="00000000" w:rsidRDefault="00000000" w:rsidRPr="00000000" w14:paraId="00000010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mesma análise, em Bispo, ganha um nome próprio: cosmofobia, que é o medo e o distanciamento das relações orgânicas entre os seres e o cosmos, agravado pela lógica colonial. "A cosmofobia é o medo, é uma doença que não tem cura, apenas imunidade [...] a contracolonização" a imuniza (BISPO DOS SANTOS, 2023, p. 14). Não deixa de chamar atenção que a própria cidade, tal como ele a descreve, seja um território pensado exclusivamente para os humanos de onde toda outra vida foi, sem cerimônia, excluída.</w:t>
      </w:r>
    </w:p>
    <w:p w:rsidR="00000000" w:rsidDel="00000000" w:rsidP="00000000" w:rsidRDefault="00000000" w:rsidRPr="00000000" w14:paraId="00000011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Há, contudo, uma saída, e ela aparece sob a forma de imagem: a confluência. Bispo recorre à metáfora dos rios: "quando dois rios se encontram, eles não se anulam; eles se fortalecem, tornando-se ele mesmo e outros rios" (BISPO DOS SANTOS, 2023, p. 12), para opor essa lógica de encontro à subordinação colonial, que globaliza unificando moedas, línguas e mentes. Preferimos destacar aqui sua formulação mais direta: "enquanto a sociedade se faz com os iguais, a comunidade se faz com os diversos" (BISPO DOS SANTOS, 2023, p. 15).</w:t>
      </w:r>
    </w:p>
    <w:p w:rsidR="00000000" w:rsidDel="00000000" w:rsidP="00000000" w:rsidRDefault="00000000" w:rsidRPr="00000000" w14:paraId="00000012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Dessa mesma imagem deriva o compartilhamento, que o autor cuida de distinguir da troca. Enquanto a troca supõe compensação imediata, traço bastante reconhecível nas sociedades capitalistas, o compartilhamento pressupõe afeto. É o caso da jacurutu, árvore que não dá frutos, mas oferece sombra o ano inteiro e que Bispo compara a "uma marquise para quem vive na cidade" (BISPO DOS SANTOS, 2023, p. 27-28), pequena imagem que, a nosso ver, condensa toda uma ética do cuidado.</w:t>
      </w:r>
    </w:p>
    <w:p w:rsidR="00000000" w:rsidDel="00000000" w:rsidP="00000000" w:rsidRDefault="00000000" w:rsidRPr="00000000" w14:paraId="00000013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Voltemos a hooks. Ao tratar da promessa do ensino multicultural, ela insiste que a sala de aula precisa reconhecer a voz de cada estudante como única e necessária à construção coletiva (HOOKS, 2013, p. 48). A resistência que o multiculturalismo enfrenta nas universidades seria, para a autora, o medo de perder a centralidade eurocêntrica que Bispo, de seu lado, chamaria de "monoteísta": não em sentido religioso, mas como o traço unificador e intolerante à diferença que atravessa o pensamento colonial. Daí a liberdade não poder, para hooks, permanecer ideal abstrato: somos "chamados a renovar nossa mente para transformar as instituições educacionais [...] de tal modo que [...] possa refletir nossa alegria diante da diversidade cultural, nossa paixão pela justiça e nosso amor pela liberdade" (HOOKS, 2013, p. 50).</w:t>
      </w:r>
    </w:p>
    <w:p w:rsidR="00000000" w:rsidDel="00000000" w:rsidP="00000000" w:rsidRDefault="00000000" w:rsidRPr="00000000" w14:paraId="00000014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Retornando a Bispo: ele diferencia o saber orgânico, fundado no envolvimento e na biointeração com a natureza do saber sintético, mecanizado e colonial. No quilombo, aprende-se pela "brincadeira de fazer as coisas de fato" (BISPO DOS SANTOS, 2023, p. 45): meninos e meninas crescem plantando e celebrando em grupo, e o conhecimento circula compartilhado, nunca trocado como mercadoria.</w:t>
      </w:r>
    </w:p>
    <w:p w:rsidR="00000000" w:rsidDel="00000000" w:rsidP="00000000" w:rsidRDefault="00000000" w:rsidRPr="00000000" w14:paraId="00000015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É essa mesma integração que hooks traduz, a seu modo, na pedagogia engajada: o professor haveria de ser um ser integral, atento não apenas à instrução intelectual, mas ao bem-estar espiritual e emocional dos alunos. Só assim, argumenta ela, o conhecimento se torna verdadeiramente libertador quando permite agir criticamente sobre a realidade e rompe o silêncio imposto por estruturas de classe, raça e gênero (HOOKS, 2013, p. 36). Em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Abraçar a Mudança</w:t>
      </w:r>
      <w:r w:rsidDel="00000000" w:rsidR="00000000" w:rsidRPr="00000000">
        <w:rPr>
          <w:sz w:val="24"/>
          <w:szCs w:val="24"/>
          <w:rtl w:val="0"/>
        </w:rPr>
        <w:t xml:space="preserve">, reforça ainda que educar não é transmitir conteúdo: é preciso repensar o currículo e reconhecer os saberes de sujeitos historicamente marginalizados como os quilombolas, indígenas, comunitários como parte legítima do processo educativo.</w:t>
      </w:r>
    </w:p>
    <w:p w:rsidR="00000000" w:rsidDel="00000000" w:rsidP="00000000" w:rsidRDefault="00000000" w:rsidRPr="00000000" w14:paraId="00000016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Chegamos, então, ao que nos parece o ponto mais instigante desse encontro: descolonizar a mente exige mais do que novos conteúdos, exige uma postura diferente diante da vida. Bispo ensina a contracolonizar "falando a língua do inimigo para enfraquecê-la e assim potencializar as nossas [palavras] e os saberes ancestrais" (BISPO DOS SANTOS, 2023, p. 48); hooks convoca à transgressão das fronteiras da sala de aula tradicional, na construção de comunidades de aprendizado fundadas na justiça e na liberdade.</w:t>
      </w:r>
    </w:p>
    <w:p w:rsidR="00000000" w:rsidDel="00000000" w:rsidP="00000000" w:rsidRDefault="00000000" w:rsidRPr="00000000" w14:paraId="00000017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Ambos, note-se, olham para o futuro como compromisso ético. Bispo dedica seu pensamento à geração neta, a quem cabe se defender dos ataques coloniais pela autogestão e pelo pertencimento ao território: "vamos cuidar da geração neta porque ela é o futuro" (BISPO DOS SANTOS, 2023, p. 32-33). hooks, à sua maneira, vê na educação o caminho possível para uma revolução de valores capaz de sustentar uma democracia multicultural — "criando um clima de livre expressão que é a essência de uma educação [...] verdadeiramente libertadora" (HOOKS, 2013, p. 63).</w:t>
      </w:r>
    </w:p>
    <w:p w:rsidR="00000000" w:rsidDel="00000000" w:rsidP="00000000" w:rsidRDefault="00000000" w:rsidRPr="00000000" w14:paraId="00000018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Reconhecemos, por fim, que a academia estadunidense e o quilombo piauiense são contextos dificilmente mais distantes um do outro. Ainda assim, hooks e Bispo convergem em algo essencial: denunciam a pretensão de uma visão de mundo única e universal, e apontam para práticas contracolonizadoras que precisam ultrapassar o discurso, materializando-se nas relações cotidianas e na educação. A "transgressão" de hooks e a "biointeração" ou a "cosmofobia" de Bispo não nos parecem, ao final, conceitos antagônicos, mas complementares: descolonizar o saber exige resistir dentro das instituições e, ao mesmo tempo, reconstituir os saberes que a colonização tentou apagar, valorizando o compartilhamento, a diversidade e o cuidado com todas as formas de vida.</w:t>
      </w:r>
    </w:p>
    <w:p w:rsidR="00000000" w:rsidDel="00000000" w:rsidP="00000000" w:rsidRDefault="00000000" w:rsidRPr="00000000" w14:paraId="00000019">
      <w:pPr>
        <w:keepLines w:val="1"/>
        <w:widowControl w:val="0"/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PALAVRAS-CHAVE</w:t>
      </w:r>
    </w:p>
    <w:p w:rsidR="00000000" w:rsidDel="00000000" w:rsidP="00000000" w:rsidRDefault="00000000" w:rsidRPr="00000000" w14:paraId="0000001B">
      <w:pPr>
        <w:keepLines w:val="1"/>
        <w:widowControl w:val="0"/>
        <w:spacing w:line="240" w:lineRule="auto"/>
        <w:jc w:val="both"/>
        <w:rPr/>
      </w:pPr>
      <w:r w:rsidDel="00000000" w:rsidR="00000000" w:rsidRPr="00000000">
        <w:rPr>
          <w:rtl w:val="0"/>
        </w:rPr>
        <w:t xml:space="preserve">Pedagogia Engajada; Contracolonialismo; Confluência; Cosmofobia; Saberes Tradicionais.</w:t>
      </w:r>
    </w:p>
    <w:p w:rsidR="00000000" w:rsidDel="00000000" w:rsidP="00000000" w:rsidRDefault="00000000" w:rsidRPr="00000000" w14:paraId="0000001C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Lines w:val="1"/>
        <w:widowControl w:val="0"/>
        <w:spacing w:lin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REFERÊNCIAS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BISPO DOS SANTOS, Antônio. A terra dá, a terra quer. São Paulo: Ubu Editora/PISEAGRAMA, 2023.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HOOKS, bell. Ensinando a Transgredir: a educação como prática da liberdade. São Paulo: Martins Fontes, 2013.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Lines w:val="1"/>
        <w:widowControl w:val="0"/>
        <w:spacing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FREIRE, Paulo. Pedagogia do Oprimido. Rio de Janeiro: Paz e Terra, 1968.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Lines w:val="1"/>
        <w:widowControl w:val="0"/>
        <w:spacing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6834" w:w="11909" w:orient="portrait"/>
      <w:pgMar w:bottom="1134" w:top="1134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4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5791200</wp:posOffset>
          </wp:positionH>
          <wp:positionV relativeFrom="paragraph">
            <wp:posOffset>-304797</wp:posOffset>
          </wp:positionV>
          <wp:extent cx="664882" cy="762000"/>
          <wp:effectExtent b="0" l="0" r="0" t="0"/>
          <wp:wrapNone/>
          <wp:docPr id="2" name="image3.png"/>
          <a:graphic>
            <a:graphicData uri="http://schemas.openxmlformats.org/drawingml/2006/picture">
              <pic:pic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b="235" l="0" r="0" t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5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6">
    <w:pPr>
      <w:jc w:val="right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/>
      <w:drawing>
        <wp:anchor allowOverlap="1" behindDoc="1" distB="0" distT="0" distL="0" distR="0" hidden="0" layoutInCell="1" locked="0" relativeHeight="0" simplePos="0">
          <wp:simplePos x="0" y="0"/>
          <wp:positionH relativeFrom="page">
            <wp:posOffset>0</wp:posOffset>
          </wp:positionH>
          <wp:positionV relativeFrom="page">
            <wp:posOffset>-5712</wp:posOffset>
          </wp:positionV>
          <wp:extent cx="416339" cy="10716578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Relationship Id="rId3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