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F41DD" w14:textId="58FC6055" w:rsidR="0041559D" w:rsidRPr="001E2165" w:rsidRDefault="001E2165" w:rsidP="00234693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1E2165">
        <w:rPr>
          <w:b/>
          <w:bCs/>
          <w:sz w:val="24"/>
          <w:szCs w:val="24"/>
        </w:rPr>
        <w:t>GÊNERO, RAÇA E SEXUALIDADE NA EDUCAÇÃO: INTERSECCIONALIDADES, TERRITÓRIOS DE (RE)EXISTÊNCIA E PEDAGOGIAS DESOBEDIENTES</w:t>
      </w:r>
    </w:p>
    <w:p w14:paraId="72FE70A2" w14:textId="77777777" w:rsidR="0041559D" w:rsidRPr="00F84822" w:rsidRDefault="0041559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633DD48" w14:textId="77777777" w:rsidR="0041559D" w:rsidRPr="00F84822" w:rsidRDefault="0041559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EBCD252" w14:textId="2ABBFE82" w:rsidR="0041559D" w:rsidRPr="00F84822" w:rsidRDefault="008247AE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F84822">
        <w:rPr>
          <w:b/>
          <w:bCs/>
          <w:sz w:val="24"/>
          <w:szCs w:val="24"/>
        </w:rPr>
        <w:t xml:space="preserve">  </w:t>
      </w:r>
      <w:r w:rsidR="001E2165">
        <w:rPr>
          <w:b/>
          <w:bCs/>
          <w:sz w:val="24"/>
          <w:szCs w:val="24"/>
        </w:rPr>
        <w:t>Pedag</w:t>
      </w:r>
      <w:r w:rsidR="008A372A" w:rsidRPr="00F84822">
        <w:rPr>
          <w:b/>
          <w:bCs/>
          <w:sz w:val="24"/>
          <w:szCs w:val="24"/>
        </w:rPr>
        <w:t xml:space="preserve">ogias feministas </w:t>
      </w:r>
      <w:r w:rsidR="000B51B4" w:rsidRPr="00F84822">
        <w:rPr>
          <w:b/>
          <w:bCs/>
          <w:sz w:val="24"/>
          <w:szCs w:val="24"/>
        </w:rPr>
        <w:t>na formação docente</w:t>
      </w:r>
      <w:r w:rsidR="003B7E0A">
        <w:rPr>
          <w:b/>
          <w:bCs/>
          <w:sz w:val="24"/>
          <w:szCs w:val="24"/>
        </w:rPr>
        <w:t>:</w:t>
      </w:r>
      <w:r w:rsidR="000B51B4" w:rsidRPr="00F84822">
        <w:rPr>
          <w:b/>
          <w:bCs/>
          <w:sz w:val="24"/>
          <w:szCs w:val="24"/>
        </w:rPr>
        <w:t xml:space="preserve"> uma </w:t>
      </w:r>
      <w:r w:rsidR="001F1432" w:rsidRPr="00F84822">
        <w:rPr>
          <w:b/>
          <w:bCs/>
          <w:sz w:val="24"/>
          <w:szCs w:val="24"/>
        </w:rPr>
        <w:t xml:space="preserve">ponte possível entre </w:t>
      </w:r>
      <w:r w:rsidR="00C6543D" w:rsidRPr="00F84822">
        <w:rPr>
          <w:b/>
          <w:bCs/>
          <w:sz w:val="24"/>
          <w:szCs w:val="24"/>
        </w:rPr>
        <w:t>a</w:t>
      </w:r>
      <w:r w:rsidR="00BA30CF">
        <w:rPr>
          <w:b/>
          <w:bCs/>
          <w:sz w:val="24"/>
          <w:szCs w:val="24"/>
        </w:rPr>
        <w:t xml:space="preserve"> </w:t>
      </w:r>
      <w:r w:rsidR="00C6543D" w:rsidRPr="00F84822">
        <w:rPr>
          <w:b/>
          <w:bCs/>
          <w:sz w:val="24"/>
          <w:szCs w:val="24"/>
        </w:rPr>
        <w:t>universidade</w:t>
      </w:r>
      <w:r w:rsidR="00FB2986" w:rsidRPr="00F84822">
        <w:rPr>
          <w:b/>
          <w:bCs/>
          <w:sz w:val="24"/>
          <w:szCs w:val="24"/>
        </w:rPr>
        <w:t xml:space="preserve"> e a comunidade</w:t>
      </w:r>
    </w:p>
    <w:p w14:paraId="6EC35B85" w14:textId="19D87E87" w:rsidR="00AE645D" w:rsidRDefault="00AE645D" w:rsidP="00554F37">
      <w:pPr>
        <w:autoSpaceDE w:val="0"/>
        <w:autoSpaceDN w:val="0"/>
        <w:adjustRightInd w:val="0"/>
        <w:spacing w:line="240" w:lineRule="auto"/>
        <w:rPr>
          <w:rStyle w:val="Forte"/>
        </w:rPr>
      </w:pPr>
    </w:p>
    <w:p w14:paraId="6C33F4B8" w14:textId="77777777" w:rsidR="00AE645D" w:rsidRDefault="00AE645D" w:rsidP="00554F37">
      <w:pPr>
        <w:autoSpaceDE w:val="0"/>
        <w:autoSpaceDN w:val="0"/>
        <w:adjustRightInd w:val="0"/>
        <w:spacing w:line="240" w:lineRule="auto"/>
        <w:rPr>
          <w:rStyle w:val="Forte"/>
        </w:rPr>
      </w:pPr>
    </w:p>
    <w:p w14:paraId="0D128C66" w14:textId="2BD7515E" w:rsidR="0041559D" w:rsidRPr="00AE645D" w:rsidRDefault="00AE645D" w:rsidP="00351932">
      <w:pPr>
        <w:autoSpaceDE w:val="0"/>
        <w:autoSpaceDN w:val="0"/>
        <w:adjustRightInd w:val="0"/>
        <w:spacing w:line="240" w:lineRule="auto"/>
        <w:jc w:val="right"/>
        <w:rPr>
          <w:sz w:val="24"/>
          <w:szCs w:val="24"/>
        </w:rPr>
      </w:pPr>
      <w:r>
        <w:rPr>
          <w:rStyle w:val="Forte"/>
        </w:rPr>
        <w:t xml:space="preserve">                   </w:t>
      </w:r>
      <w:r w:rsidR="003774EF">
        <w:rPr>
          <w:rStyle w:val="Forte"/>
        </w:rPr>
        <w:t xml:space="preserve"> </w:t>
      </w:r>
      <w:r w:rsidR="00BB24DD" w:rsidRPr="00AE645D">
        <w:rPr>
          <w:rStyle w:val="Forte"/>
          <w:b w:val="0"/>
          <w:bCs w:val="0"/>
          <w:sz w:val="24"/>
          <w:szCs w:val="24"/>
        </w:rPr>
        <w:t>Rosa Ana Gu</w:t>
      </w:r>
      <w:r w:rsidR="003774EF" w:rsidRPr="00AE645D">
        <w:rPr>
          <w:rStyle w:val="Forte"/>
          <w:b w:val="0"/>
          <w:bCs w:val="0"/>
          <w:sz w:val="24"/>
          <w:szCs w:val="24"/>
        </w:rPr>
        <w:t>bert</w:t>
      </w:r>
      <w:r w:rsidR="001E2165">
        <w:rPr>
          <w:rStyle w:val="Forte"/>
          <w:b w:val="0"/>
          <w:bCs w:val="0"/>
          <w:sz w:val="24"/>
          <w:szCs w:val="24"/>
        </w:rPr>
        <w:t>,</w:t>
      </w:r>
      <w:r w:rsidR="003774EF" w:rsidRPr="00AE645D">
        <w:rPr>
          <w:rStyle w:val="Forte"/>
          <w:sz w:val="24"/>
          <w:szCs w:val="24"/>
        </w:rPr>
        <w:t xml:space="preserve"> </w:t>
      </w:r>
      <w:r w:rsidR="00554F37" w:rsidRPr="00AE645D">
        <w:rPr>
          <w:sz w:val="24"/>
          <w:szCs w:val="24"/>
        </w:rPr>
        <w:t>Doutoranda</w:t>
      </w:r>
      <w:r w:rsidR="00D14055">
        <w:rPr>
          <w:sz w:val="24"/>
          <w:szCs w:val="24"/>
        </w:rPr>
        <w:t xml:space="preserve"> </w:t>
      </w:r>
      <w:r w:rsidR="00554F37" w:rsidRPr="003774EF">
        <w:rPr>
          <w:sz w:val="24"/>
          <w:szCs w:val="24"/>
        </w:rPr>
        <w:t>(PPGCEN/UnB)</w:t>
      </w:r>
      <w:r w:rsidR="00BB24DD" w:rsidRPr="003774EF">
        <w:rPr>
          <w:sz w:val="24"/>
          <w:szCs w:val="24"/>
        </w:rPr>
        <w:t xml:space="preserve"> </w:t>
      </w:r>
      <w:r w:rsidR="00BB24DD" w:rsidRPr="00AE645D">
        <w:rPr>
          <w:sz w:val="24"/>
          <w:szCs w:val="24"/>
        </w:rPr>
        <w:t>/ Universidade Federal do Tocantins (UFT)</w:t>
      </w:r>
      <w:r w:rsidR="001E2165">
        <w:rPr>
          <w:sz w:val="24"/>
          <w:szCs w:val="24"/>
        </w:rPr>
        <w:t xml:space="preserve">, </w:t>
      </w:r>
      <w:r w:rsidR="00BB24DD" w:rsidRPr="00AE645D">
        <w:rPr>
          <w:sz w:val="24"/>
          <w:szCs w:val="24"/>
        </w:rPr>
        <w:t>anagubert@uft.edu.br</w:t>
      </w:r>
    </w:p>
    <w:p w14:paraId="1F4A68C5" w14:textId="77777777" w:rsidR="0041559D" w:rsidRDefault="0041559D">
      <w:pPr>
        <w:keepLines/>
        <w:widowControl w:val="0"/>
        <w:spacing w:line="240" w:lineRule="auto"/>
        <w:rPr>
          <w:sz w:val="24"/>
          <w:szCs w:val="24"/>
        </w:rPr>
      </w:pPr>
    </w:p>
    <w:p w14:paraId="5BE93DAE" w14:textId="77777777" w:rsidR="00AE645D" w:rsidRPr="00F84822" w:rsidRDefault="00AE645D">
      <w:pPr>
        <w:keepLines/>
        <w:widowControl w:val="0"/>
        <w:spacing w:line="240" w:lineRule="auto"/>
        <w:rPr>
          <w:sz w:val="24"/>
          <w:szCs w:val="24"/>
        </w:rPr>
      </w:pPr>
    </w:p>
    <w:p w14:paraId="66051135" w14:textId="77777777" w:rsidR="00D14055" w:rsidRDefault="00943C24" w:rsidP="00D14055">
      <w:pPr>
        <w:keepLines/>
        <w:widowControl w:val="0"/>
        <w:spacing w:line="240" w:lineRule="auto"/>
      </w:pPr>
      <w:r w:rsidRPr="00943C24">
        <w:t xml:space="preserve"> </w:t>
      </w:r>
    </w:p>
    <w:p w14:paraId="25066627" w14:textId="3A0ED4C3" w:rsidR="0041559D" w:rsidRPr="00F84822" w:rsidRDefault="008247AE" w:rsidP="00234693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 w:rsidRPr="00F84822">
        <w:rPr>
          <w:b/>
          <w:bCs/>
          <w:sz w:val="24"/>
          <w:szCs w:val="24"/>
        </w:rPr>
        <w:t>RESUMO</w:t>
      </w:r>
    </w:p>
    <w:p w14:paraId="0189A1D1" w14:textId="77777777" w:rsidR="0041559D" w:rsidRPr="00F84822" w:rsidRDefault="0041559D" w:rsidP="0023469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5989E583" w14:textId="73E99AC8" w:rsidR="00A02578" w:rsidRDefault="00811F15" w:rsidP="00A02578">
      <w:pPr>
        <w:spacing w:after="16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eastAsia="Times New Roman"/>
          <w:sz w:val="24"/>
          <w:szCs w:val="24"/>
          <w:lang w:eastAsia="ar-SA"/>
        </w:rPr>
        <w:t>Este trabalho propõe</w:t>
      </w:r>
      <w:r w:rsidR="00A02578" w:rsidRPr="00F84822">
        <w:rPr>
          <w:rFonts w:eastAsia="Times New Roman"/>
          <w:sz w:val="24"/>
          <w:szCs w:val="24"/>
          <w:lang w:eastAsia="ar-SA"/>
        </w:rPr>
        <w:t xml:space="preserve"> uma investigação sobre a importância da presença de metodologias e epistemologias feministas na formação docente e de estudos de gênero no curso de licenciatura em teatro, analisando os processos de criação, a recepção e o processo multiplicador da metodologia do Teatro das Oprimidas</w:t>
      </w:r>
      <w:r w:rsidR="00A02578" w:rsidRPr="00CB4C94">
        <w:rPr>
          <w:rFonts w:eastAsia="Times New Roman"/>
          <w:sz w:val="24"/>
          <w:szCs w:val="24"/>
          <w:lang w:eastAsia="ar-SA"/>
        </w:rPr>
        <w:t xml:space="preserve">, contribuindo para a produção acadêmica dessas áreas e estabelecendo relações </w:t>
      </w:r>
      <w:r w:rsidR="00A02578">
        <w:rPr>
          <w:rFonts w:eastAsia="Times New Roman"/>
          <w:sz w:val="24"/>
          <w:szCs w:val="24"/>
          <w:lang w:eastAsia="ar-SA"/>
        </w:rPr>
        <w:t>em rede.</w:t>
      </w:r>
    </w:p>
    <w:p w14:paraId="2683834C" w14:textId="49ED8D30" w:rsidR="00EE039C" w:rsidRPr="00A02578" w:rsidRDefault="00A87D38" w:rsidP="00A02578">
      <w:pPr>
        <w:spacing w:after="16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>
        <w:rPr>
          <w:rFonts w:eastAsia="Times New Roman"/>
          <w:color w:val="000000"/>
          <w:sz w:val="24"/>
          <w:szCs w:val="24"/>
        </w:rPr>
        <w:t xml:space="preserve">Para contextualizar a proposta, </w:t>
      </w:r>
      <w:r w:rsidR="008B4AE7">
        <w:rPr>
          <w:rFonts w:eastAsia="Times New Roman"/>
          <w:color w:val="000000"/>
          <w:sz w:val="24"/>
          <w:szCs w:val="24"/>
        </w:rPr>
        <w:t>inicio</w:t>
      </w:r>
      <w:r w:rsidR="00C82443">
        <w:rPr>
          <w:rFonts w:eastAsia="Times New Roman"/>
          <w:color w:val="000000"/>
          <w:sz w:val="24"/>
          <w:szCs w:val="24"/>
        </w:rPr>
        <w:t xml:space="preserve"> </w:t>
      </w:r>
      <w:r>
        <w:rPr>
          <w:rFonts w:eastAsia="Times New Roman"/>
          <w:color w:val="000000"/>
          <w:sz w:val="24"/>
          <w:szCs w:val="24"/>
        </w:rPr>
        <w:t>relatando</w:t>
      </w:r>
      <w:r w:rsidR="00883837" w:rsidRPr="00883837">
        <w:t xml:space="preserve"> </w:t>
      </w:r>
      <w:r w:rsidR="00883837" w:rsidRPr="00883837">
        <w:rPr>
          <w:rFonts w:eastAsia="Times New Roman"/>
          <w:color w:val="000000"/>
          <w:sz w:val="24"/>
          <w:szCs w:val="24"/>
        </w:rPr>
        <w:t xml:space="preserve">minha experiência e perspectiva </w:t>
      </w:r>
      <w:r w:rsidR="004A2789">
        <w:rPr>
          <w:rFonts w:eastAsia="Times New Roman"/>
          <w:color w:val="000000"/>
          <w:sz w:val="24"/>
          <w:szCs w:val="24"/>
        </w:rPr>
        <w:t>enquanto</w:t>
      </w:r>
      <w:r w:rsidR="005C629B">
        <w:rPr>
          <w:rFonts w:eastAsia="Times New Roman"/>
          <w:color w:val="000000"/>
          <w:sz w:val="24"/>
          <w:szCs w:val="24"/>
        </w:rPr>
        <w:t xml:space="preserve"> </w:t>
      </w:r>
      <w:r w:rsidR="00883837" w:rsidRPr="00883837">
        <w:rPr>
          <w:rFonts w:eastAsia="Times New Roman"/>
          <w:color w:val="000000"/>
          <w:sz w:val="24"/>
          <w:szCs w:val="24"/>
        </w:rPr>
        <w:t>docente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do curso de </w:t>
      </w:r>
      <w:r w:rsidR="00F14DA5" w:rsidRPr="00F84822">
        <w:rPr>
          <w:rFonts w:eastAsia="Times New Roman"/>
          <w:color w:val="000000"/>
          <w:sz w:val="24"/>
          <w:szCs w:val="24"/>
        </w:rPr>
        <w:t xml:space="preserve">Licenciatura </w:t>
      </w:r>
      <w:r w:rsidR="00AB7BC7" w:rsidRPr="00F84822">
        <w:rPr>
          <w:rFonts w:eastAsia="Times New Roman"/>
          <w:color w:val="000000"/>
          <w:sz w:val="24"/>
          <w:szCs w:val="24"/>
        </w:rPr>
        <w:t>em Teatro da Universidade Federal do Tocantins- UFT</w:t>
      </w:r>
      <w:r w:rsidR="0081113F">
        <w:rPr>
          <w:rFonts w:eastAsia="Times New Roman"/>
          <w:b/>
          <w:bCs/>
          <w:color w:val="000000"/>
          <w:sz w:val="24"/>
          <w:szCs w:val="24"/>
        </w:rPr>
        <w:t>,</w:t>
      </w:r>
      <w:r w:rsidR="000E07B9" w:rsidRPr="004714D3">
        <w:rPr>
          <w:rFonts w:eastAsia="Times New Roman"/>
          <w:b/>
          <w:bCs/>
          <w:color w:val="000000"/>
          <w:sz w:val="24"/>
          <w:szCs w:val="24"/>
        </w:rPr>
        <w:t xml:space="preserve"> </w:t>
      </w:r>
      <w:r w:rsidR="000E07B9">
        <w:rPr>
          <w:rFonts w:eastAsia="Times New Roman"/>
          <w:color w:val="000000"/>
          <w:sz w:val="24"/>
          <w:szCs w:val="24"/>
        </w:rPr>
        <w:t>e atualmente</w:t>
      </w:r>
      <w:r w:rsidR="00AB7BC7" w:rsidRPr="00F84822">
        <w:rPr>
          <w:rFonts w:eastAsia="Times New Roman"/>
          <w:color w:val="000000"/>
          <w:sz w:val="24"/>
          <w:szCs w:val="24"/>
        </w:rPr>
        <w:t xml:space="preserve"> </w:t>
      </w:r>
      <w:r w:rsidR="0053724B" w:rsidRPr="00F84822">
        <w:rPr>
          <w:rFonts w:eastAsia="Times New Roman"/>
          <w:color w:val="000000"/>
          <w:sz w:val="24"/>
          <w:szCs w:val="24"/>
        </w:rPr>
        <w:t>na condição de doutoranda</w:t>
      </w:r>
      <w:r w:rsidR="00BF500F">
        <w:rPr>
          <w:rFonts w:eastAsia="Times New Roman"/>
          <w:color w:val="000000"/>
          <w:sz w:val="24"/>
          <w:szCs w:val="24"/>
        </w:rPr>
        <w:t xml:space="preserve"> na UnB</w:t>
      </w:r>
      <w:r w:rsidR="006E7ECF">
        <w:rPr>
          <w:rFonts w:eastAsia="Times New Roman"/>
          <w:color w:val="000000"/>
          <w:sz w:val="24"/>
          <w:szCs w:val="24"/>
        </w:rPr>
        <w:t>, t</w:t>
      </w:r>
      <w:r w:rsidR="0053724B" w:rsidRPr="00F84822">
        <w:rPr>
          <w:rFonts w:eastAsia="Times New Roman"/>
          <w:color w:val="000000"/>
          <w:sz w:val="24"/>
          <w:szCs w:val="24"/>
        </w:rPr>
        <w:t>en</w:t>
      </w:r>
      <w:r>
        <w:rPr>
          <w:rFonts w:eastAsia="Times New Roman"/>
          <w:color w:val="000000"/>
          <w:sz w:val="24"/>
          <w:szCs w:val="24"/>
        </w:rPr>
        <w:t>h</w:t>
      </w:r>
      <w:r w:rsidR="0053724B" w:rsidRPr="00F84822">
        <w:rPr>
          <w:rFonts w:eastAsia="Times New Roman"/>
          <w:color w:val="000000"/>
          <w:sz w:val="24"/>
          <w:szCs w:val="24"/>
        </w:rPr>
        <w:t>o sido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responsável pelas disciplinas de Estágio em Ensino Médio e Pesquisa e Prática Pedagógica Teatral II (PPPTII)</w:t>
      </w:r>
      <w:r w:rsidR="006E7ECF">
        <w:rPr>
          <w:rFonts w:eastAsia="Times New Roman"/>
          <w:color w:val="000000"/>
          <w:sz w:val="24"/>
          <w:szCs w:val="24"/>
        </w:rPr>
        <w:t>, que</w:t>
      </w:r>
      <w:r w:rsidR="00BF500F">
        <w:rPr>
          <w:rFonts w:eastAsia="Times New Roman"/>
          <w:color w:val="000000"/>
          <w:sz w:val="24"/>
          <w:szCs w:val="24"/>
        </w:rPr>
        <w:t xml:space="preserve"> 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dialogam com pesquisa e práticas cênicas e pedagogias teatrais para o ensino </w:t>
      </w:r>
      <w:r w:rsidR="00183D4B">
        <w:rPr>
          <w:rFonts w:eastAsia="Times New Roman"/>
          <w:color w:val="000000"/>
          <w:sz w:val="24"/>
          <w:szCs w:val="24"/>
        </w:rPr>
        <w:t>do teatro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. Uma das práticas, </w:t>
      </w:r>
      <w:r w:rsidR="00F44B20" w:rsidRPr="00F84822">
        <w:rPr>
          <w:rFonts w:eastAsia="Times New Roman"/>
          <w:sz w:val="24"/>
          <w:szCs w:val="24"/>
        </w:rPr>
        <w:t>durante a PPPTII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, é o estudo e experimentação metodológica do Teatro do Oprimido </w:t>
      </w:r>
      <w:r w:rsidR="00B070F6">
        <w:rPr>
          <w:rFonts w:eastAsia="Times New Roman"/>
          <w:color w:val="000000"/>
          <w:sz w:val="24"/>
          <w:szCs w:val="24"/>
        </w:rPr>
        <w:t xml:space="preserve">(TO) </w:t>
      </w:r>
      <w:r w:rsidR="00F44B20" w:rsidRPr="00F84822">
        <w:rPr>
          <w:rFonts w:eastAsia="Times New Roman"/>
          <w:color w:val="000000"/>
          <w:sz w:val="24"/>
          <w:szCs w:val="24"/>
        </w:rPr>
        <w:t>e do Teatro das Oprimidas</w:t>
      </w:r>
      <w:r w:rsidR="00CC2E87">
        <w:rPr>
          <w:rFonts w:eastAsia="Times New Roman"/>
          <w:color w:val="000000"/>
          <w:sz w:val="24"/>
          <w:szCs w:val="24"/>
        </w:rPr>
        <w:t xml:space="preserve"> (</w:t>
      </w:r>
      <w:r w:rsidR="00CC2E87" w:rsidRPr="00CC2E87">
        <w:rPr>
          <w:sz w:val="24"/>
          <w:szCs w:val="24"/>
        </w:rPr>
        <w:t>desenvolvido com coletivos de mulheres que vivenciam processos de criação em teatro sob uma perspectiva feminista, através dos Laboratórios Madalenas, que têm como referência o método do TO e metodologias elaboradas pelas participantes</w:t>
      </w:r>
      <w:r w:rsidR="00CC2E87">
        <w:rPr>
          <w:sz w:val="24"/>
          <w:szCs w:val="24"/>
        </w:rPr>
        <w:t>)</w:t>
      </w:r>
      <w:r w:rsidR="00F44B20" w:rsidRPr="00F84822">
        <w:rPr>
          <w:rFonts w:eastAsia="Times New Roman"/>
          <w:color w:val="000000"/>
          <w:sz w:val="24"/>
          <w:szCs w:val="24"/>
        </w:rPr>
        <w:t>, segundo uma perspectiva pedagógica que procura identificar</w:t>
      </w:r>
      <w:r w:rsidR="002718AE">
        <w:rPr>
          <w:rFonts w:eastAsia="Times New Roman"/>
          <w:color w:val="000000"/>
          <w:sz w:val="24"/>
          <w:szCs w:val="24"/>
        </w:rPr>
        <w:t xml:space="preserve"> e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debater</w:t>
      </w:r>
      <w:r w:rsidR="00F32259" w:rsidRPr="00F84822">
        <w:rPr>
          <w:rFonts w:eastAsia="Times New Roman"/>
          <w:color w:val="000000"/>
          <w:sz w:val="24"/>
          <w:szCs w:val="24"/>
        </w:rPr>
        <w:t xml:space="preserve"> opressões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de gênero, </w:t>
      </w:r>
      <w:r w:rsidR="00F32259" w:rsidRPr="00F84822">
        <w:rPr>
          <w:rFonts w:eastAsia="Times New Roman"/>
          <w:color w:val="000000"/>
          <w:sz w:val="24"/>
          <w:szCs w:val="24"/>
        </w:rPr>
        <w:t xml:space="preserve">raça e </w:t>
      </w:r>
      <w:r w:rsidR="00183D4B" w:rsidRPr="00183D4B">
        <w:rPr>
          <w:rFonts w:eastAsia="Times New Roman"/>
          <w:color w:val="000000"/>
          <w:sz w:val="24"/>
          <w:szCs w:val="24"/>
        </w:rPr>
        <w:t>sexualidade</w:t>
      </w:r>
      <w:r w:rsidR="00E07E78">
        <w:rPr>
          <w:rFonts w:eastAsia="Times New Roman"/>
          <w:color w:val="000000"/>
          <w:sz w:val="24"/>
          <w:szCs w:val="24"/>
        </w:rPr>
        <w:t>,</w:t>
      </w:r>
      <w:r w:rsidR="00F32259" w:rsidRPr="00183D4B">
        <w:rPr>
          <w:rFonts w:eastAsia="Times New Roman"/>
          <w:color w:val="000000"/>
          <w:sz w:val="24"/>
          <w:szCs w:val="24"/>
        </w:rPr>
        <w:t xml:space="preserve"> </w:t>
      </w:r>
      <w:r w:rsidR="00D55CBF" w:rsidRPr="00F84822">
        <w:rPr>
          <w:rFonts w:eastAsia="Times New Roman"/>
          <w:color w:val="000000"/>
          <w:sz w:val="24"/>
          <w:szCs w:val="24"/>
        </w:rPr>
        <w:t>n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o </w:t>
      </w:r>
      <w:r w:rsidR="00202247">
        <w:rPr>
          <w:rFonts w:eastAsia="Times New Roman"/>
          <w:color w:val="000000"/>
          <w:sz w:val="24"/>
          <w:szCs w:val="24"/>
        </w:rPr>
        <w:t>es</w:t>
      </w:r>
      <w:r w:rsidR="00B72ECF">
        <w:rPr>
          <w:rFonts w:eastAsia="Times New Roman"/>
          <w:color w:val="000000"/>
          <w:sz w:val="24"/>
          <w:szCs w:val="24"/>
        </w:rPr>
        <w:t>paço da universidade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e na vida cotidiana dos acadêmicos(as), </w:t>
      </w:r>
      <w:r w:rsidR="00BF500F">
        <w:rPr>
          <w:rFonts w:eastAsia="Times New Roman"/>
          <w:color w:val="000000"/>
          <w:sz w:val="24"/>
          <w:szCs w:val="24"/>
        </w:rPr>
        <w:t>pensando num</w:t>
      </w:r>
      <w:r w:rsidR="00F44B20" w:rsidRPr="00F84822">
        <w:rPr>
          <w:rFonts w:eastAsia="Times New Roman"/>
          <w:color w:val="000000"/>
          <w:sz w:val="24"/>
          <w:szCs w:val="24"/>
        </w:rPr>
        <w:t>a ação de “intervenção”</w:t>
      </w:r>
      <w:r w:rsidR="00BF500F">
        <w:rPr>
          <w:rFonts w:eastAsia="Times New Roman"/>
          <w:color w:val="000000"/>
          <w:sz w:val="24"/>
          <w:szCs w:val="24"/>
        </w:rPr>
        <w:t xml:space="preserve"> </w:t>
      </w:r>
      <w:r w:rsidR="00F44B20" w:rsidRPr="00F84822">
        <w:rPr>
          <w:rFonts w:eastAsia="Times New Roman"/>
          <w:color w:val="000000"/>
          <w:sz w:val="24"/>
          <w:szCs w:val="24"/>
        </w:rPr>
        <w:t>futura</w:t>
      </w:r>
      <w:r w:rsidR="00B77DD5">
        <w:rPr>
          <w:rFonts w:eastAsia="Times New Roman"/>
          <w:color w:val="000000"/>
          <w:sz w:val="24"/>
          <w:szCs w:val="24"/>
        </w:rPr>
        <w:t xml:space="preserve"> dos alunos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como arte-educadores na</w:t>
      </w:r>
      <w:r w:rsidR="00955A75">
        <w:rPr>
          <w:rFonts w:eastAsia="Times New Roman"/>
          <w:color w:val="000000"/>
          <w:sz w:val="24"/>
          <w:szCs w:val="24"/>
        </w:rPr>
        <w:t xml:space="preserve"> e</w:t>
      </w:r>
      <w:r w:rsidR="00B72ECF">
        <w:rPr>
          <w:rFonts w:eastAsia="Times New Roman"/>
          <w:color w:val="000000"/>
          <w:sz w:val="24"/>
          <w:szCs w:val="24"/>
        </w:rPr>
        <w:t>scola e na comunidade</w:t>
      </w:r>
      <w:r w:rsidR="00955A75">
        <w:rPr>
          <w:rFonts w:eastAsia="Times New Roman"/>
          <w:color w:val="000000"/>
          <w:sz w:val="24"/>
          <w:szCs w:val="24"/>
        </w:rPr>
        <w:t xml:space="preserve">, </w:t>
      </w:r>
      <w:r w:rsidR="00BF500F">
        <w:rPr>
          <w:rFonts w:eastAsia="Times New Roman"/>
          <w:color w:val="000000"/>
          <w:sz w:val="24"/>
          <w:szCs w:val="24"/>
        </w:rPr>
        <w:t>na</w:t>
      </w:r>
      <w:r w:rsidR="00F44B20" w:rsidRPr="00F84822">
        <w:rPr>
          <w:rFonts w:eastAsia="Times New Roman"/>
          <w:color w:val="000000"/>
          <w:sz w:val="24"/>
          <w:szCs w:val="24"/>
        </w:rPr>
        <w:t xml:space="preserve"> busca de uma educação libertadora e inclusiva. </w:t>
      </w:r>
      <w:r w:rsidR="00F44B20" w:rsidRPr="00F84822">
        <w:rPr>
          <w:rFonts w:eastAsia="Times New Roman"/>
          <w:sz w:val="24"/>
          <w:szCs w:val="24"/>
          <w:lang w:eastAsia="ar-SA"/>
        </w:rPr>
        <w:t>A</w:t>
      </w:r>
      <w:r w:rsidR="0008692E" w:rsidRPr="00F84822">
        <w:rPr>
          <w:rFonts w:eastAsia="Times New Roman"/>
          <w:sz w:val="24"/>
          <w:szCs w:val="24"/>
          <w:lang w:eastAsia="ar-SA"/>
        </w:rPr>
        <w:t>s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opress</w:t>
      </w:r>
      <w:r w:rsidR="0008692E" w:rsidRPr="00F84822">
        <w:rPr>
          <w:rFonts w:eastAsia="Times New Roman"/>
          <w:sz w:val="24"/>
          <w:szCs w:val="24"/>
          <w:lang w:eastAsia="ar-SA"/>
        </w:rPr>
        <w:t>ões</w:t>
      </w:r>
      <w:r w:rsidR="004C5794">
        <w:rPr>
          <w:rFonts w:eastAsia="Times New Roman"/>
          <w:sz w:val="24"/>
          <w:szCs w:val="24"/>
          <w:lang w:eastAsia="ar-SA"/>
        </w:rPr>
        <w:t xml:space="preserve"> advindas </w:t>
      </w:r>
      <w:r w:rsidR="0008692E" w:rsidRPr="00F84822">
        <w:rPr>
          <w:rFonts w:eastAsia="Times New Roman"/>
          <w:sz w:val="24"/>
          <w:szCs w:val="24"/>
          <w:lang w:eastAsia="ar-SA"/>
        </w:rPr>
        <w:t>são elaboradas e debatidas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</w:t>
      </w:r>
      <w:r w:rsidR="004C5794">
        <w:rPr>
          <w:rFonts w:eastAsia="Times New Roman"/>
          <w:sz w:val="24"/>
          <w:szCs w:val="24"/>
          <w:lang w:eastAsia="ar-SA"/>
        </w:rPr>
        <w:t>durante o processo pedagógico,</w:t>
      </w:r>
      <w:r w:rsidR="004C5794" w:rsidRPr="00F84822">
        <w:rPr>
          <w:rFonts w:eastAsia="Times New Roman"/>
          <w:sz w:val="24"/>
          <w:szCs w:val="24"/>
          <w:lang w:eastAsia="ar-SA"/>
        </w:rPr>
        <w:t xml:space="preserve"> 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através das cenas de </w:t>
      </w:r>
      <w:r w:rsidR="00F44B20" w:rsidRPr="000C0A13">
        <w:rPr>
          <w:rFonts w:eastAsia="Times New Roman"/>
          <w:sz w:val="24"/>
          <w:szCs w:val="24"/>
          <w:lang w:eastAsia="ar-SA"/>
        </w:rPr>
        <w:t>teatro-fórum</w:t>
      </w:r>
      <w:r w:rsidR="00CC2E87">
        <w:rPr>
          <w:rFonts w:eastAsia="Times New Roman"/>
          <w:sz w:val="24"/>
          <w:szCs w:val="24"/>
          <w:lang w:eastAsia="ar-SA"/>
        </w:rPr>
        <w:t xml:space="preserve">, com o objetivo de </w:t>
      </w:r>
      <w:r w:rsidR="00CC2E87" w:rsidRPr="00CC2E87">
        <w:rPr>
          <w:sz w:val="24"/>
          <w:szCs w:val="24"/>
        </w:rPr>
        <w:t>“ensaiar ações concretas na vida social, produzir mudanças, transformações” (Boal, 2009, p.163)</w:t>
      </w:r>
      <w:r w:rsidR="00CC2E87">
        <w:rPr>
          <w:rFonts w:ascii="Times New Roman" w:hAnsi="Times New Roman" w:cs="Times New Roman"/>
          <w:sz w:val="24"/>
          <w:szCs w:val="24"/>
        </w:rPr>
        <w:t xml:space="preserve">, </w:t>
      </w:r>
      <w:r w:rsidR="00CC2E87">
        <w:rPr>
          <w:rFonts w:eastAsia="Times New Roman"/>
          <w:sz w:val="24"/>
          <w:szCs w:val="24"/>
          <w:lang w:eastAsia="ar-SA"/>
        </w:rPr>
        <w:t>além de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jogos e outras técnicas do TO. São cenas que retratam as </w:t>
      </w:r>
      <w:r w:rsidR="00F44B20" w:rsidRPr="00F84822">
        <w:rPr>
          <w:rFonts w:eastAsia="Times New Roman"/>
          <w:sz w:val="24"/>
          <w:szCs w:val="24"/>
          <w:lang w:eastAsia="ar-SA"/>
        </w:rPr>
        <w:lastRenderedPageBreak/>
        <w:t>dificuldades d</w:t>
      </w:r>
      <w:r w:rsidR="004C5794">
        <w:rPr>
          <w:rFonts w:eastAsia="Times New Roman"/>
          <w:sz w:val="24"/>
          <w:szCs w:val="24"/>
          <w:lang w:eastAsia="ar-SA"/>
        </w:rPr>
        <w:t>e alunas que são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mães-solo, a violência doméstica, as opressões de gênero n</w:t>
      </w:r>
      <w:r w:rsidR="00744E15">
        <w:rPr>
          <w:rFonts w:eastAsia="Times New Roman"/>
          <w:sz w:val="24"/>
          <w:szCs w:val="24"/>
          <w:lang w:eastAsia="ar-SA"/>
        </w:rPr>
        <w:t>as escolas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e na universidade</w:t>
      </w:r>
      <w:r w:rsidR="004C5794">
        <w:rPr>
          <w:rFonts w:eastAsia="Times New Roman"/>
          <w:sz w:val="24"/>
          <w:szCs w:val="24"/>
          <w:lang w:eastAsia="ar-SA"/>
        </w:rPr>
        <w:t xml:space="preserve"> (</w:t>
      </w:r>
      <w:proofErr w:type="spellStart"/>
      <w:r w:rsidR="007865CD" w:rsidRPr="00FE1456">
        <w:rPr>
          <w:sz w:val="24"/>
          <w:szCs w:val="24"/>
        </w:rPr>
        <w:t>LGBTQIAPN+fobia</w:t>
      </w:r>
      <w:proofErr w:type="spellEnd"/>
      <w:r w:rsidR="007865CD" w:rsidRPr="00FE1456">
        <w:rPr>
          <w:b/>
          <w:bCs/>
          <w:sz w:val="24"/>
          <w:szCs w:val="24"/>
        </w:rPr>
        <w:t xml:space="preserve">, </w:t>
      </w:r>
      <w:r w:rsidR="007865CD" w:rsidRPr="00FE1456">
        <w:rPr>
          <w:sz w:val="24"/>
          <w:szCs w:val="24"/>
        </w:rPr>
        <w:t>racismo</w:t>
      </w:r>
      <w:r w:rsidR="00FE1456">
        <w:rPr>
          <w:sz w:val="24"/>
          <w:szCs w:val="24"/>
        </w:rPr>
        <w:t>,</w:t>
      </w:r>
      <w:r w:rsidR="007865CD" w:rsidRPr="00FE1456">
        <w:rPr>
          <w:sz w:val="24"/>
          <w:szCs w:val="24"/>
        </w:rPr>
        <w:t xml:space="preserve"> misoginia</w:t>
      </w:r>
      <w:r w:rsidR="004C5794">
        <w:rPr>
          <w:sz w:val="24"/>
          <w:szCs w:val="24"/>
        </w:rPr>
        <w:t>)</w:t>
      </w:r>
      <w:r w:rsidR="0010369C">
        <w:rPr>
          <w:sz w:val="24"/>
          <w:szCs w:val="24"/>
        </w:rPr>
        <w:t>.</w:t>
      </w:r>
    </w:p>
    <w:p w14:paraId="0E2937CE" w14:textId="2A92AD0E" w:rsidR="00F44B20" w:rsidRPr="00E57BA9" w:rsidRDefault="00140914" w:rsidP="0010369C">
      <w:pPr>
        <w:autoSpaceDE w:val="0"/>
        <w:autoSpaceDN w:val="0"/>
        <w:adjustRightInd w:val="0"/>
        <w:spacing w:line="360" w:lineRule="auto"/>
        <w:ind w:firstLine="708"/>
        <w:contextualSpacing/>
        <w:jc w:val="both"/>
        <w:rPr>
          <w:rFonts w:eastAsia="Times New Roman"/>
          <w:sz w:val="24"/>
          <w:szCs w:val="24"/>
          <w:lang w:eastAsia="ar-SA"/>
        </w:rPr>
      </w:pPr>
      <w:r>
        <w:rPr>
          <w:rFonts w:eastAsia="Times New Roman"/>
          <w:sz w:val="24"/>
          <w:szCs w:val="24"/>
          <w:lang w:eastAsia="ar-SA"/>
        </w:rPr>
        <w:t>Como extensionista</w:t>
      </w:r>
      <w:r w:rsidR="00A24B2B">
        <w:rPr>
          <w:rFonts w:eastAsia="Times New Roman"/>
          <w:sz w:val="24"/>
          <w:szCs w:val="24"/>
          <w:lang w:eastAsia="ar-SA"/>
        </w:rPr>
        <w:t>,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propus ao CRAS um trabalho de teatro com mulheres periféricas em situação de vulnerabilidade social, como projeto de extensão universitária, intitulado</w:t>
      </w:r>
      <w:r w:rsidR="00A24B2B" w:rsidRPr="00A24B2B">
        <w:rPr>
          <w:rFonts w:eastAsia="Times New Roman"/>
          <w:sz w:val="24"/>
          <w:szCs w:val="24"/>
          <w:lang w:eastAsia="ar-SA"/>
        </w:rPr>
        <w:t xml:space="preserve"> </w:t>
      </w:r>
      <w:r w:rsidR="00A24B2B" w:rsidRPr="00F84822">
        <w:rPr>
          <w:rFonts w:eastAsia="Times New Roman"/>
          <w:sz w:val="24"/>
          <w:szCs w:val="24"/>
          <w:lang w:eastAsia="ar-SA"/>
        </w:rPr>
        <w:t>Soltar a Voz-Estudo e Práticas Cênicas em Teatro com Mulheres</w:t>
      </w:r>
      <w:r w:rsidR="00F44B20" w:rsidRPr="00F84822">
        <w:rPr>
          <w:rFonts w:eastAsia="Times New Roman"/>
          <w:sz w:val="24"/>
          <w:szCs w:val="24"/>
          <w:lang w:eastAsia="ar-SA"/>
        </w:rPr>
        <w:t>. Através do Teatro das Oprimidas, trabalh</w:t>
      </w:r>
      <w:r w:rsidR="005C1FF9">
        <w:rPr>
          <w:rFonts w:eastAsia="Times New Roman"/>
          <w:sz w:val="24"/>
          <w:szCs w:val="24"/>
          <w:lang w:eastAsia="ar-SA"/>
        </w:rPr>
        <w:t>amos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temas como divisão do trabalho e atribuição de papéis, tendo sido</w:t>
      </w:r>
      <w:r w:rsidR="00F44B20" w:rsidRPr="00F84822">
        <w:rPr>
          <w:rFonts w:eastAsia="Times New Roman"/>
          <w:color w:val="FF0000"/>
          <w:sz w:val="24"/>
          <w:szCs w:val="24"/>
          <w:lang w:eastAsia="ar-SA"/>
        </w:rPr>
        <w:t xml:space="preserve"> </w:t>
      </w:r>
      <w:r w:rsidR="00F44B20" w:rsidRPr="00F84822">
        <w:rPr>
          <w:rFonts w:eastAsia="Times New Roman"/>
          <w:sz w:val="24"/>
          <w:szCs w:val="24"/>
          <w:lang w:eastAsia="ar-SA"/>
        </w:rPr>
        <w:t>possível escutar essas mulheres pouco ouvidas. N</w:t>
      </w:r>
      <w:r w:rsidR="00E57BA9">
        <w:rPr>
          <w:rFonts w:eastAsia="Times New Roman"/>
          <w:sz w:val="24"/>
          <w:szCs w:val="24"/>
          <w:lang w:eastAsia="ar-SA"/>
        </w:rPr>
        <w:t>o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primeiro semestre de 2026</w:t>
      </w:r>
      <w:r w:rsidR="00E57BA9">
        <w:rPr>
          <w:rFonts w:eastAsia="Times New Roman"/>
          <w:sz w:val="24"/>
          <w:szCs w:val="24"/>
          <w:lang w:eastAsia="ar-SA"/>
        </w:rPr>
        <w:t>,</w:t>
      </w:r>
      <w:r w:rsidR="0082463B">
        <w:rPr>
          <w:rFonts w:eastAsia="Times New Roman"/>
          <w:sz w:val="24"/>
          <w:szCs w:val="24"/>
          <w:lang w:eastAsia="ar-SA"/>
        </w:rPr>
        <w:t xml:space="preserve"> </w:t>
      </w:r>
      <w:r w:rsidR="00982205">
        <w:rPr>
          <w:rFonts w:eastAsia="Times New Roman"/>
          <w:sz w:val="24"/>
          <w:szCs w:val="24"/>
          <w:lang w:eastAsia="ar-SA"/>
        </w:rPr>
        <w:t xml:space="preserve">fez parte do projeto </w:t>
      </w:r>
      <w:r w:rsidR="00081FEF">
        <w:rPr>
          <w:rFonts w:eastAsia="Times New Roman"/>
          <w:sz w:val="24"/>
          <w:szCs w:val="24"/>
          <w:lang w:eastAsia="ar-SA"/>
        </w:rPr>
        <w:t>a criação de um</w:t>
      </w:r>
      <w:r w:rsidR="00982205">
        <w:rPr>
          <w:rFonts w:eastAsia="Times New Roman"/>
          <w:sz w:val="24"/>
          <w:szCs w:val="24"/>
          <w:lang w:eastAsia="ar-SA"/>
        </w:rPr>
        <w:t xml:space="preserve"> Grupo de Estudos</w:t>
      </w:r>
      <w:r w:rsidR="00E82F9C">
        <w:rPr>
          <w:rFonts w:eastAsia="Times New Roman"/>
          <w:sz w:val="24"/>
          <w:szCs w:val="24"/>
          <w:lang w:eastAsia="ar-SA"/>
        </w:rPr>
        <w:t xml:space="preserve"> com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acadêmicas e egressas do curso de teatro</w:t>
      </w:r>
      <w:r w:rsidR="00B1508A">
        <w:rPr>
          <w:rFonts w:eastAsia="Times New Roman"/>
          <w:sz w:val="24"/>
          <w:szCs w:val="24"/>
          <w:lang w:eastAsia="ar-SA"/>
        </w:rPr>
        <w:t xml:space="preserve">, </w:t>
      </w:r>
      <w:r w:rsidR="006E4E21">
        <w:rPr>
          <w:rFonts w:eastAsia="Times New Roman"/>
          <w:sz w:val="24"/>
          <w:szCs w:val="24"/>
          <w:lang w:eastAsia="ar-SA"/>
        </w:rPr>
        <w:t>onde se</w:t>
      </w:r>
      <w:r w:rsidR="00B1508A">
        <w:rPr>
          <w:rFonts w:eastAsia="Times New Roman"/>
          <w:sz w:val="24"/>
          <w:szCs w:val="24"/>
          <w:lang w:eastAsia="ar-SA"/>
        </w:rPr>
        <w:t xml:space="preserve"> busc</w:t>
      </w:r>
      <w:r w:rsidR="00E57BA9">
        <w:rPr>
          <w:rFonts w:eastAsia="Times New Roman"/>
          <w:sz w:val="24"/>
          <w:szCs w:val="24"/>
          <w:lang w:eastAsia="ar-SA"/>
        </w:rPr>
        <w:t>ou</w:t>
      </w:r>
      <w:r w:rsidR="00B1508A">
        <w:rPr>
          <w:rFonts w:eastAsia="Times New Roman"/>
          <w:sz w:val="24"/>
          <w:szCs w:val="24"/>
          <w:lang w:eastAsia="ar-SA"/>
        </w:rPr>
        <w:t xml:space="preserve"> promover o estudo</w:t>
      </w:r>
      <w:r w:rsidR="00746651">
        <w:rPr>
          <w:rFonts w:eastAsia="Times New Roman"/>
          <w:sz w:val="24"/>
          <w:szCs w:val="24"/>
          <w:lang w:eastAsia="ar-SA"/>
        </w:rPr>
        <w:t xml:space="preserve"> </w:t>
      </w:r>
      <w:r w:rsidR="00B9721B">
        <w:rPr>
          <w:rFonts w:eastAsia="Times New Roman"/>
          <w:sz w:val="24"/>
          <w:szCs w:val="24"/>
          <w:lang w:eastAsia="ar-SA"/>
        </w:rPr>
        <w:t>de</w:t>
      </w:r>
      <w:r w:rsidR="00746651">
        <w:rPr>
          <w:rFonts w:eastAsia="Times New Roman"/>
          <w:sz w:val="24"/>
          <w:szCs w:val="24"/>
          <w:lang w:eastAsia="ar-SA"/>
        </w:rPr>
        <w:t xml:space="preserve"> </w:t>
      </w:r>
      <w:r w:rsidR="00746651" w:rsidRPr="00B9721B">
        <w:rPr>
          <w:rFonts w:eastAsia="Times New Roman"/>
          <w:sz w:val="24"/>
          <w:szCs w:val="24"/>
          <w:lang w:eastAsia="ar-SA"/>
        </w:rPr>
        <w:t>prática</w:t>
      </w:r>
      <w:r w:rsidR="00B9721B" w:rsidRPr="00B9721B">
        <w:rPr>
          <w:rFonts w:eastAsia="Times New Roman"/>
          <w:sz w:val="24"/>
          <w:szCs w:val="24"/>
          <w:lang w:eastAsia="ar-SA"/>
        </w:rPr>
        <w:t>s</w:t>
      </w:r>
      <w:r w:rsidR="00746651" w:rsidRPr="00B9721B">
        <w:rPr>
          <w:rFonts w:eastAsia="Times New Roman"/>
          <w:sz w:val="24"/>
          <w:szCs w:val="24"/>
          <w:lang w:eastAsia="ar-SA"/>
        </w:rPr>
        <w:t xml:space="preserve"> teatra</w:t>
      </w:r>
      <w:r w:rsidR="00B9721B" w:rsidRPr="00B9721B">
        <w:rPr>
          <w:rFonts w:eastAsia="Times New Roman"/>
          <w:sz w:val="24"/>
          <w:szCs w:val="24"/>
          <w:lang w:eastAsia="ar-SA"/>
        </w:rPr>
        <w:t>is realizad</w:t>
      </w:r>
      <w:r w:rsidR="00E82F9C">
        <w:rPr>
          <w:rFonts w:eastAsia="Times New Roman"/>
          <w:sz w:val="24"/>
          <w:szCs w:val="24"/>
          <w:lang w:eastAsia="ar-SA"/>
        </w:rPr>
        <w:t>as por mulheres no Brasil e América Latina</w:t>
      </w:r>
      <w:r w:rsidR="00A02578">
        <w:rPr>
          <w:rFonts w:eastAsia="Times New Roman"/>
          <w:sz w:val="24"/>
          <w:szCs w:val="24"/>
          <w:lang w:eastAsia="ar-SA"/>
        </w:rPr>
        <w:t xml:space="preserve">, </w:t>
      </w:r>
      <w:r w:rsidR="00013690">
        <w:rPr>
          <w:rFonts w:eastAsia="Times New Roman"/>
          <w:sz w:val="24"/>
          <w:szCs w:val="24"/>
          <w:lang w:eastAsia="ar-SA"/>
        </w:rPr>
        <w:t>incluindo</w:t>
      </w:r>
      <w:r w:rsidR="00A02578" w:rsidRPr="00013690">
        <w:rPr>
          <w:rFonts w:eastAsia="Times New Roman"/>
          <w:sz w:val="24"/>
          <w:szCs w:val="24"/>
          <w:lang w:eastAsia="ar-SA"/>
        </w:rPr>
        <w:t xml:space="preserve"> tocantinenses e nortistas</w:t>
      </w:r>
      <w:r w:rsidR="00E82F9C">
        <w:rPr>
          <w:rFonts w:eastAsia="Times New Roman"/>
          <w:sz w:val="24"/>
          <w:szCs w:val="24"/>
          <w:lang w:eastAsia="ar-SA"/>
        </w:rPr>
        <w:t>.</w:t>
      </w:r>
    </w:p>
    <w:p w14:paraId="00194566" w14:textId="2C29CA07" w:rsidR="00F44B20" w:rsidRPr="00F84822" w:rsidRDefault="00F44B20" w:rsidP="00F44B20">
      <w:pPr>
        <w:autoSpaceDE w:val="0"/>
        <w:autoSpaceDN w:val="0"/>
        <w:adjustRightInd w:val="0"/>
        <w:spacing w:after="157" w:line="360" w:lineRule="auto"/>
        <w:ind w:firstLine="708"/>
        <w:contextualSpacing/>
        <w:jc w:val="both"/>
        <w:rPr>
          <w:rFonts w:eastAsia="Times New Roman"/>
          <w:color w:val="FF0000"/>
          <w:sz w:val="24"/>
          <w:szCs w:val="24"/>
          <w:lang w:eastAsia="ar-SA"/>
        </w:rPr>
      </w:pPr>
      <w:r w:rsidRPr="00F84822">
        <w:rPr>
          <w:rFonts w:eastAsia="Times New Roman"/>
          <w:sz w:val="24"/>
          <w:szCs w:val="24"/>
          <w:lang w:eastAsia="ar-SA"/>
        </w:rPr>
        <w:t>Tenho observado um movimento das acadêmicas, propondo dramaturgias e temas de TCC</w:t>
      </w:r>
      <w:r w:rsidR="00E82F9C">
        <w:rPr>
          <w:rFonts w:eastAsia="Times New Roman"/>
          <w:sz w:val="24"/>
          <w:szCs w:val="24"/>
          <w:lang w:eastAsia="ar-SA"/>
        </w:rPr>
        <w:t>, que</w:t>
      </w:r>
      <w:r w:rsidRPr="00F84822">
        <w:rPr>
          <w:rFonts w:eastAsia="Times New Roman"/>
          <w:sz w:val="24"/>
          <w:szCs w:val="24"/>
          <w:lang w:eastAsia="ar-SA"/>
        </w:rPr>
        <w:t xml:space="preserve"> se lançam em pap</w:t>
      </w:r>
      <w:r w:rsidR="00E57BA9">
        <w:rPr>
          <w:rFonts w:eastAsia="Times New Roman"/>
          <w:sz w:val="24"/>
          <w:szCs w:val="24"/>
          <w:lang w:eastAsia="ar-SA"/>
        </w:rPr>
        <w:t>é</w:t>
      </w:r>
      <w:r w:rsidRPr="00F84822">
        <w:rPr>
          <w:rFonts w:eastAsia="Times New Roman"/>
          <w:sz w:val="24"/>
          <w:szCs w:val="24"/>
          <w:lang w:eastAsia="ar-SA"/>
        </w:rPr>
        <w:t xml:space="preserve">is de diretoras, iluminadoras e dramaturgas, em trabalhos apresentados nas mostras </w:t>
      </w:r>
      <w:r w:rsidR="00E82F9C">
        <w:rPr>
          <w:rFonts w:eastAsia="Times New Roman"/>
          <w:sz w:val="24"/>
          <w:szCs w:val="24"/>
          <w:lang w:eastAsia="ar-SA"/>
        </w:rPr>
        <w:t>acadêmicas</w:t>
      </w:r>
      <w:r w:rsidR="00B9721B">
        <w:rPr>
          <w:rFonts w:eastAsia="Times New Roman"/>
          <w:sz w:val="24"/>
          <w:szCs w:val="24"/>
          <w:lang w:eastAsia="ar-SA"/>
        </w:rPr>
        <w:t xml:space="preserve"> </w:t>
      </w:r>
      <w:r w:rsidR="00B9721B" w:rsidRPr="00B9721B">
        <w:rPr>
          <w:rFonts w:eastAsia="Times New Roman"/>
          <w:sz w:val="24"/>
          <w:szCs w:val="24"/>
          <w:lang w:eastAsia="ar-SA"/>
        </w:rPr>
        <w:t>e</w:t>
      </w:r>
      <w:r w:rsidR="00E82F9C">
        <w:rPr>
          <w:rFonts w:eastAsia="Times New Roman"/>
          <w:sz w:val="24"/>
          <w:szCs w:val="24"/>
          <w:lang w:eastAsia="ar-SA"/>
        </w:rPr>
        <w:t xml:space="preserve"> em</w:t>
      </w:r>
      <w:r w:rsidR="00B9721B" w:rsidRPr="00B9721B">
        <w:rPr>
          <w:rFonts w:eastAsia="Times New Roman"/>
          <w:sz w:val="24"/>
          <w:szCs w:val="24"/>
          <w:lang w:eastAsia="ar-SA"/>
        </w:rPr>
        <w:t xml:space="preserve"> coletivos</w:t>
      </w:r>
      <w:r w:rsidRPr="00F84822">
        <w:rPr>
          <w:rFonts w:eastAsia="Times New Roman"/>
          <w:sz w:val="24"/>
          <w:szCs w:val="24"/>
          <w:lang w:eastAsia="ar-SA"/>
        </w:rPr>
        <w:t xml:space="preserve">. São mulheres indígenas, periféricas, negras, quilombolas, que </w:t>
      </w:r>
      <w:r w:rsidR="00E82F9C">
        <w:rPr>
          <w:rFonts w:eastAsia="Times New Roman"/>
          <w:sz w:val="24"/>
          <w:szCs w:val="24"/>
          <w:lang w:eastAsia="ar-SA"/>
        </w:rPr>
        <w:t>anseiam</w:t>
      </w:r>
      <w:r w:rsidRPr="00F84822">
        <w:rPr>
          <w:rFonts w:eastAsia="Times New Roman"/>
          <w:sz w:val="24"/>
          <w:szCs w:val="24"/>
          <w:lang w:eastAsia="ar-SA"/>
        </w:rPr>
        <w:t xml:space="preserve"> contestar o que de patriarcal existe no teatro</w:t>
      </w:r>
      <w:r w:rsidR="00E57BA9">
        <w:rPr>
          <w:rFonts w:eastAsia="Times New Roman"/>
          <w:sz w:val="24"/>
          <w:szCs w:val="24"/>
          <w:lang w:eastAsia="ar-SA"/>
        </w:rPr>
        <w:t xml:space="preserve"> </w:t>
      </w:r>
      <w:r w:rsidRPr="00F84822">
        <w:rPr>
          <w:rFonts w:eastAsia="Times New Roman"/>
          <w:sz w:val="24"/>
          <w:szCs w:val="24"/>
          <w:lang w:eastAsia="ar-SA"/>
        </w:rPr>
        <w:t xml:space="preserve">e as violências </w:t>
      </w:r>
      <w:r w:rsidR="00E57BA9">
        <w:rPr>
          <w:rFonts w:eastAsia="Times New Roman"/>
          <w:sz w:val="24"/>
          <w:szCs w:val="24"/>
          <w:lang w:eastAsia="ar-SA"/>
        </w:rPr>
        <w:t>de</w:t>
      </w:r>
      <w:r w:rsidRPr="00F84822">
        <w:rPr>
          <w:rFonts w:eastAsia="Times New Roman"/>
          <w:sz w:val="24"/>
          <w:szCs w:val="24"/>
          <w:lang w:eastAsia="ar-SA"/>
        </w:rPr>
        <w:t xml:space="preserve"> gênero na prática e na dramaturgia teatral, incluindo</w:t>
      </w:r>
      <w:r w:rsidR="00E82F9C">
        <w:rPr>
          <w:rFonts w:eastAsia="Times New Roman"/>
          <w:sz w:val="24"/>
          <w:szCs w:val="24"/>
          <w:lang w:eastAsia="ar-SA"/>
        </w:rPr>
        <w:t xml:space="preserve"> </w:t>
      </w:r>
      <w:r w:rsidR="00FC3957">
        <w:rPr>
          <w:rFonts w:eastAsia="Times New Roman"/>
          <w:sz w:val="24"/>
          <w:szCs w:val="24"/>
          <w:lang w:eastAsia="ar-SA"/>
        </w:rPr>
        <w:t xml:space="preserve">nessas contestações as </w:t>
      </w:r>
      <w:r w:rsidRPr="00F84822">
        <w:rPr>
          <w:rFonts w:eastAsia="Times New Roman"/>
          <w:sz w:val="24"/>
          <w:szCs w:val="24"/>
          <w:lang w:eastAsia="ar-SA"/>
        </w:rPr>
        <w:t>poéticas femininas</w:t>
      </w:r>
      <w:r w:rsidR="00E82F9C">
        <w:rPr>
          <w:rFonts w:eastAsia="Times New Roman"/>
          <w:sz w:val="24"/>
          <w:szCs w:val="24"/>
          <w:lang w:eastAsia="ar-SA"/>
        </w:rPr>
        <w:t>.</w:t>
      </w:r>
    </w:p>
    <w:p w14:paraId="64880330" w14:textId="7D89A779" w:rsidR="00F44B20" w:rsidRPr="00F84822" w:rsidRDefault="002A796E" w:rsidP="00F44B20">
      <w:pPr>
        <w:autoSpaceDE w:val="0"/>
        <w:autoSpaceDN w:val="0"/>
        <w:adjustRightInd w:val="0"/>
        <w:spacing w:after="157" w:line="360" w:lineRule="auto"/>
        <w:ind w:firstLine="708"/>
        <w:contextualSpacing/>
        <w:jc w:val="both"/>
        <w:rPr>
          <w:rFonts w:eastAsia="Times New Roman"/>
          <w:sz w:val="24"/>
          <w:szCs w:val="24"/>
          <w:lang w:eastAsia="ar-SA"/>
        </w:rPr>
      </w:pPr>
      <w:r>
        <w:rPr>
          <w:rFonts w:eastAsia="Times New Roman"/>
          <w:sz w:val="24"/>
          <w:szCs w:val="24"/>
          <w:lang w:eastAsia="ar-SA"/>
        </w:rPr>
        <w:t xml:space="preserve"> </w:t>
      </w:r>
      <w:r w:rsidR="00D74A67">
        <w:rPr>
          <w:rFonts w:eastAsia="Times New Roman"/>
          <w:sz w:val="24"/>
          <w:szCs w:val="24"/>
          <w:lang w:eastAsia="ar-SA"/>
        </w:rPr>
        <w:t>A partir deste espaço de atuação na universidade</w:t>
      </w:r>
      <w:r w:rsidR="00DC0752">
        <w:rPr>
          <w:rFonts w:eastAsia="Times New Roman"/>
          <w:sz w:val="24"/>
          <w:szCs w:val="24"/>
          <w:lang w:eastAsia="ar-SA"/>
        </w:rPr>
        <w:t xml:space="preserve"> e do meu interesse de pes</w:t>
      </w:r>
      <w:r w:rsidR="00B05B90">
        <w:rPr>
          <w:rFonts w:eastAsia="Times New Roman"/>
          <w:sz w:val="24"/>
          <w:szCs w:val="24"/>
          <w:lang w:eastAsia="ar-SA"/>
        </w:rPr>
        <w:t>quisa, já</w:t>
      </w:r>
      <w:r w:rsidR="000365F9">
        <w:rPr>
          <w:rFonts w:eastAsia="Times New Roman"/>
          <w:sz w:val="24"/>
          <w:szCs w:val="24"/>
          <w:lang w:eastAsia="ar-SA"/>
        </w:rPr>
        <w:t xml:space="preserve"> tendo trabalhado no mestrado </w:t>
      </w:r>
      <w:r w:rsidR="00105FAF">
        <w:rPr>
          <w:rFonts w:eastAsia="Times New Roman"/>
          <w:sz w:val="24"/>
          <w:szCs w:val="24"/>
          <w:lang w:eastAsia="ar-SA"/>
        </w:rPr>
        <w:t xml:space="preserve">a temática </w:t>
      </w:r>
      <w:r w:rsidR="009F6F72">
        <w:rPr>
          <w:rFonts w:eastAsia="Times New Roman"/>
          <w:sz w:val="24"/>
          <w:szCs w:val="24"/>
          <w:lang w:eastAsia="ar-SA"/>
        </w:rPr>
        <w:t>relacionada</w:t>
      </w:r>
      <w:r w:rsidR="00105FAF">
        <w:rPr>
          <w:rFonts w:eastAsia="Times New Roman"/>
          <w:sz w:val="24"/>
          <w:szCs w:val="24"/>
          <w:lang w:eastAsia="ar-SA"/>
        </w:rPr>
        <w:t xml:space="preserve"> </w:t>
      </w:r>
      <w:r w:rsidR="009F6F72">
        <w:rPr>
          <w:rFonts w:eastAsia="Times New Roman"/>
          <w:sz w:val="24"/>
          <w:szCs w:val="24"/>
          <w:lang w:eastAsia="ar-SA"/>
        </w:rPr>
        <w:t>a</w:t>
      </w:r>
      <w:r w:rsidR="00FC3957">
        <w:rPr>
          <w:rFonts w:eastAsia="Times New Roman"/>
          <w:sz w:val="24"/>
          <w:szCs w:val="24"/>
          <w:lang w:eastAsia="ar-SA"/>
        </w:rPr>
        <w:t xml:space="preserve">o </w:t>
      </w:r>
      <w:r w:rsidR="000365F9">
        <w:rPr>
          <w:rFonts w:eastAsia="Times New Roman"/>
          <w:sz w:val="24"/>
          <w:szCs w:val="24"/>
          <w:lang w:eastAsia="ar-SA"/>
        </w:rPr>
        <w:t xml:space="preserve">teatro </w:t>
      </w:r>
      <w:r w:rsidR="00105FAF">
        <w:rPr>
          <w:rFonts w:eastAsia="Times New Roman"/>
          <w:sz w:val="24"/>
          <w:szCs w:val="24"/>
          <w:lang w:eastAsia="ar-SA"/>
        </w:rPr>
        <w:t>desenvolvido</w:t>
      </w:r>
      <w:r w:rsidR="009F6F72">
        <w:rPr>
          <w:rFonts w:eastAsia="Times New Roman"/>
          <w:sz w:val="24"/>
          <w:szCs w:val="24"/>
          <w:lang w:eastAsia="ar-SA"/>
        </w:rPr>
        <w:t xml:space="preserve"> por</w:t>
      </w:r>
      <w:r w:rsidR="000365F9">
        <w:rPr>
          <w:rFonts w:eastAsia="Times New Roman"/>
          <w:sz w:val="24"/>
          <w:szCs w:val="24"/>
          <w:lang w:eastAsia="ar-SA"/>
        </w:rPr>
        <w:t xml:space="preserve"> mulheres,</w:t>
      </w:r>
      <w:r w:rsidR="00B05B90">
        <w:rPr>
          <w:rFonts w:eastAsia="Times New Roman"/>
          <w:sz w:val="24"/>
          <w:szCs w:val="24"/>
          <w:lang w:eastAsia="ar-SA"/>
        </w:rPr>
        <w:t xml:space="preserve"> </w:t>
      </w:r>
      <w:r w:rsidR="00D74A67">
        <w:rPr>
          <w:rFonts w:eastAsia="Times New Roman"/>
          <w:sz w:val="24"/>
          <w:szCs w:val="24"/>
          <w:lang w:eastAsia="ar-SA"/>
        </w:rPr>
        <w:t xml:space="preserve">hoje na condição de doutoranda </w:t>
      </w:r>
      <w:r w:rsidR="00BC77EA">
        <w:rPr>
          <w:rFonts w:eastAsia="Times New Roman"/>
          <w:sz w:val="24"/>
          <w:szCs w:val="24"/>
          <w:lang w:eastAsia="ar-SA"/>
        </w:rPr>
        <w:t>a partir do meu projet</w:t>
      </w:r>
      <w:r w:rsidR="001F256A">
        <w:rPr>
          <w:rFonts w:eastAsia="Times New Roman"/>
          <w:sz w:val="24"/>
          <w:szCs w:val="24"/>
          <w:lang w:eastAsia="ar-SA"/>
        </w:rPr>
        <w:t>o</w:t>
      </w:r>
      <w:r w:rsidR="00B33E85">
        <w:rPr>
          <w:rFonts w:eastAsia="Times New Roman"/>
          <w:sz w:val="24"/>
          <w:szCs w:val="24"/>
          <w:lang w:eastAsia="ar-SA"/>
        </w:rPr>
        <w:t>,</w:t>
      </w:r>
      <w:r w:rsidR="005F3F9F">
        <w:rPr>
          <w:rFonts w:eastAsia="Times New Roman"/>
          <w:sz w:val="24"/>
          <w:szCs w:val="24"/>
          <w:lang w:eastAsia="ar-SA"/>
        </w:rPr>
        <w:t xml:space="preserve"> </w:t>
      </w:r>
      <w:r w:rsidR="008F2F45">
        <w:rPr>
          <w:rFonts w:eastAsia="Times New Roman"/>
          <w:sz w:val="24"/>
          <w:szCs w:val="24"/>
          <w:lang w:eastAsia="ar-SA"/>
        </w:rPr>
        <w:t>Laboratório Madalenas-</w:t>
      </w:r>
      <w:r w:rsidR="00824DDD">
        <w:rPr>
          <w:rFonts w:eastAsia="Times New Roman"/>
          <w:sz w:val="24"/>
          <w:szCs w:val="24"/>
          <w:lang w:eastAsia="ar-SA"/>
        </w:rPr>
        <w:t>T</w:t>
      </w:r>
      <w:r w:rsidR="00A747BB">
        <w:rPr>
          <w:rFonts w:eastAsia="Times New Roman"/>
          <w:sz w:val="24"/>
          <w:szCs w:val="24"/>
          <w:lang w:eastAsia="ar-SA"/>
        </w:rPr>
        <w:t xml:space="preserve">eatro das Oprimidas como </w:t>
      </w:r>
      <w:r w:rsidR="00B33E85">
        <w:rPr>
          <w:rFonts w:eastAsia="Times New Roman"/>
          <w:sz w:val="24"/>
          <w:szCs w:val="24"/>
          <w:lang w:eastAsia="ar-SA"/>
        </w:rPr>
        <w:t>P</w:t>
      </w:r>
      <w:r w:rsidR="00A747BB">
        <w:rPr>
          <w:rFonts w:eastAsia="Times New Roman"/>
          <w:sz w:val="24"/>
          <w:szCs w:val="24"/>
          <w:lang w:eastAsia="ar-SA"/>
        </w:rPr>
        <w:t>edagogia Feminista</w:t>
      </w:r>
      <w:r w:rsidR="008F2F46">
        <w:rPr>
          <w:rFonts w:eastAsia="Times New Roman"/>
          <w:sz w:val="24"/>
          <w:szCs w:val="24"/>
          <w:lang w:eastAsia="ar-SA"/>
        </w:rPr>
        <w:t xml:space="preserve"> em Teatro na Universidade</w:t>
      </w:r>
      <w:r w:rsidR="00BC77EA">
        <w:rPr>
          <w:rFonts w:eastAsia="Times New Roman"/>
          <w:sz w:val="24"/>
          <w:szCs w:val="24"/>
          <w:lang w:eastAsia="ar-SA"/>
        </w:rPr>
        <w:t xml:space="preserve">, </w:t>
      </w:r>
      <w:r w:rsidR="00CB4C94" w:rsidRPr="00BC77EA">
        <w:rPr>
          <w:rFonts w:eastAsia="Times New Roman"/>
          <w:sz w:val="24"/>
          <w:szCs w:val="24"/>
          <w:lang w:eastAsia="ar-SA"/>
        </w:rPr>
        <w:t>pretendo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</w:t>
      </w:r>
      <w:r w:rsidR="001F256A">
        <w:rPr>
          <w:rFonts w:eastAsia="Times New Roman"/>
          <w:sz w:val="24"/>
          <w:szCs w:val="24"/>
          <w:lang w:eastAsia="ar-SA"/>
        </w:rPr>
        <w:t>responder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</w:t>
      </w:r>
      <w:r w:rsidR="001F256A">
        <w:rPr>
          <w:rFonts w:eastAsia="Times New Roman"/>
          <w:sz w:val="24"/>
          <w:szCs w:val="24"/>
          <w:lang w:eastAsia="ar-SA"/>
        </w:rPr>
        <w:t xml:space="preserve">algumas </w:t>
      </w:r>
      <w:r w:rsidR="00E82F9C">
        <w:rPr>
          <w:rFonts w:eastAsia="Times New Roman"/>
          <w:sz w:val="24"/>
          <w:szCs w:val="24"/>
          <w:lang w:eastAsia="ar-SA"/>
        </w:rPr>
        <w:t>das minhas reflexões</w:t>
      </w:r>
      <w:r w:rsidR="00F44B20" w:rsidRPr="00F84822">
        <w:rPr>
          <w:rFonts w:eastAsia="Times New Roman"/>
          <w:sz w:val="24"/>
          <w:szCs w:val="24"/>
          <w:lang w:eastAsia="ar-SA"/>
        </w:rPr>
        <w:t>. Como tem sido elaborado teoricamente</w:t>
      </w:r>
      <w:r w:rsidR="00945D30">
        <w:rPr>
          <w:rFonts w:eastAsia="Times New Roman"/>
          <w:sz w:val="24"/>
          <w:szCs w:val="24"/>
          <w:lang w:eastAsia="ar-SA"/>
        </w:rPr>
        <w:t>,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</w:t>
      </w:r>
      <w:r w:rsidR="00945D30">
        <w:rPr>
          <w:rFonts w:eastAsia="Times New Roman"/>
          <w:sz w:val="24"/>
          <w:szCs w:val="24"/>
          <w:lang w:eastAsia="ar-SA"/>
        </w:rPr>
        <w:t xml:space="preserve">na perspectiva das pedagogias feministas, </w:t>
      </w:r>
      <w:r w:rsidR="00F44B20" w:rsidRPr="00F84822">
        <w:rPr>
          <w:rFonts w:eastAsia="Times New Roman"/>
          <w:sz w:val="24"/>
          <w:szCs w:val="24"/>
          <w:lang w:eastAsia="ar-SA"/>
        </w:rPr>
        <w:t>o trabalho de artistas mulheres dentro e fora da universidade, que atuam como produtoras teatrais</w:t>
      </w:r>
      <w:r w:rsidR="0086431E">
        <w:rPr>
          <w:rFonts w:eastAsia="Times New Roman"/>
          <w:sz w:val="24"/>
          <w:szCs w:val="24"/>
          <w:lang w:eastAsia="ar-SA"/>
        </w:rPr>
        <w:t xml:space="preserve"> e</w:t>
      </w:r>
      <w:r w:rsidR="00500BC2">
        <w:rPr>
          <w:rFonts w:eastAsia="Times New Roman"/>
          <w:sz w:val="24"/>
          <w:szCs w:val="24"/>
          <w:lang w:eastAsia="ar-SA"/>
        </w:rPr>
        <w:t xml:space="preserve"> </w:t>
      </w:r>
      <w:r w:rsidR="0086431E">
        <w:rPr>
          <w:rFonts w:eastAsia="Times New Roman"/>
          <w:sz w:val="24"/>
          <w:szCs w:val="24"/>
          <w:lang w:eastAsia="ar-SA"/>
        </w:rPr>
        <w:t xml:space="preserve">arte </w:t>
      </w:r>
      <w:r w:rsidR="00500BC2">
        <w:rPr>
          <w:rFonts w:eastAsia="Times New Roman"/>
          <w:sz w:val="24"/>
          <w:szCs w:val="24"/>
          <w:lang w:eastAsia="ar-SA"/>
        </w:rPr>
        <w:t>educadoras</w:t>
      </w:r>
      <w:r w:rsidR="00945D30">
        <w:rPr>
          <w:rFonts w:eastAsia="Times New Roman"/>
          <w:sz w:val="24"/>
          <w:szCs w:val="24"/>
          <w:lang w:eastAsia="ar-SA"/>
        </w:rPr>
        <w:t xml:space="preserve">? </w:t>
      </w:r>
      <w:r w:rsidR="00F44B20" w:rsidRPr="00F84822">
        <w:rPr>
          <w:rFonts w:eastAsia="Times New Roman"/>
          <w:sz w:val="24"/>
          <w:szCs w:val="24"/>
          <w:lang w:eastAsia="ar-SA"/>
        </w:rPr>
        <w:t>Q</w:t>
      </w:r>
      <w:r w:rsidR="00945D30">
        <w:rPr>
          <w:rFonts w:eastAsia="Times New Roman"/>
          <w:sz w:val="24"/>
          <w:szCs w:val="24"/>
          <w:lang w:eastAsia="ar-SA"/>
        </w:rPr>
        <w:t xml:space="preserve">uais dessas 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pedagogias </w:t>
      </w:r>
      <w:r w:rsidR="005A0294">
        <w:rPr>
          <w:rFonts w:eastAsia="Times New Roman"/>
          <w:sz w:val="24"/>
          <w:szCs w:val="24"/>
          <w:lang w:eastAsia="ar-SA"/>
        </w:rPr>
        <w:t>podem ser promovidas</w:t>
      </w:r>
      <w:r w:rsidR="00F44B20" w:rsidRPr="00F84822">
        <w:rPr>
          <w:rFonts w:eastAsia="Times New Roman"/>
          <w:sz w:val="24"/>
          <w:szCs w:val="24"/>
          <w:lang w:eastAsia="ar-SA"/>
        </w:rPr>
        <w:t xml:space="preserve"> no ambiente acadêmico, através do teatro feito por mulheres</w:t>
      </w:r>
      <w:r w:rsidR="005A0294">
        <w:rPr>
          <w:rFonts w:eastAsia="Times New Roman"/>
          <w:sz w:val="24"/>
          <w:szCs w:val="24"/>
          <w:lang w:eastAsia="ar-SA"/>
        </w:rPr>
        <w:t>?</w:t>
      </w:r>
      <w:r w:rsidR="00824DDD">
        <w:rPr>
          <w:rFonts w:eastAsia="Times New Roman"/>
          <w:sz w:val="24"/>
          <w:szCs w:val="24"/>
          <w:lang w:eastAsia="ar-SA"/>
        </w:rPr>
        <w:t xml:space="preserve"> </w:t>
      </w:r>
      <w:r w:rsidR="005A0294" w:rsidRPr="005A0294">
        <w:rPr>
          <w:rFonts w:eastAsia="Times New Roman"/>
          <w:sz w:val="24"/>
          <w:szCs w:val="24"/>
          <w:lang w:eastAsia="ar-SA"/>
        </w:rPr>
        <w:t>Com</w:t>
      </w:r>
      <w:r w:rsidR="005A0294">
        <w:rPr>
          <w:rFonts w:eastAsia="Times New Roman"/>
          <w:sz w:val="24"/>
          <w:szCs w:val="24"/>
          <w:lang w:eastAsia="ar-SA"/>
        </w:rPr>
        <w:t>o</w:t>
      </w:r>
      <w:r w:rsidR="005A0294" w:rsidRPr="005A0294">
        <w:rPr>
          <w:rFonts w:eastAsia="Times New Roman"/>
          <w:sz w:val="24"/>
          <w:szCs w:val="24"/>
          <w:lang w:eastAsia="ar-SA"/>
        </w:rPr>
        <w:t xml:space="preserve"> fortalecer o Teatro do Oprimido e das Oprimidas como pedagogia das Artes Cênicas na universidade, com fins de contribuir com o seu entorno</w:t>
      </w:r>
      <w:r w:rsidR="005A0294">
        <w:rPr>
          <w:rFonts w:eastAsia="Times New Roman"/>
          <w:sz w:val="24"/>
          <w:szCs w:val="24"/>
          <w:lang w:eastAsia="ar-SA"/>
        </w:rPr>
        <w:t>?</w:t>
      </w:r>
    </w:p>
    <w:p w14:paraId="254F887B" w14:textId="46CC19F8" w:rsidR="007E5A94" w:rsidRPr="00CB4C94" w:rsidRDefault="00F66937" w:rsidP="00B716DA">
      <w:pPr>
        <w:spacing w:after="160" w:line="360" w:lineRule="auto"/>
        <w:ind w:firstLine="708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F66937">
        <w:rPr>
          <w:rFonts w:eastAsia="Times New Roman"/>
          <w:sz w:val="24"/>
          <w:szCs w:val="24"/>
          <w:lang w:eastAsia="ar-SA"/>
        </w:rPr>
        <w:t xml:space="preserve">O Teatro das Oprimidas, segundo </w:t>
      </w:r>
      <w:r w:rsidR="00A02578">
        <w:rPr>
          <w:rFonts w:eastAsia="Times New Roman"/>
          <w:sz w:val="24"/>
          <w:szCs w:val="24"/>
          <w:lang w:eastAsia="ar-SA"/>
        </w:rPr>
        <w:t xml:space="preserve">Bárbara </w:t>
      </w:r>
      <w:r w:rsidRPr="00F66937">
        <w:rPr>
          <w:rFonts w:eastAsia="Times New Roman"/>
          <w:sz w:val="24"/>
          <w:szCs w:val="24"/>
          <w:lang w:eastAsia="ar-SA"/>
        </w:rPr>
        <w:t>Santos (2019), surgiu</w:t>
      </w:r>
      <w:r w:rsidRPr="00F66937">
        <w:rPr>
          <w:rFonts w:eastAsia="Times New Roman"/>
          <w:sz w:val="24"/>
          <w:szCs w:val="24"/>
        </w:rPr>
        <w:t xml:space="preserve"> da necessidade de realizar produções teatrais que dessem voz às mulheres e às opressões </w:t>
      </w:r>
      <w:r w:rsidR="002E2C41">
        <w:rPr>
          <w:rFonts w:eastAsia="Times New Roman"/>
          <w:sz w:val="24"/>
          <w:szCs w:val="24"/>
        </w:rPr>
        <w:t xml:space="preserve">na perspectiva </w:t>
      </w:r>
      <w:r w:rsidR="00B112BA">
        <w:rPr>
          <w:rFonts w:eastAsia="Times New Roman"/>
          <w:sz w:val="24"/>
          <w:szCs w:val="24"/>
        </w:rPr>
        <w:t>intersecciona</w:t>
      </w:r>
      <w:r w:rsidR="002E2C41">
        <w:rPr>
          <w:rFonts w:eastAsia="Times New Roman"/>
          <w:sz w:val="24"/>
          <w:szCs w:val="24"/>
        </w:rPr>
        <w:t>l</w:t>
      </w:r>
      <w:r w:rsidRPr="00F66937">
        <w:rPr>
          <w:rFonts w:eastAsia="Times New Roman"/>
          <w:sz w:val="24"/>
          <w:szCs w:val="24"/>
        </w:rPr>
        <w:t xml:space="preserve">, além de ampliar a participação de artistas-ativistas como facilitadoras de processos de produção e de diálogo com o público nas sessões de Teatro-Fórum, ou através de outras formas de intervenção e interação </w:t>
      </w:r>
      <w:r w:rsidR="002E2C41">
        <w:rPr>
          <w:rFonts w:eastAsia="Times New Roman"/>
          <w:sz w:val="24"/>
          <w:szCs w:val="24"/>
        </w:rPr>
        <w:t>no</w:t>
      </w:r>
      <w:r w:rsidRPr="00F66937">
        <w:rPr>
          <w:rFonts w:eastAsia="Times New Roman"/>
          <w:sz w:val="24"/>
          <w:szCs w:val="24"/>
        </w:rPr>
        <w:t xml:space="preserve"> espaço público</w:t>
      </w:r>
      <w:r w:rsidR="00B112BA">
        <w:rPr>
          <w:rFonts w:eastAsia="Times New Roman"/>
          <w:sz w:val="24"/>
          <w:szCs w:val="24"/>
        </w:rPr>
        <w:t>.</w:t>
      </w:r>
    </w:p>
    <w:p w14:paraId="05278D62" w14:textId="16AD9D82" w:rsidR="00F44B20" w:rsidRPr="00F84822" w:rsidRDefault="007E5A94" w:rsidP="00F44B20">
      <w:pPr>
        <w:spacing w:line="360" w:lineRule="auto"/>
        <w:jc w:val="both"/>
        <w:rPr>
          <w:rFonts w:eastAsiaTheme="minorEastAsia"/>
          <w:sz w:val="24"/>
          <w:szCs w:val="24"/>
          <w:lang w:val="pt-PT"/>
        </w:rPr>
      </w:pPr>
      <w:r>
        <w:rPr>
          <w:rFonts w:eastAsia="Times New Roman"/>
          <w:sz w:val="24"/>
          <w:szCs w:val="24"/>
          <w:lang w:eastAsia="ar-SA"/>
        </w:rPr>
        <w:t xml:space="preserve">        </w:t>
      </w:r>
      <w:r w:rsidR="008F2F46">
        <w:rPr>
          <w:rFonts w:eastAsia="Times New Roman"/>
          <w:sz w:val="24"/>
          <w:szCs w:val="24"/>
          <w:lang w:eastAsia="ar-SA"/>
        </w:rPr>
        <w:t xml:space="preserve"> </w:t>
      </w:r>
      <w:r w:rsidR="00F44B20" w:rsidRPr="00F84822">
        <w:rPr>
          <w:sz w:val="24"/>
          <w:szCs w:val="24"/>
          <w:lang w:val="pt-PT"/>
        </w:rPr>
        <w:t>Diante do crescimento alarmante da violência</w:t>
      </w:r>
      <w:r w:rsidR="00453CCA">
        <w:rPr>
          <w:sz w:val="24"/>
          <w:szCs w:val="24"/>
          <w:lang w:val="pt-PT"/>
        </w:rPr>
        <w:t xml:space="preserve"> de gênero</w:t>
      </w:r>
      <w:r w:rsidR="00F44B20" w:rsidRPr="00F84822">
        <w:rPr>
          <w:sz w:val="24"/>
          <w:szCs w:val="24"/>
          <w:lang w:val="pt-PT"/>
        </w:rPr>
        <w:t xml:space="preserve"> em nosso país, torna-se imprescindível que as temáticas </w:t>
      </w:r>
      <w:r w:rsidR="00453CCA">
        <w:rPr>
          <w:sz w:val="24"/>
          <w:szCs w:val="24"/>
          <w:lang w:val="pt-PT"/>
        </w:rPr>
        <w:t>sobre</w:t>
      </w:r>
      <w:r w:rsidR="00F44B20" w:rsidRPr="00F84822">
        <w:rPr>
          <w:sz w:val="24"/>
          <w:szCs w:val="24"/>
          <w:lang w:val="pt-PT"/>
        </w:rPr>
        <w:t xml:space="preserve"> diversidade sejam incorporadas de modo efetivo </w:t>
      </w:r>
      <w:r w:rsidR="00453CCA">
        <w:rPr>
          <w:sz w:val="24"/>
          <w:szCs w:val="24"/>
          <w:lang w:val="pt-PT"/>
        </w:rPr>
        <w:t>a</w:t>
      </w:r>
      <w:r w:rsidR="00F44B20" w:rsidRPr="00F84822">
        <w:rPr>
          <w:sz w:val="24"/>
          <w:szCs w:val="24"/>
          <w:lang w:val="pt-PT"/>
        </w:rPr>
        <w:t xml:space="preserve">os </w:t>
      </w:r>
      <w:r w:rsidR="00F44B20" w:rsidRPr="00F84822">
        <w:rPr>
          <w:sz w:val="24"/>
          <w:szCs w:val="24"/>
          <w:lang w:val="pt-PT"/>
        </w:rPr>
        <w:lastRenderedPageBreak/>
        <w:t>processos formativos. Acredito que</w:t>
      </w:r>
      <w:r w:rsidR="001A1697">
        <w:rPr>
          <w:sz w:val="24"/>
          <w:szCs w:val="24"/>
          <w:lang w:val="pt-PT"/>
        </w:rPr>
        <w:t xml:space="preserve"> </w:t>
      </w:r>
      <w:r w:rsidR="00F44B20" w:rsidRPr="00F84822">
        <w:rPr>
          <w:sz w:val="24"/>
          <w:szCs w:val="24"/>
          <w:lang w:val="pt-PT"/>
        </w:rPr>
        <w:t>essas discussões precisa</w:t>
      </w:r>
      <w:r w:rsidR="001A1697">
        <w:rPr>
          <w:sz w:val="24"/>
          <w:szCs w:val="24"/>
          <w:lang w:val="pt-PT"/>
        </w:rPr>
        <w:t>m</w:t>
      </w:r>
      <w:r w:rsidR="00F44B20" w:rsidRPr="00F84822">
        <w:rPr>
          <w:sz w:val="24"/>
          <w:szCs w:val="24"/>
          <w:lang w:val="pt-PT"/>
        </w:rPr>
        <w:t xml:space="preserve"> estar cada vez mais presente</w:t>
      </w:r>
      <w:r w:rsidR="002E2C41">
        <w:rPr>
          <w:sz w:val="24"/>
          <w:szCs w:val="24"/>
          <w:lang w:val="pt-PT"/>
        </w:rPr>
        <w:t>s</w:t>
      </w:r>
      <w:r w:rsidR="00F44B20" w:rsidRPr="00F84822">
        <w:rPr>
          <w:sz w:val="24"/>
          <w:szCs w:val="24"/>
          <w:lang w:val="pt-PT"/>
        </w:rPr>
        <w:t xml:space="preserve"> nas práticas pedagógicas e nos debates realizados tanto na universidade quanto </w:t>
      </w:r>
      <w:r w:rsidR="00453CCA">
        <w:rPr>
          <w:sz w:val="24"/>
          <w:szCs w:val="24"/>
          <w:lang w:val="pt-PT"/>
        </w:rPr>
        <w:t>fora dela</w:t>
      </w:r>
      <w:r w:rsidR="00F44B20" w:rsidRPr="00F84822">
        <w:rPr>
          <w:sz w:val="24"/>
          <w:szCs w:val="24"/>
          <w:lang w:val="pt-PT"/>
        </w:rPr>
        <w:t>. É necessário promover o diálogo e a colaboração com atores externos que atuam no meio educacional e cultural</w:t>
      </w:r>
      <w:r w:rsidR="00453CCA">
        <w:rPr>
          <w:sz w:val="24"/>
          <w:szCs w:val="24"/>
          <w:lang w:val="pt-PT"/>
        </w:rPr>
        <w:t xml:space="preserve">, </w:t>
      </w:r>
      <w:r w:rsidR="002E2C41">
        <w:rPr>
          <w:sz w:val="24"/>
          <w:szCs w:val="24"/>
          <w:lang w:val="pt-PT"/>
        </w:rPr>
        <w:t xml:space="preserve">e </w:t>
      </w:r>
      <w:r w:rsidR="00453CCA">
        <w:rPr>
          <w:sz w:val="24"/>
          <w:szCs w:val="24"/>
          <w:lang w:val="pt-PT"/>
        </w:rPr>
        <w:t>que</w:t>
      </w:r>
      <w:r w:rsidR="00F44B20" w:rsidRPr="00F84822">
        <w:rPr>
          <w:sz w:val="24"/>
          <w:szCs w:val="24"/>
          <w:lang w:val="pt-PT"/>
        </w:rPr>
        <w:t xml:space="preserve"> desempenham papel estratégico na difusão d</w:t>
      </w:r>
      <w:r w:rsidR="002E2C41">
        <w:rPr>
          <w:sz w:val="24"/>
          <w:szCs w:val="24"/>
          <w:lang w:val="pt-PT"/>
        </w:rPr>
        <w:t>o combate à</w:t>
      </w:r>
      <w:r w:rsidR="00F44B20" w:rsidRPr="00F84822">
        <w:rPr>
          <w:sz w:val="24"/>
          <w:szCs w:val="24"/>
          <w:lang w:val="pt-PT"/>
        </w:rPr>
        <w:t xml:space="preserve"> violência</w:t>
      </w:r>
      <w:r w:rsidR="000E3D08">
        <w:rPr>
          <w:sz w:val="24"/>
          <w:szCs w:val="24"/>
          <w:lang w:val="pt-PT"/>
        </w:rPr>
        <w:t>.</w:t>
      </w:r>
    </w:p>
    <w:p w14:paraId="5967ABBC" w14:textId="0652E0BE" w:rsidR="00F44B20" w:rsidRPr="00F84822" w:rsidRDefault="00F44B20" w:rsidP="00F57E96">
      <w:pPr>
        <w:spacing w:line="360" w:lineRule="auto"/>
        <w:ind w:firstLine="708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F84822">
        <w:rPr>
          <w:rFonts w:eastAsia="Times New Roman"/>
          <w:sz w:val="24"/>
          <w:szCs w:val="24"/>
          <w:lang w:eastAsia="ar-SA"/>
        </w:rPr>
        <w:t xml:space="preserve">A minha percepção é a de que vozes do Brasil profundo desejam </w:t>
      </w:r>
      <w:r w:rsidRPr="00F84822">
        <w:rPr>
          <w:rFonts w:eastAsia="Times New Roman"/>
          <w:color w:val="000000" w:themeColor="text1"/>
          <w:sz w:val="24"/>
          <w:szCs w:val="24"/>
          <w:lang w:eastAsia="ar-SA"/>
        </w:rPr>
        <w:t>“mostrar quem somos”,</w:t>
      </w:r>
      <w:r w:rsidRPr="00F84822">
        <w:rPr>
          <w:rFonts w:eastAsia="Times New Roman"/>
          <w:sz w:val="24"/>
          <w:szCs w:val="24"/>
          <w:lang w:eastAsia="ar-SA"/>
        </w:rPr>
        <w:t xml:space="preserve"> ser representadas, formar redes</w:t>
      </w:r>
      <w:r w:rsidR="002E2C41">
        <w:rPr>
          <w:rFonts w:eastAsia="Times New Roman"/>
          <w:sz w:val="24"/>
          <w:szCs w:val="24"/>
          <w:lang w:eastAsia="ar-SA"/>
        </w:rPr>
        <w:t xml:space="preserve"> no Norte e no Brasil</w:t>
      </w:r>
      <w:r w:rsidRPr="00F84822">
        <w:rPr>
          <w:rFonts w:eastAsia="Times New Roman"/>
          <w:sz w:val="24"/>
          <w:szCs w:val="24"/>
          <w:lang w:eastAsia="ar-SA"/>
        </w:rPr>
        <w:t>, contribuir para a formação do conhecimento sobre teatro, participar nas discussões, se fortalecer mutuamente</w:t>
      </w:r>
      <w:r w:rsidR="00C52816">
        <w:rPr>
          <w:rFonts w:eastAsia="Times New Roman"/>
          <w:sz w:val="24"/>
          <w:szCs w:val="24"/>
          <w:lang w:eastAsia="ar-SA"/>
        </w:rPr>
        <w:t>.</w:t>
      </w:r>
      <w:r w:rsidR="00F57E96">
        <w:rPr>
          <w:rFonts w:eastAsia="Times New Roman"/>
          <w:sz w:val="24"/>
          <w:szCs w:val="24"/>
          <w:lang w:eastAsia="ar-SA"/>
        </w:rPr>
        <w:t xml:space="preserve"> </w:t>
      </w:r>
      <w:r w:rsidR="00F57E96" w:rsidRPr="00F84822">
        <w:rPr>
          <w:rFonts w:eastAsia="Times New Roman"/>
          <w:sz w:val="24"/>
          <w:szCs w:val="24"/>
          <w:lang w:eastAsia="ar-SA"/>
        </w:rPr>
        <w:t xml:space="preserve">Segundo </w:t>
      </w:r>
      <w:r w:rsidR="00E84F17">
        <w:rPr>
          <w:rFonts w:eastAsia="Times New Roman"/>
          <w:sz w:val="24"/>
          <w:szCs w:val="24"/>
          <w:lang w:eastAsia="ar-SA"/>
        </w:rPr>
        <w:t xml:space="preserve">Maria Brígida </w:t>
      </w:r>
      <w:r w:rsidR="00F57E96" w:rsidRPr="00F84822">
        <w:rPr>
          <w:rFonts w:eastAsia="Times New Roman"/>
          <w:sz w:val="24"/>
          <w:szCs w:val="24"/>
          <w:lang w:eastAsia="ar-SA"/>
        </w:rPr>
        <w:t>Miranda</w:t>
      </w:r>
      <w:r w:rsidR="002E2C41">
        <w:rPr>
          <w:rFonts w:eastAsia="Times New Roman"/>
          <w:sz w:val="24"/>
          <w:szCs w:val="24"/>
          <w:lang w:eastAsia="ar-SA"/>
        </w:rPr>
        <w:t xml:space="preserve"> (2019, p. 1)</w:t>
      </w:r>
      <w:r w:rsidR="00F57E96" w:rsidRPr="00F84822">
        <w:rPr>
          <w:rFonts w:eastAsia="Times New Roman"/>
          <w:sz w:val="24"/>
          <w:szCs w:val="24"/>
          <w:lang w:eastAsia="ar-SA"/>
        </w:rPr>
        <w:t>, “Ao nos tornarmos sujeitas da história e agentes da ação, nutrimos a nossa motivação em criarmos o nosso próprio teatro feminista.”</w:t>
      </w:r>
    </w:p>
    <w:p w14:paraId="22415A6A" w14:textId="52D9D99C" w:rsidR="005C1FF9" w:rsidRPr="005C1FF9" w:rsidRDefault="007E5A94" w:rsidP="00811F15">
      <w:pPr>
        <w:pStyle w:val="Textodenotaderodap"/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5C1FF9">
        <w:rPr>
          <w:rFonts w:ascii="Arial" w:hAnsi="Arial" w:cs="Arial"/>
          <w:sz w:val="24"/>
          <w:szCs w:val="24"/>
        </w:rPr>
        <w:t>Durante a pesquisa de doutorado</w:t>
      </w:r>
      <w:r w:rsidRPr="005C1FF9">
        <w:rPr>
          <w:rFonts w:ascii="Arial" w:hAnsi="Arial" w:cs="Arial"/>
          <w:b/>
          <w:bCs/>
          <w:sz w:val="24"/>
          <w:szCs w:val="24"/>
        </w:rPr>
        <w:t xml:space="preserve">, </w:t>
      </w:r>
      <w:r w:rsidRPr="005C1FF9">
        <w:rPr>
          <w:rFonts w:ascii="Arial" w:hAnsi="Arial" w:cs="Arial"/>
          <w:sz w:val="24"/>
          <w:szCs w:val="24"/>
        </w:rPr>
        <w:t>pretendo</w:t>
      </w:r>
      <w:r w:rsidR="00F44B20" w:rsidRPr="005C1FF9">
        <w:rPr>
          <w:rFonts w:ascii="Arial" w:hAnsi="Arial" w:cs="Arial"/>
          <w:sz w:val="24"/>
          <w:szCs w:val="24"/>
        </w:rPr>
        <w:t xml:space="preserve"> estabelecer um diálogo com a pedagogia crítica feminista</w:t>
      </w:r>
      <w:r w:rsidR="00C52816" w:rsidRPr="005C1FF9">
        <w:rPr>
          <w:rFonts w:ascii="Arial" w:hAnsi="Arial" w:cs="Arial"/>
          <w:sz w:val="24"/>
          <w:szCs w:val="24"/>
        </w:rPr>
        <w:t>, principalmente</w:t>
      </w:r>
      <w:r w:rsidR="00F44B20" w:rsidRPr="005C1FF9">
        <w:rPr>
          <w:rFonts w:ascii="Arial" w:hAnsi="Arial" w:cs="Arial"/>
          <w:sz w:val="24"/>
          <w:szCs w:val="24"/>
        </w:rPr>
        <w:t xml:space="preserve"> </w:t>
      </w:r>
      <w:r w:rsidR="00C52816" w:rsidRPr="005C1FF9">
        <w:rPr>
          <w:rFonts w:ascii="Arial" w:hAnsi="Arial" w:cs="Arial"/>
          <w:sz w:val="24"/>
          <w:szCs w:val="24"/>
        </w:rPr>
        <w:t xml:space="preserve">a </w:t>
      </w:r>
      <w:r w:rsidR="00F44B20" w:rsidRPr="005C1FF9">
        <w:rPr>
          <w:rFonts w:ascii="Arial" w:hAnsi="Arial" w:cs="Arial"/>
          <w:sz w:val="24"/>
          <w:szCs w:val="24"/>
        </w:rPr>
        <w:t>de</w:t>
      </w:r>
      <w:r w:rsidR="00E84F17">
        <w:rPr>
          <w:rFonts w:ascii="Arial" w:hAnsi="Arial" w:cs="Arial"/>
          <w:sz w:val="24"/>
          <w:szCs w:val="24"/>
        </w:rPr>
        <w:t xml:space="preserve"> Bell</w:t>
      </w:r>
      <w:r w:rsidR="00F44B20" w:rsidRPr="005C1FF9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52816" w:rsidRPr="005C1FF9">
        <w:rPr>
          <w:rFonts w:ascii="Arial" w:hAnsi="Arial" w:cs="Arial"/>
          <w:sz w:val="24"/>
          <w:szCs w:val="24"/>
        </w:rPr>
        <w:t>h</w:t>
      </w:r>
      <w:r w:rsidR="00F44B20" w:rsidRPr="005C1FF9">
        <w:rPr>
          <w:rFonts w:ascii="Arial" w:hAnsi="Arial" w:cs="Arial"/>
          <w:sz w:val="24"/>
          <w:szCs w:val="24"/>
        </w:rPr>
        <w:t>ooks</w:t>
      </w:r>
      <w:proofErr w:type="spellEnd"/>
      <w:r w:rsidR="00F44B20" w:rsidRPr="005C1FF9">
        <w:rPr>
          <w:rFonts w:ascii="Arial" w:hAnsi="Arial" w:cs="Arial"/>
          <w:sz w:val="24"/>
          <w:szCs w:val="24"/>
        </w:rPr>
        <w:t xml:space="preserve"> (2013)</w:t>
      </w:r>
      <w:r w:rsidR="00C52816" w:rsidRPr="005C1FF9">
        <w:rPr>
          <w:rFonts w:ascii="Arial" w:hAnsi="Arial" w:cs="Arial"/>
          <w:sz w:val="24"/>
          <w:szCs w:val="24"/>
        </w:rPr>
        <w:t>,</w:t>
      </w:r>
      <w:r w:rsidR="00F44B20" w:rsidRPr="005C1FF9">
        <w:rPr>
          <w:rFonts w:ascii="Arial" w:hAnsi="Arial" w:cs="Arial"/>
          <w:sz w:val="24"/>
          <w:szCs w:val="24"/>
        </w:rPr>
        <w:t xml:space="preserve"> </w:t>
      </w:r>
      <w:r w:rsidR="00C52816" w:rsidRPr="005C1FF9">
        <w:rPr>
          <w:rFonts w:ascii="Arial" w:hAnsi="Arial" w:cs="Arial"/>
          <w:sz w:val="24"/>
          <w:szCs w:val="24"/>
        </w:rPr>
        <w:t xml:space="preserve">com </w:t>
      </w:r>
      <w:r w:rsidR="00F44B20" w:rsidRPr="005C1FF9">
        <w:rPr>
          <w:rFonts w:ascii="Arial" w:hAnsi="Arial" w:cs="Arial"/>
          <w:sz w:val="24"/>
          <w:szCs w:val="24"/>
        </w:rPr>
        <w:t xml:space="preserve">a historiografia feminista de </w:t>
      </w:r>
      <w:r w:rsidR="00E84F17">
        <w:rPr>
          <w:rFonts w:ascii="Arial" w:hAnsi="Arial" w:cs="Arial"/>
          <w:sz w:val="24"/>
          <w:szCs w:val="24"/>
        </w:rPr>
        <w:t xml:space="preserve">Silvia </w:t>
      </w:r>
      <w:proofErr w:type="spellStart"/>
      <w:r w:rsidR="00F44B20" w:rsidRPr="005C1FF9">
        <w:rPr>
          <w:rFonts w:ascii="Arial" w:hAnsi="Arial" w:cs="Arial"/>
          <w:sz w:val="24"/>
          <w:szCs w:val="24"/>
        </w:rPr>
        <w:t>Federici</w:t>
      </w:r>
      <w:proofErr w:type="spellEnd"/>
      <w:r w:rsidR="00F44B20" w:rsidRPr="005C1FF9">
        <w:rPr>
          <w:rFonts w:ascii="Arial" w:hAnsi="Arial" w:cs="Arial"/>
          <w:sz w:val="24"/>
          <w:szCs w:val="24"/>
        </w:rPr>
        <w:t xml:space="preserve"> (2019)</w:t>
      </w:r>
      <w:r w:rsidR="00C52816" w:rsidRPr="005C1FF9">
        <w:rPr>
          <w:rFonts w:ascii="Arial" w:hAnsi="Arial" w:cs="Arial"/>
          <w:sz w:val="24"/>
          <w:szCs w:val="24"/>
        </w:rPr>
        <w:t>, com o</w:t>
      </w:r>
      <w:r w:rsidR="00F44B20" w:rsidRPr="005C1FF9">
        <w:rPr>
          <w:rFonts w:ascii="Arial" w:hAnsi="Arial" w:cs="Arial"/>
          <w:sz w:val="24"/>
          <w:szCs w:val="24"/>
        </w:rPr>
        <w:t xml:space="preserve"> teatro feminista e teatro e gênero, em especial</w:t>
      </w:r>
      <w:r w:rsidR="00DF6308" w:rsidRPr="005C1FF9">
        <w:rPr>
          <w:rFonts w:ascii="Arial" w:hAnsi="Arial" w:cs="Arial"/>
          <w:sz w:val="24"/>
          <w:szCs w:val="24"/>
        </w:rPr>
        <w:t xml:space="preserve"> </w:t>
      </w:r>
      <w:r w:rsidR="00C52816" w:rsidRPr="005C1FF9">
        <w:rPr>
          <w:rFonts w:ascii="Arial" w:hAnsi="Arial" w:cs="Arial"/>
          <w:sz w:val="24"/>
          <w:szCs w:val="24"/>
        </w:rPr>
        <w:t>os</w:t>
      </w:r>
      <w:r w:rsidR="00F44B20" w:rsidRPr="005C1FF9">
        <w:rPr>
          <w:rFonts w:ascii="Arial" w:hAnsi="Arial" w:cs="Arial"/>
          <w:sz w:val="24"/>
          <w:szCs w:val="24"/>
        </w:rPr>
        <w:t xml:space="preserve"> </w:t>
      </w:r>
      <w:r w:rsidR="00EE11DF" w:rsidRPr="005C1FF9">
        <w:rPr>
          <w:rFonts w:ascii="Arial" w:hAnsi="Arial" w:cs="Arial"/>
          <w:sz w:val="24"/>
          <w:szCs w:val="24"/>
        </w:rPr>
        <w:t>d</w:t>
      </w:r>
      <w:r w:rsidR="00F44B20" w:rsidRPr="005C1FF9">
        <w:rPr>
          <w:rFonts w:ascii="Arial" w:hAnsi="Arial" w:cs="Arial"/>
          <w:sz w:val="24"/>
          <w:szCs w:val="24"/>
        </w:rPr>
        <w:t xml:space="preserve">e </w:t>
      </w:r>
      <w:r w:rsidR="00E84F17">
        <w:rPr>
          <w:rFonts w:ascii="Arial" w:hAnsi="Arial" w:cs="Arial"/>
          <w:sz w:val="24"/>
          <w:szCs w:val="24"/>
        </w:rPr>
        <w:t xml:space="preserve">Maria Brígida </w:t>
      </w:r>
      <w:r w:rsidR="00F44B20" w:rsidRPr="005C1FF9">
        <w:rPr>
          <w:rFonts w:ascii="Arial" w:hAnsi="Arial" w:cs="Arial"/>
          <w:color w:val="000000" w:themeColor="text1"/>
          <w:sz w:val="24"/>
          <w:szCs w:val="24"/>
        </w:rPr>
        <w:t>Miranda (2021)</w:t>
      </w:r>
      <w:r w:rsidR="00F44B20" w:rsidRPr="005C1FF9">
        <w:rPr>
          <w:rFonts w:ascii="Arial" w:hAnsi="Arial" w:cs="Arial"/>
          <w:sz w:val="24"/>
          <w:szCs w:val="24"/>
        </w:rPr>
        <w:t xml:space="preserve">, </w:t>
      </w:r>
      <w:r w:rsidR="00E84F17">
        <w:rPr>
          <w:rFonts w:ascii="Arial" w:hAnsi="Arial" w:cs="Arial"/>
          <w:sz w:val="24"/>
          <w:szCs w:val="24"/>
        </w:rPr>
        <w:t xml:space="preserve">Luciana </w:t>
      </w:r>
      <w:r w:rsidR="00F44B20" w:rsidRPr="005C1FF9">
        <w:rPr>
          <w:rFonts w:ascii="Arial" w:hAnsi="Arial" w:cs="Arial"/>
          <w:color w:val="000000" w:themeColor="text1"/>
          <w:sz w:val="24"/>
          <w:szCs w:val="24"/>
        </w:rPr>
        <w:t>Lyra (2023)</w:t>
      </w:r>
      <w:r w:rsidR="00C52816" w:rsidRPr="005C1FF9">
        <w:rPr>
          <w:rFonts w:ascii="Arial" w:hAnsi="Arial" w:cs="Arial"/>
          <w:sz w:val="24"/>
          <w:szCs w:val="24"/>
        </w:rPr>
        <w:t xml:space="preserve"> e</w:t>
      </w:r>
      <w:r w:rsidR="00F44B20" w:rsidRPr="005C1FF9">
        <w:rPr>
          <w:rFonts w:ascii="Arial" w:hAnsi="Arial" w:cs="Arial"/>
          <w:sz w:val="24"/>
          <w:szCs w:val="24"/>
        </w:rPr>
        <w:t xml:space="preserve"> </w:t>
      </w:r>
      <w:r w:rsidR="00E84F17">
        <w:rPr>
          <w:rFonts w:ascii="Arial" w:hAnsi="Arial" w:cs="Arial"/>
          <w:sz w:val="24"/>
          <w:szCs w:val="24"/>
        </w:rPr>
        <w:t xml:space="preserve">Lúcia </w:t>
      </w:r>
      <w:r w:rsidR="00F44B20" w:rsidRPr="005C1FF9">
        <w:rPr>
          <w:rFonts w:ascii="Arial" w:hAnsi="Arial" w:cs="Arial"/>
          <w:color w:val="000000" w:themeColor="text1"/>
          <w:sz w:val="24"/>
          <w:szCs w:val="24"/>
        </w:rPr>
        <w:t>Romano (2009</w:t>
      </w:r>
      <w:r w:rsidR="00F44B20" w:rsidRPr="005C1FF9">
        <w:rPr>
          <w:rFonts w:ascii="Arial" w:hAnsi="Arial" w:cs="Arial"/>
          <w:sz w:val="24"/>
          <w:szCs w:val="24"/>
        </w:rPr>
        <w:t>)</w:t>
      </w:r>
      <w:r w:rsidR="002E2C41" w:rsidRPr="005C1FF9">
        <w:rPr>
          <w:rFonts w:ascii="Arial" w:hAnsi="Arial" w:cs="Arial"/>
          <w:sz w:val="24"/>
          <w:szCs w:val="24"/>
        </w:rPr>
        <w:t xml:space="preserve"> e</w:t>
      </w:r>
      <w:r w:rsidR="00F44B20" w:rsidRPr="005C1FF9">
        <w:rPr>
          <w:rFonts w:ascii="Arial" w:hAnsi="Arial" w:cs="Arial"/>
          <w:sz w:val="24"/>
          <w:szCs w:val="24"/>
        </w:rPr>
        <w:t xml:space="preserve"> </w:t>
      </w:r>
      <w:r w:rsidR="00013690">
        <w:rPr>
          <w:rFonts w:ascii="Arial" w:hAnsi="Arial" w:cs="Arial"/>
          <w:sz w:val="24"/>
          <w:szCs w:val="24"/>
        </w:rPr>
        <w:t xml:space="preserve">com </w:t>
      </w:r>
      <w:r w:rsidR="00F44B20" w:rsidRPr="005C1FF9">
        <w:rPr>
          <w:rFonts w:ascii="Arial" w:hAnsi="Arial" w:cs="Arial"/>
          <w:sz w:val="24"/>
          <w:szCs w:val="24"/>
        </w:rPr>
        <w:t>trabalhos acadêmicos</w:t>
      </w:r>
      <w:r w:rsidR="002E2C41" w:rsidRPr="005C1FF9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="00F44B20" w:rsidRPr="005C1FF9">
        <w:rPr>
          <w:rFonts w:ascii="Arial" w:hAnsi="Arial" w:cs="Arial"/>
          <w:sz w:val="24"/>
          <w:szCs w:val="24"/>
        </w:rPr>
        <w:t xml:space="preserve">relacionados aos Laboratórios Madalenas-Teatro das Oprimidas e </w:t>
      </w:r>
      <w:r w:rsidR="00E84F17">
        <w:rPr>
          <w:rFonts w:ascii="Arial" w:hAnsi="Arial" w:cs="Arial"/>
          <w:sz w:val="24"/>
          <w:szCs w:val="24"/>
        </w:rPr>
        <w:t>à</w:t>
      </w:r>
      <w:r w:rsidR="005C1FF9" w:rsidRPr="005C1FF9">
        <w:rPr>
          <w:rFonts w:ascii="Arial" w:hAnsi="Arial" w:cs="Arial"/>
          <w:sz w:val="24"/>
          <w:szCs w:val="24"/>
        </w:rPr>
        <w:t xml:space="preserve"> Rede </w:t>
      </w:r>
      <w:proofErr w:type="spellStart"/>
      <w:r w:rsidR="005C1FF9" w:rsidRPr="005C1FF9">
        <w:rPr>
          <w:rFonts w:ascii="Arial" w:hAnsi="Arial" w:cs="Arial"/>
          <w:sz w:val="24"/>
          <w:szCs w:val="24"/>
        </w:rPr>
        <w:t>Ma</w:t>
      </w:r>
      <w:proofErr w:type="spellEnd"/>
      <w:r w:rsidR="005C1FF9" w:rsidRPr="005C1FF9">
        <w:rPr>
          <w:rFonts w:ascii="Arial" w:hAnsi="Arial" w:cs="Arial"/>
          <w:sz w:val="24"/>
          <w:szCs w:val="24"/>
        </w:rPr>
        <w:t>(g)</w:t>
      </w:r>
      <w:proofErr w:type="spellStart"/>
      <w:r w:rsidR="005C1FF9" w:rsidRPr="005C1FF9">
        <w:rPr>
          <w:rFonts w:ascii="Arial" w:hAnsi="Arial" w:cs="Arial"/>
          <w:sz w:val="24"/>
          <w:szCs w:val="24"/>
        </w:rPr>
        <w:t>dalena</w:t>
      </w:r>
      <w:proofErr w:type="spellEnd"/>
      <w:r w:rsidR="005C1FF9" w:rsidRPr="005C1FF9">
        <w:rPr>
          <w:rFonts w:ascii="Arial" w:hAnsi="Arial" w:cs="Arial"/>
          <w:sz w:val="24"/>
          <w:szCs w:val="24"/>
        </w:rPr>
        <w:t xml:space="preserve"> Internacional/Teatro das Oprimidas</w:t>
      </w:r>
      <w:r w:rsidR="00E84F17">
        <w:rPr>
          <w:rFonts w:ascii="Arial" w:hAnsi="Arial" w:cs="Arial"/>
          <w:sz w:val="24"/>
          <w:szCs w:val="24"/>
        </w:rPr>
        <w:t>, que</w:t>
      </w:r>
      <w:r w:rsidR="005C1FF9" w:rsidRPr="005C1FF9">
        <w:rPr>
          <w:rFonts w:ascii="Arial" w:hAnsi="Arial" w:cs="Arial"/>
          <w:sz w:val="24"/>
          <w:szCs w:val="24"/>
        </w:rPr>
        <w:t xml:space="preserve"> </w:t>
      </w:r>
      <w:r w:rsidR="005C1FF9">
        <w:rPr>
          <w:rFonts w:ascii="Arial" w:hAnsi="Arial" w:cs="Arial"/>
          <w:sz w:val="24"/>
          <w:szCs w:val="24"/>
        </w:rPr>
        <w:t xml:space="preserve">é </w:t>
      </w:r>
      <w:r w:rsidR="005C1FF9" w:rsidRPr="005C1FF9">
        <w:rPr>
          <w:rFonts w:ascii="Arial" w:hAnsi="Arial" w:cs="Arial"/>
          <w:sz w:val="24"/>
          <w:szCs w:val="24"/>
        </w:rPr>
        <w:t xml:space="preserve">composta por artistas-ativistas, organizações feministas da América Central e do Sul, África e Europa. Segundo </w:t>
      </w:r>
      <w:r w:rsidR="00E84F17">
        <w:rPr>
          <w:rFonts w:ascii="Arial" w:hAnsi="Arial" w:cs="Arial"/>
          <w:sz w:val="24"/>
          <w:szCs w:val="24"/>
        </w:rPr>
        <w:t xml:space="preserve">Maria Bernardete </w:t>
      </w:r>
      <w:proofErr w:type="spellStart"/>
      <w:r w:rsidR="005C1FF9" w:rsidRPr="005C1FF9">
        <w:rPr>
          <w:rFonts w:ascii="Arial" w:hAnsi="Arial" w:cs="Arial"/>
          <w:color w:val="000000" w:themeColor="text1"/>
          <w:sz w:val="24"/>
          <w:szCs w:val="24"/>
        </w:rPr>
        <w:t>Toneto</w:t>
      </w:r>
      <w:proofErr w:type="spellEnd"/>
      <w:r w:rsidR="005C1FF9" w:rsidRPr="005C1FF9">
        <w:rPr>
          <w:rFonts w:ascii="Arial" w:hAnsi="Arial" w:cs="Arial"/>
          <w:color w:val="000000" w:themeColor="text1"/>
          <w:sz w:val="24"/>
          <w:szCs w:val="24"/>
        </w:rPr>
        <w:t xml:space="preserve"> (2022)</w:t>
      </w:r>
      <w:r w:rsidR="00E84F17">
        <w:rPr>
          <w:rFonts w:ascii="Arial" w:hAnsi="Arial" w:cs="Arial"/>
          <w:color w:val="000000" w:themeColor="text1"/>
          <w:sz w:val="24"/>
          <w:szCs w:val="24"/>
        </w:rPr>
        <w:t>,</w:t>
      </w:r>
      <w:r w:rsidR="005C1FF9" w:rsidRPr="005C1FF9">
        <w:rPr>
          <w:rFonts w:ascii="Arial" w:hAnsi="Arial" w:cs="Arial"/>
          <w:color w:val="000000" w:themeColor="text1"/>
          <w:sz w:val="24"/>
          <w:szCs w:val="24"/>
        </w:rPr>
        <w:t xml:space="preserve"> a Rede “baseia sua ação na sororidade, reconhecendo a universalidade da opressão e a especificação das realidades locais (...) sendo integrada por indígenas, afro-latinas, migrantes, imigrantes, lésbicas, não binárias, com diversidades funcionais e diferentes experiências em saúde mental” (</w:t>
      </w:r>
      <w:proofErr w:type="spellStart"/>
      <w:r w:rsidR="005C1FF9" w:rsidRPr="005C1FF9">
        <w:rPr>
          <w:rFonts w:ascii="Arial" w:hAnsi="Arial" w:cs="Arial"/>
          <w:color w:val="000000" w:themeColor="text1"/>
          <w:sz w:val="24"/>
          <w:szCs w:val="24"/>
        </w:rPr>
        <w:t>Toneto</w:t>
      </w:r>
      <w:proofErr w:type="spellEnd"/>
      <w:r w:rsidR="005C1FF9" w:rsidRPr="005C1FF9">
        <w:rPr>
          <w:rFonts w:ascii="Arial" w:hAnsi="Arial" w:cs="Arial"/>
          <w:color w:val="000000" w:themeColor="text1"/>
          <w:sz w:val="24"/>
          <w:szCs w:val="24"/>
        </w:rPr>
        <w:t>, 2022, p.110).</w:t>
      </w:r>
    </w:p>
    <w:p w14:paraId="6CCE4D81" w14:textId="403658C5" w:rsidR="00F44B20" w:rsidRPr="002E2C41" w:rsidRDefault="00F44B20" w:rsidP="00811F15">
      <w:pPr>
        <w:spacing w:after="160" w:line="360" w:lineRule="auto"/>
        <w:ind w:firstLine="708"/>
        <w:contextualSpacing/>
        <w:jc w:val="both"/>
        <w:rPr>
          <w:rFonts w:eastAsia="Times New Roman"/>
          <w:sz w:val="24"/>
          <w:szCs w:val="24"/>
          <w:vertAlign w:val="superscript"/>
          <w:lang w:eastAsia="ar-SA"/>
        </w:rPr>
      </w:pPr>
    </w:p>
    <w:p w14:paraId="1FC42DAD" w14:textId="77777777" w:rsidR="0087243D" w:rsidRPr="00F84822" w:rsidRDefault="0087243D" w:rsidP="00811F15">
      <w:pPr>
        <w:spacing w:after="160" w:line="360" w:lineRule="auto"/>
        <w:contextualSpacing/>
        <w:jc w:val="both"/>
        <w:rPr>
          <w:rFonts w:eastAsia="Times New Roman"/>
          <w:sz w:val="24"/>
          <w:szCs w:val="24"/>
          <w:lang w:eastAsia="ar-SA"/>
        </w:rPr>
      </w:pPr>
    </w:p>
    <w:p w14:paraId="507AB7E6" w14:textId="77777777" w:rsidR="0041559D" w:rsidRDefault="008247AE" w:rsidP="00811F15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F84822">
        <w:rPr>
          <w:b/>
          <w:bCs/>
          <w:sz w:val="24"/>
          <w:szCs w:val="24"/>
        </w:rPr>
        <w:t>PALAVRAS-CHAVE</w:t>
      </w:r>
    </w:p>
    <w:p w14:paraId="0EEDCE7F" w14:textId="20CEA98B" w:rsidR="0041559D" w:rsidRPr="00850BAB" w:rsidRDefault="0036282C" w:rsidP="00811F15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850BAB">
        <w:t>P</w:t>
      </w:r>
      <w:r w:rsidR="007865CD" w:rsidRPr="00850BAB">
        <w:t>edagogias feministas</w:t>
      </w:r>
      <w:r w:rsidR="005E07C6" w:rsidRPr="00850BAB">
        <w:rPr>
          <w:rFonts w:eastAsia="Times New Roman"/>
          <w:color w:val="000000"/>
        </w:rPr>
        <w:t xml:space="preserve">; </w:t>
      </w:r>
      <w:r w:rsidR="0003100A" w:rsidRPr="00850BAB">
        <w:rPr>
          <w:rFonts w:eastAsia="Times New Roman"/>
          <w:color w:val="000000"/>
        </w:rPr>
        <w:t xml:space="preserve">Teatro das Oprimidas; </w:t>
      </w:r>
      <w:r w:rsidR="005E07C6" w:rsidRPr="00850BAB">
        <w:rPr>
          <w:rFonts w:eastAsia="Times New Roman"/>
          <w:color w:val="000000"/>
        </w:rPr>
        <w:t>Teatro feminista; Formação docente</w:t>
      </w:r>
      <w:r w:rsidR="00850BAB">
        <w:rPr>
          <w:rFonts w:eastAsia="Times New Roman"/>
          <w:color w:val="000000"/>
        </w:rPr>
        <w:t>.</w:t>
      </w:r>
    </w:p>
    <w:p w14:paraId="54178CBE" w14:textId="77777777" w:rsidR="0041559D" w:rsidRPr="00F84822" w:rsidRDefault="0041559D" w:rsidP="00811F15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267F2E1D" w14:textId="77777777" w:rsidR="0041559D" w:rsidRPr="00F84822" w:rsidRDefault="0041559D" w:rsidP="00811F15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0069C9DA" w14:textId="75716DA2" w:rsidR="00234693" w:rsidRDefault="008247AE" w:rsidP="00811F15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F84822">
        <w:rPr>
          <w:b/>
          <w:bCs/>
          <w:sz w:val="24"/>
          <w:szCs w:val="24"/>
        </w:rPr>
        <w:t>REFERÊNCIAS</w:t>
      </w:r>
      <w:r w:rsidRPr="00F84822">
        <w:rPr>
          <w:sz w:val="24"/>
          <w:szCs w:val="24"/>
        </w:rPr>
        <w:t xml:space="preserve"> </w:t>
      </w:r>
    </w:p>
    <w:p w14:paraId="0B1E6701" w14:textId="1184FA32" w:rsidR="0003100A" w:rsidRPr="00275923" w:rsidRDefault="0003100A" w:rsidP="00811F15">
      <w:pPr>
        <w:spacing w:line="360" w:lineRule="auto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275923">
        <w:rPr>
          <w:rFonts w:eastAsia="Times New Roman"/>
          <w:sz w:val="24"/>
          <w:szCs w:val="24"/>
          <w:lang w:eastAsia="ar-SA"/>
        </w:rPr>
        <w:t xml:space="preserve">BOAL, Augusto. </w:t>
      </w:r>
      <w:r w:rsidRPr="00275923">
        <w:rPr>
          <w:rFonts w:eastAsia="Times New Roman"/>
          <w:b/>
          <w:bCs/>
          <w:sz w:val="24"/>
          <w:szCs w:val="24"/>
          <w:lang w:eastAsia="ar-SA"/>
        </w:rPr>
        <w:t>A estética do oprimido</w:t>
      </w:r>
      <w:r w:rsidRPr="00275923">
        <w:rPr>
          <w:rFonts w:eastAsia="Times New Roman"/>
          <w:sz w:val="24"/>
          <w:szCs w:val="24"/>
          <w:lang w:eastAsia="ar-SA"/>
        </w:rPr>
        <w:t xml:space="preserve">. Rio de Janeiro: </w:t>
      </w:r>
      <w:proofErr w:type="spellStart"/>
      <w:r w:rsidRPr="00275923">
        <w:rPr>
          <w:rFonts w:eastAsia="Times New Roman"/>
          <w:sz w:val="24"/>
          <w:szCs w:val="24"/>
          <w:lang w:eastAsia="ar-SA"/>
        </w:rPr>
        <w:t>Garamond</w:t>
      </w:r>
      <w:proofErr w:type="spellEnd"/>
      <w:r w:rsidRPr="00275923">
        <w:rPr>
          <w:rFonts w:eastAsia="Times New Roman"/>
          <w:sz w:val="24"/>
          <w:szCs w:val="24"/>
          <w:lang w:eastAsia="ar-SA"/>
        </w:rPr>
        <w:t>, 2009.</w:t>
      </w:r>
    </w:p>
    <w:p w14:paraId="21095F28" w14:textId="37D3512F" w:rsidR="00275923" w:rsidRDefault="00275923" w:rsidP="00811F15">
      <w:pPr>
        <w:pStyle w:val="Default"/>
        <w:spacing w:line="360" w:lineRule="auto"/>
        <w:jc w:val="both"/>
        <w:rPr>
          <w:rFonts w:ascii="Arial" w:hAnsi="Arial" w:cs="Arial"/>
          <w:color w:val="auto"/>
        </w:rPr>
      </w:pPr>
      <w:r w:rsidRPr="00275923">
        <w:rPr>
          <w:rFonts w:ascii="Arial" w:hAnsi="Arial" w:cs="Arial"/>
          <w:color w:val="auto"/>
        </w:rPr>
        <w:t xml:space="preserve">FEDERICI, Silvia. </w:t>
      </w:r>
      <w:r w:rsidRPr="00275923">
        <w:rPr>
          <w:rFonts w:ascii="Arial" w:hAnsi="Arial" w:cs="Arial"/>
          <w:b/>
          <w:bCs/>
          <w:color w:val="auto"/>
        </w:rPr>
        <w:t>O ponto zero da revolução</w:t>
      </w:r>
      <w:r w:rsidRPr="00275923">
        <w:rPr>
          <w:rFonts w:ascii="Arial" w:hAnsi="Arial" w:cs="Arial"/>
          <w:color w:val="auto"/>
        </w:rPr>
        <w:t>: trabalho doméstico, reprodução e luta feminista. São Paulo: Elefante, 2019.</w:t>
      </w:r>
    </w:p>
    <w:p w14:paraId="2E7C7370" w14:textId="77777777" w:rsidR="00275923" w:rsidRDefault="00275923" w:rsidP="00811F15">
      <w:pPr>
        <w:spacing w:line="360" w:lineRule="auto"/>
        <w:contextualSpacing/>
        <w:jc w:val="both"/>
        <w:rPr>
          <w:sz w:val="24"/>
          <w:szCs w:val="24"/>
        </w:rPr>
      </w:pPr>
      <w:r w:rsidRPr="002C6212">
        <w:rPr>
          <w:sz w:val="24"/>
          <w:szCs w:val="24"/>
        </w:rPr>
        <w:t xml:space="preserve">HOOKS, Bell, </w:t>
      </w:r>
      <w:r w:rsidRPr="002C6212">
        <w:rPr>
          <w:b/>
          <w:bCs/>
          <w:sz w:val="24"/>
          <w:szCs w:val="24"/>
        </w:rPr>
        <w:t>Ensinando a Transgredir</w:t>
      </w:r>
      <w:r w:rsidRPr="002C6212">
        <w:rPr>
          <w:sz w:val="24"/>
          <w:szCs w:val="24"/>
        </w:rPr>
        <w:t>: a educação como prática da liberdade. São Paulo: Editora WMF Martins Fontes, 2013.</w:t>
      </w:r>
    </w:p>
    <w:p w14:paraId="5D5B3CC3" w14:textId="77777777" w:rsidR="00275923" w:rsidRPr="00275923" w:rsidRDefault="00275923" w:rsidP="00811F15">
      <w:pPr>
        <w:spacing w:line="360" w:lineRule="auto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275923">
        <w:rPr>
          <w:rFonts w:eastAsia="Times New Roman"/>
          <w:sz w:val="24"/>
          <w:szCs w:val="24"/>
          <w:lang w:eastAsia="ar-SA"/>
        </w:rPr>
        <w:lastRenderedPageBreak/>
        <w:t xml:space="preserve">LYRA, Luciana de Fátima Pereira. </w:t>
      </w:r>
      <w:r w:rsidRPr="00275923">
        <w:rPr>
          <w:rFonts w:eastAsia="Times New Roman"/>
          <w:b/>
          <w:bCs/>
          <w:sz w:val="24"/>
          <w:szCs w:val="24"/>
          <w:lang w:eastAsia="ar-SA"/>
        </w:rPr>
        <w:t>Dramaturgia Feminista</w:t>
      </w:r>
      <w:r w:rsidRPr="00275923">
        <w:rPr>
          <w:rFonts w:eastAsia="Times New Roman"/>
          <w:sz w:val="24"/>
          <w:szCs w:val="24"/>
          <w:lang w:eastAsia="ar-SA"/>
        </w:rPr>
        <w:t xml:space="preserve">: Fogo de Monturo e </w:t>
      </w:r>
      <w:proofErr w:type="spellStart"/>
      <w:r w:rsidRPr="00275923">
        <w:rPr>
          <w:rFonts w:eastAsia="Times New Roman"/>
          <w:sz w:val="24"/>
          <w:szCs w:val="24"/>
          <w:lang w:eastAsia="ar-SA"/>
        </w:rPr>
        <w:t>Quarança</w:t>
      </w:r>
      <w:proofErr w:type="spellEnd"/>
      <w:r w:rsidRPr="00275923">
        <w:rPr>
          <w:rFonts w:eastAsia="Times New Roman"/>
          <w:sz w:val="24"/>
          <w:szCs w:val="24"/>
          <w:lang w:eastAsia="ar-SA"/>
        </w:rPr>
        <w:t>.</w:t>
      </w:r>
    </w:p>
    <w:p w14:paraId="2986ABE0" w14:textId="340370D5" w:rsidR="00275923" w:rsidRPr="00275923" w:rsidRDefault="00275923" w:rsidP="00811F15">
      <w:pPr>
        <w:spacing w:line="360" w:lineRule="auto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275923">
        <w:rPr>
          <w:rFonts w:eastAsia="Times New Roman"/>
          <w:sz w:val="24"/>
          <w:szCs w:val="24"/>
          <w:lang w:eastAsia="ar-SA"/>
        </w:rPr>
        <w:t>São Paulo: </w:t>
      </w:r>
      <w:proofErr w:type="spellStart"/>
      <w:r w:rsidRPr="00275923">
        <w:rPr>
          <w:rFonts w:eastAsia="Times New Roman"/>
          <w:sz w:val="24"/>
          <w:szCs w:val="24"/>
          <w:lang w:eastAsia="ar-SA"/>
        </w:rPr>
        <w:t>Giostri</w:t>
      </w:r>
      <w:proofErr w:type="spellEnd"/>
      <w:r w:rsidRPr="00275923">
        <w:rPr>
          <w:rFonts w:eastAsia="Times New Roman"/>
          <w:sz w:val="24"/>
          <w:szCs w:val="24"/>
          <w:lang w:eastAsia="ar-SA"/>
        </w:rPr>
        <w:t>. 2017.</w:t>
      </w:r>
    </w:p>
    <w:p w14:paraId="1283801B" w14:textId="58B9500D" w:rsidR="0003100A" w:rsidRDefault="00E96B31" w:rsidP="00811F15">
      <w:pPr>
        <w:spacing w:line="360" w:lineRule="auto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275923">
        <w:rPr>
          <w:rFonts w:eastAsia="Times New Roman"/>
          <w:sz w:val="24"/>
          <w:szCs w:val="24"/>
          <w:lang w:eastAsia="ar-SA"/>
        </w:rPr>
        <w:t xml:space="preserve">MIRANDA, Maria Brígida de; JACOBS, Daiane D. S. </w:t>
      </w:r>
      <w:r w:rsidRPr="00275923">
        <w:rPr>
          <w:rFonts w:eastAsia="Times New Roman"/>
          <w:color w:val="000000" w:themeColor="text1"/>
          <w:sz w:val="24"/>
          <w:szCs w:val="24"/>
          <w:lang w:eastAsia="ar-SA"/>
        </w:rPr>
        <w:t>Ementa</w:t>
      </w:r>
      <w:r w:rsidRPr="00275923">
        <w:rPr>
          <w:rFonts w:eastAsia="Times New Roman"/>
          <w:sz w:val="24"/>
          <w:szCs w:val="24"/>
          <w:lang w:eastAsia="ar-SA"/>
        </w:rPr>
        <w:t xml:space="preserve"> da Disciplina, ―Seminário Temático 1: Introdução ao Teatro Feminista; dramaturgias, encenações e ativismos, 2/2019.</w:t>
      </w:r>
    </w:p>
    <w:p w14:paraId="10D14D52" w14:textId="1E5518E9" w:rsidR="00275923" w:rsidRPr="00275923" w:rsidRDefault="00275923" w:rsidP="00811F15">
      <w:pPr>
        <w:spacing w:line="360" w:lineRule="auto"/>
        <w:contextualSpacing/>
        <w:jc w:val="both"/>
        <w:rPr>
          <w:rFonts w:eastAsia="Times New Roman"/>
          <w:sz w:val="24"/>
          <w:szCs w:val="24"/>
          <w:lang w:eastAsia="ar-SA"/>
        </w:rPr>
      </w:pPr>
      <w:r w:rsidRPr="00275923">
        <w:rPr>
          <w:rFonts w:eastAsia="Times New Roman"/>
          <w:sz w:val="24"/>
          <w:szCs w:val="24"/>
          <w:lang w:eastAsia="ar-SA"/>
        </w:rPr>
        <w:t xml:space="preserve">ROMANO, Lúcia R. V. </w:t>
      </w:r>
      <w:r w:rsidRPr="00275923">
        <w:rPr>
          <w:rFonts w:eastAsia="Times New Roman"/>
          <w:b/>
          <w:bCs/>
          <w:sz w:val="24"/>
          <w:szCs w:val="24"/>
          <w:lang w:eastAsia="ar-SA"/>
        </w:rPr>
        <w:t>De quem é esse corpo</w:t>
      </w:r>
      <w:r w:rsidRPr="00275923">
        <w:rPr>
          <w:rFonts w:eastAsia="Times New Roman"/>
          <w:sz w:val="24"/>
          <w:szCs w:val="24"/>
          <w:lang w:eastAsia="ar-SA"/>
        </w:rPr>
        <w:t>: a performatividade do feminino no teatro contemporâneo. 675 p. 2009. Tese (Doutorado em Artes Cênicas) - Universidade de São Paulo, São Paulo, 2009.</w:t>
      </w:r>
    </w:p>
    <w:p w14:paraId="7E754EBA" w14:textId="3279C45F" w:rsidR="00811F15" w:rsidRPr="00811F15" w:rsidRDefault="00811F15" w:rsidP="00811F15">
      <w:pPr>
        <w:spacing w:line="360" w:lineRule="auto"/>
        <w:jc w:val="both"/>
        <w:rPr>
          <w:rFonts w:eastAsia="Times New Roman"/>
          <w:sz w:val="24"/>
          <w:szCs w:val="24"/>
          <w:lang w:eastAsia="ar-SA"/>
        </w:rPr>
      </w:pPr>
      <w:r w:rsidRPr="00811F15">
        <w:rPr>
          <w:rFonts w:eastAsia="Times New Roman"/>
          <w:sz w:val="24"/>
          <w:szCs w:val="24"/>
          <w:lang w:eastAsia="ar-SA"/>
        </w:rPr>
        <w:t>SANTOS, Bárbara dos. </w:t>
      </w:r>
      <w:r w:rsidRPr="00811F15">
        <w:rPr>
          <w:rFonts w:eastAsia="Times New Roman"/>
          <w:b/>
          <w:bCs/>
          <w:sz w:val="24"/>
          <w:szCs w:val="24"/>
          <w:lang w:eastAsia="ar-SA"/>
        </w:rPr>
        <w:t>Teatro das Oprimidas</w:t>
      </w:r>
      <w:r w:rsidRPr="00811F15">
        <w:rPr>
          <w:rFonts w:eastAsia="Times New Roman"/>
          <w:sz w:val="24"/>
          <w:szCs w:val="24"/>
          <w:lang w:eastAsia="ar-SA"/>
        </w:rPr>
        <w:t xml:space="preserve">: estéticas feministas para poéticas políticas. Rio de Janeiro: Editora Casa </w:t>
      </w:r>
      <w:proofErr w:type="spellStart"/>
      <w:r w:rsidRPr="00811F15">
        <w:rPr>
          <w:rFonts w:eastAsia="Times New Roman"/>
          <w:sz w:val="24"/>
          <w:szCs w:val="24"/>
          <w:lang w:eastAsia="ar-SA"/>
        </w:rPr>
        <w:t>Philos</w:t>
      </w:r>
      <w:proofErr w:type="spellEnd"/>
      <w:r w:rsidRPr="00811F15">
        <w:rPr>
          <w:rFonts w:eastAsia="Times New Roman"/>
          <w:sz w:val="24"/>
          <w:szCs w:val="24"/>
          <w:lang w:eastAsia="ar-SA"/>
        </w:rPr>
        <w:t>, 2019. 408p</w:t>
      </w:r>
      <w:r>
        <w:rPr>
          <w:rFonts w:eastAsia="Times New Roman"/>
          <w:sz w:val="24"/>
          <w:szCs w:val="24"/>
          <w:lang w:eastAsia="ar-SA"/>
        </w:rPr>
        <w:t>.</w:t>
      </w:r>
    </w:p>
    <w:p w14:paraId="30619A04" w14:textId="226997FD" w:rsidR="00C62074" w:rsidRPr="00275923" w:rsidRDefault="00E96B31" w:rsidP="00811F15">
      <w:pPr>
        <w:spacing w:after="200" w:line="360" w:lineRule="auto"/>
        <w:contextualSpacing/>
        <w:jc w:val="both"/>
        <w:rPr>
          <w:b/>
          <w:bCs/>
          <w:sz w:val="24"/>
          <w:szCs w:val="24"/>
        </w:rPr>
      </w:pPr>
      <w:r w:rsidRPr="00275923">
        <w:rPr>
          <w:rFonts w:eastAsia="Times New Roman"/>
          <w:sz w:val="24"/>
          <w:szCs w:val="24"/>
          <w:lang w:eastAsia="ar-SA"/>
        </w:rPr>
        <w:t xml:space="preserve">TONETO, Maria Bernardete. Estética e resistência em rede e em cena do Teatro das Oprimidas. </w:t>
      </w:r>
      <w:r w:rsidRPr="00275923">
        <w:rPr>
          <w:rFonts w:eastAsia="Times New Roman"/>
          <w:b/>
          <w:bCs/>
          <w:sz w:val="24"/>
          <w:szCs w:val="24"/>
          <w:lang w:eastAsia="ar-SA"/>
        </w:rPr>
        <w:t>Extra prensa</w:t>
      </w:r>
      <w:r w:rsidRPr="00275923">
        <w:rPr>
          <w:rFonts w:eastAsia="Times New Roman"/>
          <w:sz w:val="24"/>
          <w:szCs w:val="24"/>
          <w:lang w:eastAsia="ar-SA"/>
        </w:rPr>
        <w:t>, São Paulo, v. 15, p. 98-118, maio 2022. Disponível em: https://www.revistas.usp.br/extraprensa/article/view/194411/182552. Acesso em: 20 abr. 2023.</w:t>
      </w:r>
    </w:p>
    <w:sectPr w:rsidR="00C62074" w:rsidRPr="00275923" w:rsidSect="00234693">
      <w:headerReference w:type="default" r:id="rId7"/>
      <w:footerReference w:type="default" r:id="rId8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71F08" w14:textId="77777777" w:rsidR="001039F8" w:rsidRDefault="001039F8">
      <w:pPr>
        <w:spacing w:line="240" w:lineRule="auto"/>
      </w:pPr>
      <w:r>
        <w:separator/>
      </w:r>
    </w:p>
  </w:endnote>
  <w:endnote w:type="continuationSeparator" w:id="0">
    <w:p w14:paraId="0CF41170" w14:textId="77777777" w:rsidR="001039F8" w:rsidRDefault="00103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AEC908C-22BB-4F4F-8DE9-0D99192C57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A1686B-564A-4027-A4DA-CE621F83C5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A4E9A" w14:textId="77777777" w:rsidR="0041559D" w:rsidRDefault="008247AE">
    <w:pPr>
      <w:jc w:val="center"/>
    </w:pPr>
    <w:r>
      <w:fldChar w:fldCharType="begin"/>
    </w:r>
    <w:r>
      <w:instrText>PAGE</w:instrText>
    </w:r>
    <w:r>
      <w:fldChar w:fldCharType="separate"/>
    </w:r>
    <w:r w:rsidR="00B0727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5D62A" w14:textId="77777777" w:rsidR="001039F8" w:rsidRDefault="001039F8">
      <w:pPr>
        <w:spacing w:line="240" w:lineRule="auto"/>
      </w:pPr>
      <w:r>
        <w:separator/>
      </w:r>
    </w:p>
  </w:footnote>
  <w:footnote w:type="continuationSeparator" w:id="0">
    <w:p w14:paraId="51031314" w14:textId="77777777" w:rsidR="001039F8" w:rsidRDefault="001039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0124B" w14:textId="77777777" w:rsidR="0041559D" w:rsidRDefault="008247AE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AB2A880" wp14:editId="72F70279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926E335" wp14:editId="33E7167C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DABD43" w14:textId="77777777" w:rsidR="0041559D" w:rsidRDefault="0041559D">
    <w:pPr>
      <w:jc w:val="right"/>
    </w:pPr>
  </w:p>
  <w:p w14:paraId="329B6A1D" w14:textId="77777777" w:rsidR="0041559D" w:rsidRDefault="0041559D">
    <w:pPr>
      <w:jc w:val="right"/>
    </w:pPr>
  </w:p>
  <w:p w14:paraId="0F42ABE9" w14:textId="77777777" w:rsidR="0041559D" w:rsidRDefault="008247AE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43566FA9" wp14:editId="66066D5A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59D"/>
    <w:rsid w:val="000008D1"/>
    <w:rsid w:val="00013690"/>
    <w:rsid w:val="00021F73"/>
    <w:rsid w:val="00025201"/>
    <w:rsid w:val="0003100A"/>
    <w:rsid w:val="00034DCE"/>
    <w:rsid w:val="000365F9"/>
    <w:rsid w:val="00061503"/>
    <w:rsid w:val="00073E7C"/>
    <w:rsid w:val="00081FEF"/>
    <w:rsid w:val="0008692E"/>
    <w:rsid w:val="000B51B4"/>
    <w:rsid w:val="000C0A13"/>
    <w:rsid w:val="000C33B5"/>
    <w:rsid w:val="000E07B9"/>
    <w:rsid w:val="000E3D08"/>
    <w:rsid w:val="0010369C"/>
    <w:rsid w:val="001039F8"/>
    <w:rsid w:val="00105FAF"/>
    <w:rsid w:val="00127B0B"/>
    <w:rsid w:val="00140914"/>
    <w:rsid w:val="00183D4B"/>
    <w:rsid w:val="00195B55"/>
    <w:rsid w:val="001A1697"/>
    <w:rsid w:val="001D29DD"/>
    <w:rsid w:val="001E2165"/>
    <w:rsid w:val="001F1432"/>
    <w:rsid w:val="001F256A"/>
    <w:rsid w:val="00202247"/>
    <w:rsid w:val="00213102"/>
    <w:rsid w:val="0021683D"/>
    <w:rsid w:val="00227486"/>
    <w:rsid w:val="00234693"/>
    <w:rsid w:val="00250164"/>
    <w:rsid w:val="002718AE"/>
    <w:rsid w:val="00275923"/>
    <w:rsid w:val="0029572A"/>
    <w:rsid w:val="002A7210"/>
    <w:rsid w:val="002A796E"/>
    <w:rsid w:val="002C6D80"/>
    <w:rsid w:val="002E2C41"/>
    <w:rsid w:val="003329E6"/>
    <w:rsid w:val="003421F5"/>
    <w:rsid w:val="00351932"/>
    <w:rsid w:val="0036282C"/>
    <w:rsid w:val="00374620"/>
    <w:rsid w:val="00375D0C"/>
    <w:rsid w:val="003774EF"/>
    <w:rsid w:val="003A34E9"/>
    <w:rsid w:val="003B7E0A"/>
    <w:rsid w:val="003C1347"/>
    <w:rsid w:val="003E79B1"/>
    <w:rsid w:val="00402BA7"/>
    <w:rsid w:val="00414928"/>
    <w:rsid w:val="0041559D"/>
    <w:rsid w:val="00436F1B"/>
    <w:rsid w:val="00437E25"/>
    <w:rsid w:val="00445810"/>
    <w:rsid w:val="00453CCA"/>
    <w:rsid w:val="004714D3"/>
    <w:rsid w:val="00473F05"/>
    <w:rsid w:val="00474563"/>
    <w:rsid w:val="004A2789"/>
    <w:rsid w:val="004C5794"/>
    <w:rsid w:val="004E6408"/>
    <w:rsid w:val="00500BC2"/>
    <w:rsid w:val="0053724B"/>
    <w:rsid w:val="00554F37"/>
    <w:rsid w:val="005860B1"/>
    <w:rsid w:val="005934C9"/>
    <w:rsid w:val="005A0294"/>
    <w:rsid w:val="005C1FF9"/>
    <w:rsid w:val="005C629B"/>
    <w:rsid w:val="005E07C6"/>
    <w:rsid w:val="005F3F9F"/>
    <w:rsid w:val="00616540"/>
    <w:rsid w:val="00620817"/>
    <w:rsid w:val="00653C78"/>
    <w:rsid w:val="006907C3"/>
    <w:rsid w:val="006E4E21"/>
    <w:rsid w:val="006E7ECF"/>
    <w:rsid w:val="00744E15"/>
    <w:rsid w:val="00746651"/>
    <w:rsid w:val="00746DFC"/>
    <w:rsid w:val="00751032"/>
    <w:rsid w:val="00764441"/>
    <w:rsid w:val="007865CD"/>
    <w:rsid w:val="00795D5D"/>
    <w:rsid w:val="007A426F"/>
    <w:rsid w:val="007B1DDE"/>
    <w:rsid w:val="007D38F1"/>
    <w:rsid w:val="007D3F28"/>
    <w:rsid w:val="007E5A94"/>
    <w:rsid w:val="007E7990"/>
    <w:rsid w:val="0081113F"/>
    <w:rsid w:val="00811F15"/>
    <w:rsid w:val="00813102"/>
    <w:rsid w:val="0082463B"/>
    <w:rsid w:val="008247AE"/>
    <w:rsid w:val="00824DDD"/>
    <w:rsid w:val="008336D7"/>
    <w:rsid w:val="00850BAB"/>
    <w:rsid w:val="0086431E"/>
    <w:rsid w:val="0087243D"/>
    <w:rsid w:val="00883837"/>
    <w:rsid w:val="008A2A28"/>
    <w:rsid w:val="008A372A"/>
    <w:rsid w:val="008B4AE7"/>
    <w:rsid w:val="008D7552"/>
    <w:rsid w:val="008F2F45"/>
    <w:rsid w:val="008F2F46"/>
    <w:rsid w:val="00943C24"/>
    <w:rsid w:val="00945D30"/>
    <w:rsid w:val="00950A1C"/>
    <w:rsid w:val="00955A75"/>
    <w:rsid w:val="00982205"/>
    <w:rsid w:val="009918EB"/>
    <w:rsid w:val="009C49E1"/>
    <w:rsid w:val="009D7D4C"/>
    <w:rsid w:val="009E0D7C"/>
    <w:rsid w:val="009F3185"/>
    <w:rsid w:val="009F6F72"/>
    <w:rsid w:val="00A02578"/>
    <w:rsid w:val="00A24B2B"/>
    <w:rsid w:val="00A747BB"/>
    <w:rsid w:val="00A8290A"/>
    <w:rsid w:val="00A87D38"/>
    <w:rsid w:val="00AB7BC7"/>
    <w:rsid w:val="00AD4467"/>
    <w:rsid w:val="00AE10DC"/>
    <w:rsid w:val="00AE645D"/>
    <w:rsid w:val="00AF4FAF"/>
    <w:rsid w:val="00AF78CE"/>
    <w:rsid w:val="00B05B90"/>
    <w:rsid w:val="00B070F6"/>
    <w:rsid w:val="00B07274"/>
    <w:rsid w:val="00B112BA"/>
    <w:rsid w:val="00B1508A"/>
    <w:rsid w:val="00B33E85"/>
    <w:rsid w:val="00B61B82"/>
    <w:rsid w:val="00B716DA"/>
    <w:rsid w:val="00B72ECF"/>
    <w:rsid w:val="00B73467"/>
    <w:rsid w:val="00B77DD5"/>
    <w:rsid w:val="00B9721B"/>
    <w:rsid w:val="00BA30CF"/>
    <w:rsid w:val="00BB24DD"/>
    <w:rsid w:val="00BC77EA"/>
    <w:rsid w:val="00BE0D87"/>
    <w:rsid w:val="00BF2916"/>
    <w:rsid w:val="00BF500F"/>
    <w:rsid w:val="00C04B09"/>
    <w:rsid w:val="00C13886"/>
    <w:rsid w:val="00C3779F"/>
    <w:rsid w:val="00C52816"/>
    <w:rsid w:val="00C62074"/>
    <w:rsid w:val="00C6543D"/>
    <w:rsid w:val="00C82443"/>
    <w:rsid w:val="00CB4C94"/>
    <w:rsid w:val="00CC2E87"/>
    <w:rsid w:val="00D06778"/>
    <w:rsid w:val="00D14055"/>
    <w:rsid w:val="00D55CBF"/>
    <w:rsid w:val="00D74A67"/>
    <w:rsid w:val="00DB4469"/>
    <w:rsid w:val="00DC0752"/>
    <w:rsid w:val="00DD57D2"/>
    <w:rsid w:val="00DF01A6"/>
    <w:rsid w:val="00DF6308"/>
    <w:rsid w:val="00E07E78"/>
    <w:rsid w:val="00E1653B"/>
    <w:rsid w:val="00E57BA9"/>
    <w:rsid w:val="00E82F9C"/>
    <w:rsid w:val="00E84F17"/>
    <w:rsid w:val="00E96B31"/>
    <w:rsid w:val="00ED779A"/>
    <w:rsid w:val="00EE039C"/>
    <w:rsid w:val="00EE0A55"/>
    <w:rsid w:val="00EE11DF"/>
    <w:rsid w:val="00EE4C2C"/>
    <w:rsid w:val="00EF17A2"/>
    <w:rsid w:val="00EF71C6"/>
    <w:rsid w:val="00F14DA5"/>
    <w:rsid w:val="00F17703"/>
    <w:rsid w:val="00F32259"/>
    <w:rsid w:val="00F44B20"/>
    <w:rsid w:val="00F46F2C"/>
    <w:rsid w:val="00F57E96"/>
    <w:rsid w:val="00F66937"/>
    <w:rsid w:val="00F84822"/>
    <w:rsid w:val="00F97EE2"/>
    <w:rsid w:val="00FB2986"/>
    <w:rsid w:val="00FC3957"/>
    <w:rsid w:val="00FE1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F4B8A"/>
  <w15:docId w15:val="{301770A3-CBE6-441F-B7BD-F1D1252C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44B20"/>
    <w:pPr>
      <w:suppressAutoHyphens/>
      <w:spacing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44B20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rodap">
    <w:name w:val="footnote reference"/>
    <w:basedOn w:val="Fontepargpadro"/>
    <w:uiPriority w:val="99"/>
    <w:semiHidden/>
    <w:unhideWhenUsed/>
    <w:rsid w:val="00F44B20"/>
    <w:rPr>
      <w:vertAlign w:val="superscript"/>
    </w:rPr>
  </w:style>
  <w:style w:type="character" w:styleId="Forte">
    <w:name w:val="Strong"/>
    <w:basedOn w:val="Fontepargpadro"/>
    <w:uiPriority w:val="22"/>
    <w:qFormat/>
    <w:rsid w:val="00BB24DD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034DC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4DCE"/>
  </w:style>
  <w:style w:type="paragraph" w:styleId="Rodap">
    <w:name w:val="footer"/>
    <w:basedOn w:val="Normal"/>
    <w:link w:val="RodapChar"/>
    <w:uiPriority w:val="99"/>
    <w:unhideWhenUsed/>
    <w:rsid w:val="00034DC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4DCE"/>
  </w:style>
  <w:style w:type="paragraph" w:customStyle="1" w:styleId="Default">
    <w:name w:val="Default"/>
    <w:rsid w:val="00275923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255F1-4BC5-4323-B6EF-8D6176FF9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1229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 Ana Gubért</dc:creator>
  <cp:lastModifiedBy>Rosa Ana Gubért</cp:lastModifiedBy>
  <cp:revision>2</cp:revision>
  <dcterms:created xsi:type="dcterms:W3CDTF">2026-08-16T21:42:00Z</dcterms:created>
  <dcterms:modified xsi:type="dcterms:W3CDTF">2026-08-16T21:42:00Z</dcterms:modified>
</cp:coreProperties>
</file>