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1A75E" w14:textId="2DDC4E8E" w:rsidR="00BD643B" w:rsidRPr="001D32BB" w:rsidRDefault="001D32BB" w:rsidP="001D32BB">
      <w:pPr>
        <w:spacing w:after="4" w:line="268" w:lineRule="auto"/>
        <w:ind w:left="468" w:right="0" w:firstLine="0"/>
        <w:rPr>
          <w:b/>
          <w:bCs/>
        </w:rPr>
      </w:pPr>
      <w:proofErr w:type="spellStart"/>
      <w:r w:rsidRPr="001D32BB">
        <w:rPr>
          <w:b/>
          <w:bCs/>
        </w:rPr>
        <w:t>Conversatório</w:t>
      </w:r>
      <w:proofErr w:type="spellEnd"/>
      <w:r w:rsidRPr="001D32BB">
        <w:rPr>
          <w:b/>
          <w:bCs/>
        </w:rPr>
        <w:t xml:space="preserve"> 04 - Educação e saberes do campo, das águas e das florestas:</w:t>
      </w:r>
      <w:r w:rsidRPr="001D32BB">
        <w:rPr>
          <w:b/>
          <w:bCs/>
        </w:rPr>
        <w:t xml:space="preserve"> </w:t>
      </w:r>
      <w:r w:rsidRPr="001D32BB">
        <w:rPr>
          <w:b/>
          <w:bCs/>
        </w:rPr>
        <w:t xml:space="preserve">imaginar-construir a escola </w:t>
      </w:r>
      <w:proofErr w:type="spellStart"/>
      <w:r w:rsidRPr="001D32BB">
        <w:rPr>
          <w:b/>
          <w:bCs/>
        </w:rPr>
        <w:t>apartir</w:t>
      </w:r>
      <w:proofErr w:type="spellEnd"/>
      <w:r w:rsidRPr="001D32BB">
        <w:rPr>
          <w:b/>
          <w:bCs/>
        </w:rPr>
        <w:t xml:space="preserve"> do popular e do próprio</w:t>
      </w:r>
    </w:p>
    <w:p w14:paraId="38BEB2E4" w14:textId="77777777" w:rsidR="00BD643B" w:rsidRDefault="00433B6D">
      <w:pPr>
        <w:spacing w:line="259" w:lineRule="auto"/>
        <w:ind w:left="0" w:right="0" w:firstLine="0"/>
        <w:jc w:val="center"/>
      </w:pPr>
      <w:r>
        <w:t xml:space="preserve"> </w:t>
      </w:r>
    </w:p>
    <w:p w14:paraId="06E1A47B" w14:textId="77777777" w:rsidR="00BD643B" w:rsidRDefault="00433B6D">
      <w:pPr>
        <w:spacing w:line="259" w:lineRule="auto"/>
        <w:ind w:left="0" w:right="0" w:firstLine="0"/>
        <w:jc w:val="left"/>
      </w:pPr>
      <w:r>
        <w:rPr>
          <w:b/>
        </w:rPr>
        <w:t xml:space="preserve"> </w:t>
      </w:r>
    </w:p>
    <w:p w14:paraId="196FB962" w14:textId="77777777" w:rsidR="00BD643B" w:rsidRDefault="00433B6D">
      <w:pPr>
        <w:spacing w:line="259" w:lineRule="auto"/>
        <w:ind w:left="0" w:right="0" w:firstLine="0"/>
        <w:jc w:val="left"/>
      </w:pPr>
      <w:r>
        <w:rPr>
          <w:b/>
        </w:rPr>
        <w:t xml:space="preserve"> </w:t>
      </w:r>
    </w:p>
    <w:p w14:paraId="6E27AF01" w14:textId="29BBBF63" w:rsidR="00BD643B" w:rsidRDefault="00433B6D">
      <w:pPr>
        <w:pStyle w:val="Ttulo1"/>
        <w:spacing w:line="360" w:lineRule="auto"/>
        <w:ind w:left="3042" w:hanging="2638"/>
      </w:pPr>
      <w:r>
        <w:t xml:space="preserve"> </w:t>
      </w:r>
      <w:r w:rsidR="001D32BB" w:rsidRPr="001D32BB">
        <w:t>Cooperativismo e Educação Popular: Legado de experiências da CAEPIM na Amazônia paraense</w:t>
      </w:r>
    </w:p>
    <w:p w14:paraId="0371A15E" w14:textId="77777777" w:rsidR="00BD643B" w:rsidRDefault="00433B6D">
      <w:pPr>
        <w:spacing w:line="259" w:lineRule="auto"/>
        <w:ind w:left="0" w:right="0" w:firstLine="0"/>
        <w:jc w:val="center"/>
      </w:pPr>
      <w:r>
        <w:t xml:space="preserve"> </w:t>
      </w:r>
    </w:p>
    <w:p w14:paraId="39484B1F" w14:textId="77777777" w:rsidR="00BD643B" w:rsidRDefault="00433B6D">
      <w:pPr>
        <w:spacing w:line="259" w:lineRule="auto"/>
        <w:ind w:left="0" w:right="0" w:firstLine="0"/>
        <w:jc w:val="left"/>
      </w:pPr>
      <w:r>
        <w:t xml:space="preserve"> </w:t>
      </w:r>
    </w:p>
    <w:p w14:paraId="2576B20A" w14:textId="77777777" w:rsidR="00BD643B" w:rsidRDefault="00433B6D">
      <w:pPr>
        <w:spacing w:line="259" w:lineRule="auto"/>
        <w:ind w:left="0" w:right="0" w:firstLine="0"/>
        <w:jc w:val="right"/>
      </w:pPr>
      <w:r>
        <w:t xml:space="preserve"> </w:t>
      </w:r>
    </w:p>
    <w:p w14:paraId="5598F1F0" w14:textId="77777777" w:rsidR="00BD643B" w:rsidRDefault="00433B6D">
      <w:pPr>
        <w:spacing w:after="97" w:line="259" w:lineRule="auto"/>
        <w:ind w:left="10" w:right="52" w:hanging="10"/>
        <w:jc w:val="right"/>
      </w:pPr>
      <w:r>
        <w:rPr>
          <w:b/>
        </w:rPr>
        <w:t xml:space="preserve">Leubaldo Fonseca Costa </w:t>
      </w:r>
    </w:p>
    <w:p w14:paraId="678668E4" w14:textId="77777777" w:rsidR="00BD643B" w:rsidRDefault="00433B6D">
      <w:pPr>
        <w:spacing w:after="116" w:line="259" w:lineRule="auto"/>
        <w:ind w:left="0" w:right="67" w:firstLine="0"/>
        <w:jc w:val="right"/>
      </w:pPr>
      <w:r>
        <w:rPr>
          <w:b/>
          <w:color w:val="1155CC"/>
          <w:u w:val="single" w:color="1155CC"/>
        </w:rPr>
        <w:t>leubaldofonsecacostacosta@gmail.com</w:t>
      </w:r>
      <w:r>
        <w:rPr>
          <w:b/>
        </w:rPr>
        <w:t xml:space="preserve"> </w:t>
      </w:r>
    </w:p>
    <w:p w14:paraId="2A72D177" w14:textId="77777777" w:rsidR="00BD643B" w:rsidRDefault="00433B6D">
      <w:pPr>
        <w:spacing w:after="97" w:line="259" w:lineRule="auto"/>
        <w:ind w:left="0" w:right="0" w:firstLine="0"/>
        <w:jc w:val="right"/>
      </w:pPr>
      <w:r>
        <w:rPr>
          <w:b/>
        </w:rPr>
        <w:t xml:space="preserve"> </w:t>
      </w:r>
    </w:p>
    <w:p w14:paraId="11DA8585" w14:textId="77777777" w:rsidR="00BD643B" w:rsidRDefault="00433B6D">
      <w:pPr>
        <w:spacing w:after="125" w:line="259" w:lineRule="auto"/>
        <w:ind w:left="0" w:right="6" w:firstLine="0"/>
        <w:jc w:val="right"/>
      </w:pPr>
      <w:r>
        <w:rPr>
          <w:b/>
          <w:sz w:val="22"/>
        </w:rPr>
        <w:t xml:space="preserve"> </w:t>
      </w:r>
    </w:p>
    <w:p w14:paraId="0740F724" w14:textId="77777777" w:rsidR="00BD643B" w:rsidRDefault="00433B6D">
      <w:pPr>
        <w:spacing w:after="97" w:line="259" w:lineRule="auto"/>
        <w:ind w:left="10" w:right="52" w:hanging="10"/>
        <w:jc w:val="right"/>
      </w:pPr>
      <w:r>
        <w:rPr>
          <w:b/>
        </w:rPr>
        <w:t xml:space="preserve">Jardel Pantoja Da Silva </w:t>
      </w:r>
      <w:r>
        <w:rPr>
          <w:b/>
          <w:sz w:val="22"/>
        </w:rPr>
        <w:t xml:space="preserve"> </w:t>
      </w:r>
    </w:p>
    <w:p w14:paraId="6255DFEA" w14:textId="77777777" w:rsidR="00BD643B" w:rsidRDefault="00433B6D">
      <w:pPr>
        <w:spacing w:after="125" w:line="259" w:lineRule="auto"/>
        <w:ind w:left="0" w:right="67" w:firstLine="0"/>
        <w:jc w:val="right"/>
      </w:pPr>
      <w:r>
        <w:rPr>
          <w:color w:val="467886"/>
          <w:sz w:val="22"/>
          <w:u w:val="single" w:color="467886"/>
        </w:rPr>
        <w:t>Jardelpantoja2@gmail.com</w:t>
      </w:r>
      <w:r>
        <w:rPr>
          <w:sz w:val="22"/>
        </w:rPr>
        <w:t xml:space="preserve"> </w:t>
      </w:r>
    </w:p>
    <w:p w14:paraId="137C0AEC" w14:textId="77777777" w:rsidR="00BD643B" w:rsidRDefault="00433B6D">
      <w:pPr>
        <w:spacing w:line="259" w:lineRule="auto"/>
        <w:ind w:left="0" w:right="0" w:firstLine="0"/>
        <w:jc w:val="left"/>
      </w:pPr>
      <w:r>
        <w:t xml:space="preserve"> </w:t>
      </w:r>
    </w:p>
    <w:p w14:paraId="18BBBD54" w14:textId="77777777" w:rsidR="00BD643B" w:rsidRDefault="00433B6D">
      <w:pPr>
        <w:spacing w:line="259" w:lineRule="auto"/>
        <w:ind w:left="0" w:right="0" w:firstLine="0"/>
        <w:jc w:val="left"/>
      </w:pPr>
      <w:r>
        <w:t xml:space="preserve"> </w:t>
      </w:r>
    </w:p>
    <w:p w14:paraId="755AFED4" w14:textId="77777777" w:rsidR="00BD643B" w:rsidRDefault="00433B6D">
      <w:pPr>
        <w:spacing w:line="259" w:lineRule="auto"/>
        <w:ind w:left="0" w:right="0" w:firstLine="0"/>
        <w:jc w:val="left"/>
      </w:pPr>
      <w:r>
        <w:t xml:space="preserve"> </w:t>
      </w:r>
    </w:p>
    <w:p w14:paraId="3EEEF783" w14:textId="77777777" w:rsidR="00BD643B" w:rsidRDefault="00433B6D">
      <w:pPr>
        <w:spacing w:after="116" w:line="259" w:lineRule="auto"/>
        <w:ind w:left="0" w:right="0" w:firstLine="0"/>
        <w:jc w:val="left"/>
      </w:pPr>
      <w:r>
        <w:rPr>
          <w:b/>
        </w:rPr>
        <w:t xml:space="preserve"> </w:t>
      </w:r>
    </w:p>
    <w:p w14:paraId="709A3707" w14:textId="77777777" w:rsidR="00BD643B" w:rsidRDefault="00433B6D">
      <w:pPr>
        <w:ind w:left="345" w:right="55"/>
      </w:pPr>
      <w:r>
        <w:t xml:space="preserve">A Cooperativa agrícola dos empreendedores populares de Igarapé-Miri (CAEPIM), é uma sociedade de pessoas (pequenos agricultores (as) da agricultura familiar), fundada </w:t>
      </w:r>
      <w:r>
        <w:t>no ano de 2005, com a finalidade de representar seu quadro social, no âmbito comercial, social, político, ambiental econômico e cultural.</w:t>
      </w:r>
      <w:r>
        <w:rPr>
          <w:sz w:val="22"/>
        </w:rPr>
        <w:t xml:space="preserve"> </w:t>
      </w:r>
    </w:p>
    <w:p w14:paraId="673DEA99" w14:textId="77777777" w:rsidR="00BD643B" w:rsidRDefault="00433B6D">
      <w:pPr>
        <w:ind w:left="345" w:right="55"/>
      </w:pPr>
      <w:r>
        <w:t xml:space="preserve">Nesse sentido tem atuado, ao longo de toda a sua existência, em diversas frentes, no município de Igarapé-Miri e na região do baixo Tocantins, no sentido de buscar e conquistar novos mercados para os produtos da sociobiodiversidade, </w:t>
      </w:r>
      <w:r>
        <w:rPr>
          <w:color w:val="FF0000"/>
        </w:rPr>
        <w:t>com a garantia  do comercio e preço justo para seu quadro social</w:t>
      </w:r>
      <w:r>
        <w:t>, a busca pela qualificação de seu quadro social, a participação nos debates</w:t>
      </w:r>
      <w:r>
        <w:t xml:space="preserve"> de políticas de acesso ao credito rural, bem como o enfrentamento por outras políticas não menos importante para o crescimento de desenvolvimento do território do baixo Tocantins. No decorrer de toda a sua trajetória, foram construídas grandes e valiosas parceria institucionais, aonde essas foram de certa forma fundamental para o processo de crescimento em vários aspectos cooperativa, do ponto de vista produtivo, </w:t>
      </w:r>
      <w:r>
        <w:lastRenderedPageBreak/>
        <w:t>comercial, de gestão, de estrutura ainda em curso, e melhorias significativa no campo social.</w:t>
      </w:r>
      <w:r>
        <w:rPr>
          <w:sz w:val="22"/>
        </w:rPr>
        <w:t xml:space="preserve"> </w:t>
      </w:r>
    </w:p>
    <w:p w14:paraId="4D5DCE84" w14:textId="77777777" w:rsidR="00BD643B" w:rsidRDefault="00433B6D">
      <w:pPr>
        <w:spacing w:after="126" w:line="259" w:lineRule="auto"/>
        <w:ind w:right="0" w:firstLine="0"/>
        <w:jc w:val="left"/>
      </w:pPr>
      <w:r>
        <w:rPr>
          <w:sz w:val="22"/>
        </w:rPr>
        <w:t xml:space="preserve"> </w:t>
      </w:r>
    </w:p>
    <w:p w14:paraId="22C87D1D" w14:textId="77777777" w:rsidR="00BD643B" w:rsidRDefault="00433B6D">
      <w:pPr>
        <w:pStyle w:val="Ttulo1"/>
        <w:spacing w:after="108"/>
        <w:ind w:left="370"/>
      </w:pPr>
      <w:r>
        <w:t>INTRODUÇÃO</w:t>
      </w:r>
      <w:r>
        <w:rPr>
          <w:sz w:val="22"/>
        </w:rPr>
        <w:t xml:space="preserve"> </w:t>
      </w:r>
    </w:p>
    <w:p w14:paraId="00748F3D" w14:textId="77777777" w:rsidR="00BD643B" w:rsidRDefault="00433B6D">
      <w:pPr>
        <w:ind w:left="345" w:right="55" w:firstLine="0"/>
      </w:pPr>
      <w:r>
        <w:t>A Cooperativa Agrícola dos Empreendedores Populares de Igarapé-Miri (CAEPIM) de CNPJ : 07.947.177/0001-49 ESC. ESTADUAL: ..................., situada as margem direita do Rio Santo Antônio , bairro: zona rural nº ; s/n, fundada em 14 de maio de 2005, por um grupo de 31 pequenos agricultores (as) familiares, após inúmeros momentos de encontro para debates de pautas visando buscar soluções para problemas referente a comercialização de suas produções, tendo como principal o açaí, foi a partir do</w:t>
      </w:r>
      <w:r>
        <w:t xml:space="preserve"> necessidade coletiva </w:t>
      </w:r>
      <w:r>
        <w:rPr>
          <w:strike/>
        </w:rPr>
        <w:t>eu</w:t>
      </w:r>
      <w:r>
        <w:t xml:space="preserve"> </w:t>
      </w:r>
      <w:r>
        <w:rPr>
          <w:strike/>
        </w:rPr>
        <w:t>ou em comum dos memos</w:t>
      </w:r>
      <w:r>
        <w:t xml:space="preserve">, que surgiu a </w:t>
      </w:r>
      <w:r>
        <w:rPr>
          <w:strike/>
        </w:rPr>
        <w:t>tomada de decisão</w:t>
      </w:r>
      <w:r>
        <w:t xml:space="preserve"> iniciativa de constituírem um instrumento capaz de intervir positivamente para o processos de melhorias de seus sistemas produtivos e na política de comercialização de suas produções, tendo como carro chefe o açaí. Com a constituição da CAEPIM foi possível alguns avanços bastante significativos, entre os mais relevantes foi o fim da dependência dos associados ao comercio de atravessadores (comercio por meio de terceiros), a </w:t>
      </w:r>
      <w:r>
        <w:t>conquista de bons e novos mercados a nível estadual e nacional, tendo como destaque o comercio para a produção de sementes (oleaginosas).</w:t>
      </w:r>
      <w:r>
        <w:rPr>
          <w:sz w:val="22"/>
        </w:rPr>
        <w:t xml:space="preserve"> </w:t>
      </w:r>
    </w:p>
    <w:p w14:paraId="12A7D880" w14:textId="77777777" w:rsidR="00BD643B" w:rsidRDefault="00433B6D">
      <w:pPr>
        <w:ind w:left="345" w:right="55"/>
      </w:pPr>
      <w:r>
        <w:t xml:space="preserve">Ainda no campo da comercialização, teve como destaque o primeiro acesso a um mercado institucional pela CAEPIM que foi a venda direta para a Companhia nacional de abastecimento (CONAB) através do programa de aquisição de alimentos (PAA), doação simultânea, no ano de 2007 e a primeira cooperativa a realizar a venda dos 30% da alimentação escolar, por meio do programa </w:t>
      </w:r>
      <w:r>
        <w:t>nacional de alimentação escolar (PNAE). E importante destacar que sua trajetória não se limitou somente no campo do incentivo a produção e comercialização, mas atua também no campo de busca por políticas públicas tanto a nível municipal quanto territorial, nas áreas da infraestrutura, ambiental, e a articulação em redes de produção agroecológicas, dando início no fomento e o incentivo a política e na prática de produção agroecológica.</w:t>
      </w:r>
      <w:r>
        <w:rPr>
          <w:sz w:val="22"/>
        </w:rPr>
        <w:t xml:space="preserve"> </w:t>
      </w:r>
    </w:p>
    <w:p w14:paraId="4C2968F6" w14:textId="77777777" w:rsidR="00BD643B" w:rsidRDefault="00433B6D">
      <w:pPr>
        <w:ind w:left="345" w:right="55"/>
      </w:pPr>
      <w:r>
        <w:t xml:space="preserve">Com o crescimento do quadro social da CAEPIM, foi possível observar </w:t>
      </w:r>
      <w:r>
        <w:t xml:space="preserve">certa dificuldade no processo de gestão da instituição, principalmente nas </w:t>
      </w:r>
      <w:r>
        <w:lastRenderedPageBreak/>
        <w:t xml:space="preserve">áreas da </w:t>
      </w:r>
      <w:r>
        <w:rPr>
          <w:strike/>
        </w:rPr>
        <w:t>mais de aspecto, como por exemplo: na</w:t>
      </w:r>
      <w:r>
        <w:t xml:space="preserve"> gestão financeira e na gestão de planejamento. Tais dificuldades acabaram sendo um dos gargalos, de modo que, tem impedido que a cooperativa desfrute de um crescimento sustentável. Contudo a cooperativa CAEPIM, vem apresentando no decorrer dos anos um crescimento bastante significativo, um ponto considerado positivo o que significa que apesar das dificuldades a instituição tem realizado </w:t>
      </w:r>
      <w:r>
        <w:t xml:space="preserve">seu papel de representatividade no campo do cooperativismo paraense, podendo agora nos dias atuais contar com um quadro social de 161 associado, com a participam efetiva de jovem e mulheres, com destaque a participação dos mesmos na gestão e na produção. </w:t>
      </w:r>
      <w:r>
        <w:rPr>
          <w:sz w:val="22"/>
        </w:rPr>
        <w:t xml:space="preserve"> </w:t>
      </w:r>
    </w:p>
    <w:p w14:paraId="6BAC8F20" w14:textId="77777777" w:rsidR="00BD643B" w:rsidRDefault="00433B6D">
      <w:pPr>
        <w:ind w:left="345" w:right="55"/>
      </w:pPr>
      <w:r>
        <w:t xml:space="preserve">Neste ano de 2026 , a cooperativa CAEPIM, completou 21 anos de sua existência e apesar de tantos avanços ainda existe uma necessidade de continuar a busca por novos avanços e novas conquistas, que venha no sentido de trabalhar melhorias no campo da </w:t>
      </w:r>
      <w:r>
        <w:t xml:space="preserve">produção. No que diz respeito a melhorias na qualidade da produção, na busca pela praticas da produção orgânica, o incentivo a diversificação da produção, o debate em torno da melhorias na precificação dos produtos da sociobiodiversidade de modo que essas melhorias tenha um impacto direto nas famílias produtoras, e a partir dessas necessidades algumas ações passaram a ser tomadas para que a instituição possa de fato avançar para cumprir suas metas que foi o acessar editais com ajuda de algumas parceiros </w:t>
      </w:r>
      <w:r>
        <w:t xml:space="preserve">institucionais tais como: aprovação de um projeto de fortalecimento da cadeia produtiva do cacau, por maio do edital PRS-Amazônico sustentável  que pode comtemplar ........ famílias, tal projeto foi financiado pelo fundo Amazônia, o mesmo já em fase de execução, pode oferecer o serviço de assistência técnica para todas as famílias contempladas por meio de uma rubrica para os serviços individuais, a implantação de um viveiro de mudas que ira distribuir 50 mil mudas para as famílias a produção de 7 cochos </w:t>
      </w:r>
      <w:r>
        <w:t>para fermentação de cacau e a reforma e ampliação do da sede da CAEPIM, sendo a construção e instalação de um auditório com capacidade de 100 pessoas, e um centro administrativo. A aprovação de um projeto por m</w:t>
      </w:r>
      <w:r>
        <w:rPr>
          <w:b/>
        </w:rPr>
        <w:t>e</w:t>
      </w:r>
      <w:r>
        <w:t>io do edital FINEP</w:t>
      </w:r>
      <w:r>
        <w:rPr>
          <w:b/>
        </w:rPr>
        <w:t xml:space="preserve"> </w:t>
      </w:r>
      <w:r>
        <w:t xml:space="preserve">financiado </w:t>
      </w:r>
      <w:r>
        <w:rPr>
          <w:b/>
        </w:rPr>
        <w:t xml:space="preserve">  </w:t>
      </w:r>
      <w:r>
        <w:rPr>
          <w:b/>
          <w:sz w:val="22"/>
        </w:rPr>
        <w:t xml:space="preserve"> </w:t>
      </w:r>
    </w:p>
    <w:p w14:paraId="55FBBA68" w14:textId="77777777" w:rsidR="00BD643B" w:rsidRDefault="00433B6D">
      <w:pPr>
        <w:spacing w:line="259" w:lineRule="auto"/>
        <w:ind w:left="0" w:right="0" w:firstLine="0"/>
        <w:jc w:val="left"/>
      </w:pPr>
      <w:r>
        <w:t xml:space="preserve"> </w:t>
      </w:r>
    </w:p>
    <w:p w14:paraId="352B0452" w14:textId="77777777" w:rsidR="00BD643B" w:rsidRDefault="00433B6D">
      <w:pPr>
        <w:pStyle w:val="Ttulo1"/>
        <w:spacing w:after="108"/>
        <w:ind w:left="-5"/>
      </w:pPr>
      <w:r>
        <w:t xml:space="preserve">PALAVRAS-CHAVE </w:t>
      </w:r>
    </w:p>
    <w:p w14:paraId="4E517DC7" w14:textId="77777777" w:rsidR="00BD643B" w:rsidRDefault="00433B6D">
      <w:pPr>
        <w:spacing w:after="116" w:line="259" w:lineRule="auto"/>
        <w:ind w:left="0" w:right="55" w:firstLine="0"/>
      </w:pPr>
      <w:r>
        <w:t xml:space="preserve">(Separar as palavras-chave por ponto e vírgula (;) e finalizar com ponto (.). Fonte </w:t>
      </w:r>
    </w:p>
    <w:p w14:paraId="275319C8" w14:textId="77777777" w:rsidR="00BD643B" w:rsidRDefault="00433B6D">
      <w:pPr>
        <w:spacing w:after="116" w:line="259" w:lineRule="auto"/>
        <w:ind w:left="0" w:right="55" w:firstLine="0"/>
      </w:pPr>
      <w:r>
        <w:lastRenderedPageBreak/>
        <w:t xml:space="preserve">Arial, tamanho 11, alinhamento justificado e espaçamento simples entre linhas.) </w:t>
      </w:r>
    </w:p>
    <w:p w14:paraId="3A10C302" w14:textId="77777777" w:rsidR="00BD643B" w:rsidRDefault="00433B6D">
      <w:pPr>
        <w:spacing w:line="259" w:lineRule="auto"/>
        <w:ind w:left="0" w:right="0" w:firstLine="0"/>
        <w:jc w:val="left"/>
      </w:pPr>
      <w:r>
        <w:t xml:space="preserve"> </w:t>
      </w:r>
    </w:p>
    <w:p w14:paraId="3015E3CB" w14:textId="77777777" w:rsidR="00BD643B" w:rsidRDefault="00433B6D">
      <w:pPr>
        <w:spacing w:line="259" w:lineRule="auto"/>
        <w:ind w:left="0" w:right="0" w:firstLine="0"/>
        <w:jc w:val="left"/>
      </w:pPr>
      <w:r>
        <w:rPr>
          <w:b/>
        </w:rPr>
        <w:t xml:space="preserve"> </w:t>
      </w:r>
    </w:p>
    <w:p w14:paraId="52D0A1D6" w14:textId="77777777" w:rsidR="00BD643B" w:rsidRDefault="00433B6D">
      <w:pPr>
        <w:pStyle w:val="Ttulo1"/>
        <w:ind w:left="-5"/>
      </w:pPr>
      <w:r>
        <w:t>REFERÊNCIAS</w:t>
      </w:r>
      <w:r>
        <w:rPr>
          <w:b w:val="0"/>
        </w:rPr>
        <w:t xml:space="preserve">  </w:t>
      </w:r>
    </w:p>
    <w:p w14:paraId="28DD6656" w14:textId="77777777" w:rsidR="00BD643B" w:rsidRDefault="00433B6D">
      <w:pPr>
        <w:spacing w:line="259" w:lineRule="auto"/>
        <w:ind w:left="0" w:right="55" w:firstLine="0"/>
      </w:pPr>
      <w:r>
        <w:t xml:space="preserve">(Listar, seguindo as normas da abnt, todas as fontes citadas no </w:t>
      </w:r>
      <w:r>
        <w:t>texto)</w:t>
      </w:r>
      <w:r>
        <w:rPr>
          <w:b/>
        </w:rPr>
        <w:t xml:space="preserve"> </w:t>
      </w:r>
    </w:p>
    <w:p w14:paraId="50ABB1AE" w14:textId="77777777" w:rsidR="00BD643B" w:rsidRDefault="00433B6D">
      <w:pPr>
        <w:spacing w:after="36" w:line="259" w:lineRule="auto"/>
        <w:ind w:left="0" w:right="0" w:firstLine="0"/>
        <w:jc w:val="left"/>
      </w:pPr>
      <w:r>
        <w:rPr>
          <w:sz w:val="22"/>
        </w:rPr>
        <w:t xml:space="preserve"> </w:t>
      </w:r>
    </w:p>
    <w:p w14:paraId="65CC4224" w14:textId="77777777" w:rsidR="00BD643B" w:rsidRDefault="00433B6D">
      <w:pPr>
        <w:spacing w:line="259" w:lineRule="auto"/>
        <w:ind w:left="0" w:right="0" w:firstLine="0"/>
        <w:jc w:val="left"/>
      </w:pPr>
      <w:r>
        <w:rPr>
          <w:b/>
        </w:rPr>
        <w:t xml:space="preserve"> </w:t>
      </w:r>
    </w:p>
    <w:sectPr w:rsidR="00BD643B">
      <w:headerReference w:type="even" r:id="rId6"/>
      <w:headerReference w:type="default" r:id="rId7"/>
      <w:footerReference w:type="even" r:id="rId8"/>
      <w:footerReference w:type="default" r:id="rId9"/>
      <w:headerReference w:type="first" r:id="rId10"/>
      <w:footerReference w:type="first" r:id="rId11"/>
      <w:pgSz w:w="11920" w:h="16840"/>
      <w:pgMar w:top="1934" w:right="1388" w:bottom="1468" w:left="1440" w:header="23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660CF" w14:textId="77777777" w:rsidR="00433B6D" w:rsidRDefault="00433B6D">
      <w:pPr>
        <w:spacing w:line="240" w:lineRule="auto"/>
      </w:pPr>
      <w:r>
        <w:separator/>
      </w:r>
    </w:p>
  </w:endnote>
  <w:endnote w:type="continuationSeparator" w:id="0">
    <w:p w14:paraId="2FA114B2" w14:textId="77777777" w:rsidR="00433B6D" w:rsidRDefault="00433B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5033F" w14:textId="77777777" w:rsidR="00BD643B" w:rsidRDefault="00433B6D">
    <w:pPr>
      <w:spacing w:line="259" w:lineRule="auto"/>
      <w:ind w:left="0" w:right="67" w:firstLine="0"/>
      <w:jc w:val="center"/>
    </w:pPr>
    <w:r>
      <w:rPr>
        <w:noProof/>
      </w:rPr>
      <w:drawing>
        <wp:anchor distT="0" distB="0" distL="114300" distR="114300" simplePos="0" relativeHeight="251664384" behindDoc="0" locked="0" layoutInCell="1" allowOverlap="0" wp14:anchorId="6FC44E1C" wp14:editId="58F583BA">
          <wp:simplePos x="0" y="0"/>
          <wp:positionH relativeFrom="page">
            <wp:posOffset>5915025</wp:posOffset>
          </wp:positionH>
          <wp:positionV relativeFrom="page">
            <wp:posOffset>9344025</wp:posOffset>
          </wp:positionV>
          <wp:extent cx="1106424" cy="633984"/>
          <wp:effectExtent l="0" t="0" r="0" b="0"/>
          <wp:wrapSquare wrapText="bothSides"/>
          <wp:docPr id="8949" name="Picture 8949"/>
          <wp:cNvGraphicFramePr/>
          <a:graphic xmlns:a="http://schemas.openxmlformats.org/drawingml/2006/main">
            <a:graphicData uri="http://schemas.openxmlformats.org/drawingml/2006/picture">
              <pic:pic xmlns:pic="http://schemas.openxmlformats.org/drawingml/2006/picture">
                <pic:nvPicPr>
                  <pic:cNvPr id="8949" name="Picture 8949"/>
                  <pic:cNvPicPr/>
                </pic:nvPicPr>
                <pic:blipFill>
                  <a:blip r:embed="rId1"/>
                  <a:stretch>
                    <a:fillRect/>
                  </a:stretch>
                </pic:blipFill>
                <pic:spPr>
                  <a:xfrm>
                    <a:off x="0" y="0"/>
                    <a:ext cx="1106424" cy="633984"/>
                  </a:xfrm>
                  <a:prstGeom prst="rect">
                    <a:avLst/>
                  </a:prstGeom>
                </pic:spPr>
              </pic:pic>
            </a:graphicData>
          </a:graphic>
        </wp:anchor>
      </w:drawing>
    </w:r>
    <w:r>
      <w:fldChar w:fldCharType="begin"/>
    </w:r>
    <w:r>
      <w:instrText xml:space="preserve"> PAGE   \* MERGEFORMAT </w:instrText>
    </w:r>
    <w:r>
      <w:fldChar w:fldCharType="separate"/>
    </w:r>
    <w:r>
      <w:rPr>
        <w:sz w:val="22"/>
      </w:rPr>
      <w:t>1</w:t>
    </w:r>
    <w:r>
      <w:rPr>
        <w:sz w:val="22"/>
      </w:rPr>
      <w:fldChar w:fldCharType="end"/>
    </w:r>
    <w:r>
      <w:rPr>
        <w:sz w:val="22"/>
      </w:rPr>
      <w:t xml:space="preserve"> </w:t>
    </w:r>
    <w:r>
      <w:rPr>
        <w:sz w:val="22"/>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AD866" w14:textId="77777777" w:rsidR="00BD643B" w:rsidRDefault="00433B6D">
    <w:pPr>
      <w:spacing w:line="259" w:lineRule="auto"/>
      <w:ind w:left="0" w:right="67" w:firstLine="0"/>
      <w:jc w:val="center"/>
    </w:pPr>
    <w:r>
      <w:rPr>
        <w:noProof/>
      </w:rPr>
      <w:drawing>
        <wp:anchor distT="0" distB="0" distL="114300" distR="114300" simplePos="0" relativeHeight="251665408" behindDoc="0" locked="0" layoutInCell="1" allowOverlap="0" wp14:anchorId="5DCB64A3" wp14:editId="5EE0BAE6">
          <wp:simplePos x="0" y="0"/>
          <wp:positionH relativeFrom="page">
            <wp:posOffset>5915025</wp:posOffset>
          </wp:positionH>
          <wp:positionV relativeFrom="page">
            <wp:posOffset>9344025</wp:posOffset>
          </wp:positionV>
          <wp:extent cx="1106424" cy="633984"/>
          <wp:effectExtent l="0" t="0" r="0" b="0"/>
          <wp:wrapSquare wrapText="bothSides"/>
          <wp:docPr id="216318289" name="Picture 8949"/>
          <wp:cNvGraphicFramePr/>
          <a:graphic xmlns:a="http://schemas.openxmlformats.org/drawingml/2006/main">
            <a:graphicData uri="http://schemas.openxmlformats.org/drawingml/2006/picture">
              <pic:pic xmlns:pic="http://schemas.openxmlformats.org/drawingml/2006/picture">
                <pic:nvPicPr>
                  <pic:cNvPr id="8949" name="Picture 8949"/>
                  <pic:cNvPicPr/>
                </pic:nvPicPr>
                <pic:blipFill>
                  <a:blip r:embed="rId1"/>
                  <a:stretch>
                    <a:fillRect/>
                  </a:stretch>
                </pic:blipFill>
                <pic:spPr>
                  <a:xfrm>
                    <a:off x="0" y="0"/>
                    <a:ext cx="1106424" cy="633984"/>
                  </a:xfrm>
                  <a:prstGeom prst="rect">
                    <a:avLst/>
                  </a:prstGeom>
                </pic:spPr>
              </pic:pic>
            </a:graphicData>
          </a:graphic>
        </wp:anchor>
      </w:drawing>
    </w:r>
    <w:r>
      <w:fldChar w:fldCharType="begin"/>
    </w:r>
    <w:r>
      <w:instrText xml:space="preserve"> PAGE   \* MERGEFORMAT </w:instrText>
    </w:r>
    <w:r>
      <w:fldChar w:fldCharType="separate"/>
    </w:r>
    <w:r>
      <w:rPr>
        <w:sz w:val="22"/>
      </w:rPr>
      <w:t>1</w:t>
    </w:r>
    <w:r>
      <w:rPr>
        <w:sz w:val="22"/>
      </w:rPr>
      <w:fldChar w:fldCharType="end"/>
    </w:r>
    <w:r>
      <w:rPr>
        <w:sz w:val="22"/>
      </w:rPr>
      <w:t xml:space="preserve"> </w:t>
    </w:r>
    <w:r>
      <w:rPr>
        <w:sz w:val="22"/>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019FA" w14:textId="77777777" w:rsidR="00BD643B" w:rsidRDefault="00433B6D">
    <w:pPr>
      <w:spacing w:line="259" w:lineRule="auto"/>
      <w:ind w:left="0" w:right="67" w:firstLine="0"/>
      <w:jc w:val="center"/>
    </w:pPr>
    <w:r>
      <w:rPr>
        <w:noProof/>
      </w:rPr>
      <w:drawing>
        <wp:anchor distT="0" distB="0" distL="114300" distR="114300" simplePos="0" relativeHeight="251666432" behindDoc="0" locked="0" layoutInCell="1" allowOverlap="0" wp14:anchorId="24FFAFFC" wp14:editId="000F2EAB">
          <wp:simplePos x="0" y="0"/>
          <wp:positionH relativeFrom="page">
            <wp:posOffset>5915025</wp:posOffset>
          </wp:positionH>
          <wp:positionV relativeFrom="page">
            <wp:posOffset>9344025</wp:posOffset>
          </wp:positionV>
          <wp:extent cx="1106424" cy="633984"/>
          <wp:effectExtent l="0" t="0" r="0" b="0"/>
          <wp:wrapSquare wrapText="bothSides"/>
          <wp:docPr id="1207308398" name="Picture 8949"/>
          <wp:cNvGraphicFramePr/>
          <a:graphic xmlns:a="http://schemas.openxmlformats.org/drawingml/2006/main">
            <a:graphicData uri="http://schemas.openxmlformats.org/drawingml/2006/picture">
              <pic:pic xmlns:pic="http://schemas.openxmlformats.org/drawingml/2006/picture">
                <pic:nvPicPr>
                  <pic:cNvPr id="8949" name="Picture 8949"/>
                  <pic:cNvPicPr/>
                </pic:nvPicPr>
                <pic:blipFill>
                  <a:blip r:embed="rId1"/>
                  <a:stretch>
                    <a:fillRect/>
                  </a:stretch>
                </pic:blipFill>
                <pic:spPr>
                  <a:xfrm>
                    <a:off x="0" y="0"/>
                    <a:ext cx="1106424" cy="633984"/>
                  </a:xfrm>
                  <a:prstGeom prst="rect">
                    <a:avLst/>
                  </a:prstGeom>
                </pic:spPr>
              </pic:pic>
            </a:graphicData>
          </a:graphic>
        </wp:anchor>
      </w:drawing>
    </w:r>
    <w:r>
      <w:fldChar w:fldCharType="begin"/>
    </w:r>
    <w:r>
      <w:instrText xml:space="preserve"> PAGE   \* MERGEFORMAT </w:instrText>
    </w:r>
    <w:r>
      <w:fldChar w:fldCharType="separate"/>
    </w:r>
    <w:r>
      <w:rPr>
        <w:sz w:val="22"/>
      </w:rPr>
      <w:t>1</w:t>
    </w:r>
    <w:r>
      <w:rPr>
        <w:sz w:val="22"/>
      </w:rPr>
      <w:fldChar w:fldCharType="end"/>
    </w:r>
    <w:r>
      <w:rPr>
        <w:sz w:val="22"/>
      </w:rPr>
      <w:t xml:space="preserve"> </w:t>
    </w:r>
    <w:r>
      <w:rPr>
        <w:sz w:val="2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08139" w14:textId="77777777" w:rsidR="00433B6D" w:rsidRDefault="00433B6D">
      <w:pPr>
        <w:spacing w:line="240" w:lineRule="auto"/>
      </w:pPr>
      <w:r>
        <w:separator/>
      </w:r>
    </w:p>
  </w:footnote>
  <w:footnote w:type="continuationSeparator" w:id="0">
    <w:p w14:paraId="54FF7E2A" w14:textId="77777777" w:rsidR="00433B6D" w:rsidRDefault="00433B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5DDB4" w14:textId="77777777" w:rsidR="00BD643B" w:rsidRDefault="00433B6D">
    <w:pPr>
      <w:spacing w:after="18" w:line="259" w:lineRule="auto"/>
      <w:ind w:left="0" w:right="6" w:firstLine="0"/>
      <w:jc w:val="right"/>
    </w:pPr>
    <w:r>
      <w:rPr>
        <w:noProof/>
      </w:rPr>
      <w:drawing>
        <wp:anchor distT="0" distB="0" distL="114300" distR="114300" simplePos="0" relativeHeight="251658240" behindDoc="0" locked="0" layoutInCell="1" allowOverlap="0" wp14:anchorId="2AEB63B0" wp14:editId="235C2B89">
          <wp:simplePos x="0" y="0"/>
          <wp:positionH relativeFrom="page">
            <wp:posOffset>6705600</wp:posOffset>
          </wp:positionH>
          <wp:positionV relativeFrom="page">
            <wp:posOffset>150601</wp:posOffset>
          </wp:positionV>
          <wp:extent cx="666750" cy="765598"/>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666750" cy="765598"/>
                  </a:xfrm>
                  <a:prstGeom prst="rect">
                    <a:avLst/>
                  </a:prstGeom>
                </pic:spPr>
              </pic:pic>
            </a:graphicData>
          </a:graphic>
        </wp:anchor>
      </w:drawing>
    </w:r>
    <w:r>
      <w:rPr>
        <w:sz w:val="22"/>
      </w:rPr>
      <w:t xml:space="preserve"> </w:t>
    </w:r>
  </w:p>
  <w:p w14:paraId="41771663" w14:textId="77777777" w:rsidR="00BD643B" w:rsidRDefault="00433B6D">
    <w:pPr>
      <w:spacing w:line="259" w:lineRule="auto"/>
      <w:ind w:left="0" w:right="0" w:firstLine="0"/>
      <w:jc w:val="left"/>
    </w:pPr>
    <w:r>
      <w:rPr>
        <w:sz w:val="22"/>
      </w:rPr>
      <w:t xml:space="preserve"> </w:t>
    </w:r>
  </w:p>
  <w:p w14:paraId="10A29F32" w14:textId="77777777" w:rsidR="00BD643B" w:rsidRDefault="00433B6D">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1FEDD05" wp14:editId="4971CFC6">
              <wp:simplePos x="0" y="0"/>
              <wp:positionH relativeFrom="page">
                <wp:posOffset>0</wp:posOffset>
              </wp:positionH>
              <wp:positionV relativeFrom="page">
                <wp:posOffset>1</wp:posOffset>
              </wp:positionV>
              <wp:extent cx="419100" cy="10693399"/>
              <wp:effectExtent l="0" t="0" r="0" b="0"/>
              <wp:wrapNone/>
              <wp:docPr id="9589" name="Group 9589"/>
              <wp:cNvGraphicFramePr/>
              <a:graphic xmlns:a="http://schemas.openxmlformats.org/drawingml/2006/main">
                <a:graphicData uri="http://schemas.microsoft.com/office/word/2010/wordprocessingGroup">
                  <wpg:wgp>
                    <wpg:cNvGrpSpPr/>
                    <wpg:grpSpPr>
                      <a:xfrm>
                        <a:off x="0" y="0"/>
                        <a:ext cx="419100" cy="10693399"/>
                        <a:chOff x="0" y="0"/>
                        <a:chExt cx="419100" cy="10693399"/>
                      </a:xfrm>
                    </wpg:grpSpPr>
                    <pic:pic xmlns:pic="http://schemas.openxmlformats.org/drawingml/2006/picture">
                      <pic:nvPicPr>
                        <pic:cNvPr id="9590" name="Picture 9590"/>
                        <pic:cNvPicPr/>
                      </pic:nvPicPr>
                      <pic:blipFill>
                        <a:blip r:embed="rId2"/>
                        <a:stretch>
                          <a:fillRect/>
                        </a:stretch>
                      </pic:blipFill>
                      <pic:spPr>
                        <a:xfrm>
                          <a:off x="0" y="0"/>
                          <a:ext cx="417576" cy="10692385"/>
                        </a:xfrm>
                        <a:prstGeom prst="rect">
                          <a:avLst/>
                        </a:prstGeom>
                      </pic:spPr>
                    </pic:pic>
                  </wpg:wgp>
                </a:graphicData>
              </a:graphic>
            </wp:anchor>
          </w:drawing>
        </mc:Choice>
        <mc:Fallback xmlns:a="http://schemas.openxmlformats.org/drawingml/2006/main">
          <w:pict>
            <v:group id="Group 9589" style="width:33pt;height:842pt;position:absolute;z-index:-2147483648;mso-position-horizontal-relative:page;mso-position-horizontal:absolute;margin-left:0pt;mso-position-vertical-relative:page;margin-top:6.10352e-05pt;" coordsize="4191,106933">
              <v:shape id="Picture 9590" style="position:absolute;width:4175;height:106923;left:0;top:0;" filled="f">
                <v:imagedata r:id="rId8"/>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F70F0" w14:textId="77777777" w:rsidR="00BD643B" w:rsidRDefault="00433B6D">
    <w:pPr>
      <w:spacing w:after="18" w:line="259" w:lineRule="auto"/>
      <w:ind w:left="0" w:right="6" w:firstLine="0"/>
      <w:jc w:val="right"/>
    </w:pPr>
    <w:r>
      <w:rPr>
        <w:noProof/>
      </w:rPr>
      <w:drawing>
        <wp:anchor distT="0" distB="0" distL="114300" distR="114300" simplePos="0" relativeHeight="251660288" behindDoc="0" locked="0" layoutInCell="1" allowOverlap="0" wp14:anchorId="2E3CB94B" wp14:editId="6A9D4E55">
          <wp:simplePos x="0" y="0"/>
          <wp:positionH relativeFrom="page">
            <wp:posOffset>6705600</wp:posOffset>
          </wp:positionH>
          <wp:positionV relativeFrom="page">
            <wp:posOffset>150601</wp:posOffset>
          </wp:positionV>
          <wp:extent cx="666750" cy="765598"/>
          <wp:effectExtent l="0" t="0" r="0" b="0"/>
          <wp:wrapSquare wrapText="bothSides"/>
          <wp:docPr id="2053995717"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666750" cy="765598"/>
                  </a:xfrm>
                  <a:prstGeom prst="rect">
                    <a:avLst/>
                  </a:prstGeom>
                </pic:spPr>
              </pic:pic>
            </a:graphicData>
          </a:graphic>
        </wp:anchor>
      </w:drawing>
    </w:r>
    <w:r>
      <w:rPr>
        <w:sz w:val="22"/>
      </w:rPr>
      <w:t xml:space="preserve"> </w:t>
    </w:r>
  </w:p>
  <w:p w14:paraId="26CC7916" w14:textId="77777777" w:rsidR="00BD643B" w:rsidRDefault="00433B6D">
    <w:pPr>
      <w:spacing w:line="259" w:lineRule="auto"/>
      <w:ind w:left="0" w:right="0" w:firstLine="0"/>
      <w:jc w:val="left"/>
    </w:pPr>
    <w:r>
      <w:rPr>
        <w:sz w:val="22"/>
      </w:rPr>
      <w:t xml:space="preserve"> </w:t>
    </w:r>
  </w:p>
  <w:p w14:paraId="0D4E08ED" w14:textId="77777777" w:rsidR="00BD643B" w:rsidRDefault="00433B6D">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FD2F5C9" wp14:editId="4B2BF0DE">
              <wp:simplePos x="0" y="0"/>
              <wp:positionH relativeFrom="page">
                <wp:posOffset>0</wp:posOffset>
              </wp:positionH>
              <wp:positionV relativeFrom="page">
                <wp:posOffset>1</wp:posOffset>
              </wp:positionV>
              <wp:extent cx="419100" cy="10693399"/>
              <wp:effectExtent l="0" t="0" r="0" b="0"/>
              <wp:wrapNone/>
              <wp:docPr id="9566" name="Group 9566"/>
              <wp:cNvGraphicFramePr/>
              <a:graphic xmlns:a="http://schemas.openxmlformats.org/drawingml/2006/main">
                <a:graphicData uri="http://schemas.microsoft.com/office/word/2010/wordprocessingGroup">
                  <wpg:wgp>
                    <wpg:cNvGrpSpPr/>
                    <wpg:grpSpPr>
                      <a:xfrm>
                        <a:off x="0" y="0"/>
                        <a:ext cx="419100" cy="10693399"/>
                        <a:chOff x="0" y="0"/>
                        <a:chExt cx="419100" cy="10693399"/>
                      </a:xfrm>
                    </wpg:grpSpPr>
                    <pic:pic xmlns:pic="http://schemas.openxmlformats.org/drawingml/2006/picture">
                      <pic:nvPicPr>
                        <pic:cNvPr id="9567" name="Picture 9567"/>
                        <pic:cNvPicPr/>
                      </pic:nvPicPr>
                      <pic:blipFill>
                        <a:blip r:embed="rId2"/>
                        <a:stretch>
                          <a:fillRect/>
                        </a:stretch>
                      </pic:blipFill>
                      <pic:spPr>
                        <a:xfrm>
                          <a:off x="0" y="0"/>
                          <a:ext cx="417576" cy="10692385"/>
                        </a:xfrm>
                        <a:prstGeom prst="rect">
                          <a:avLst/>
                        </a:prstGeom>
                      </pic:spPr>
                    </pic:pic>
                  </wpg:wgp>
                </a:graphicData>
              </a:graphic>
            </wp:anchor>
          </w:drawing>
        </mc:Choice>
        <mc:Fallback xmlns:a="http://schemas.openxmlformats.org/drawingml/2006/main">
          <w:pict>
            <v:group id="Group 9566" style="width:33pt;height:842pt;position:absolute;z-index:-2147483648;mso-position-horizontal-relative:page;mso-position-horizontal:absolute;margin-left:0pt;mso-position-vertical-relative:page;margin-top:6.10352e-05pt;" coordsize="4191,106933">
              <v:shape id="Picture 9567" style="position:absolute;width:4175;height:106923;left:0;top:0;" filled="f">
                <v:imagedata r:id="rId8"/>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A5235" w14:textId="77777777" w:rsidR="00BD643B" w:rsidRDefault="00433B6D">
    <w:pPr>
      <w:spacing w:after="18" w:line="259" w:lineRule="auto"/>
      <w:ind w:left="0" w:right="6" w:firstLine="0"/>
      <w:jc w:val="right"/>
    </w:pPr>
    <w:r>
      <w:rPr>
        <w:noProof/>
      </w:rPr>
      <w:drawing>
        <wp:anchor distT="0" distB="0" distL="114300" distR="114300" simplePos="0" relativeHeight="251662336" behindDoc="0" locked="0" layoutInCell="1" allowOverlap="0" wp14:anchorId="6E6EE2CB" wp14:editId="2EFF6C66">
          <wp:simplePos x="0" y="0"/>
          <wp:positionH relativeFrom="page">
            <wp:posOffset>6705600</wp:posOffset>
          </wp:positionH>
          <wp:positionV relativeFrom="page">
            <wp:posOffset>150601</wp:posOffset>
          </wp:positionV>
          <wp:extent cx="666750" cy="765598"/>
          <wp:effectExtent l="0" t="0" r="0" b="0"/>
          <wp:wrapSquare wrapText="bothSides"/>
          <wp:docPr id="1687604463"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666750" cy="765598"/>
                  </a:xfrm>
                  <a:prstGeom prst="rect">
                    <a:avLst/>
                  </a:prstGeom>
                </pic:spPr>
              </pic:pic>
            </a:graphicData>
          </a:graphic>
        </wp:anchor>
      </w:drawing>
    </w:r>
    <w:r>
      <w:rPr>
        <w:sz w:val="22"/>
      </w:rPr>
      <w:t xml:space="preserve"> </w:t>
    </w:r>
  </w:p>
  <w:p w14:paraId="7F808B20" w14:textId="77777777" w:rsidR="00BD643B" w:rsidRDefault="00433B6D">
    <w:pPr>
      <w:spacing w:line="259" w:lineRule="auto"/>
      <w:ind w:left="0" w:right="0" w:firstLine="0"/>
      <w:jc w:val="left"/>
    </w:pPr>
    <w:r>
      <w:rPr>
        <w:sz w:val="22"/>
      </w:rPr>
      <w:t xml:space="preserve"> </w:t>
    </w:r>
  </w:p>
  <w:p w14:paraId="01663C98" w14:textId="77777777" w:rsidR="00BD643B" w:rsidRDefault="00433B6D">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7EE5934" wp14:editId="2DE0D2B2">
              <wp:simplePos x="0" y="0"/>
              <wp:positionH relativeFrom="page">
                <wp:posOffset>0</wp:posOffset>
              </wp:positionH>
              <wp:positionV relativeFrom="page">
                <wp:posOffset>1</wp:posOffset>
              </wp:positionV>
              <wp:extent cx="419100" cy="10693399"/>
              <wp:effectExtent l="0" t="0" r="0" b="0"/>
              <wp:wrapNone/>
              <wp:docPr id="9543" name="Group 9543"/>
              <wp:cNvGraphicFramePr/>
              <a:graphic xmlns:a="http://schemas.openxmlformats.org/drawingml/2006/main">
                <a:graphicData uri="http://schemas.microsoft.com/office/word/2010/wordprocessingGroup">
                  <wpg:wgp>
                    <wpg:cNvGrpSpPr/>
                    <wpg:grpSpPr>
                      <a:xfrm>
                        <a:off x="0" y="0"/>
                        <a:ext cx="419100" cy="10693399"/>
                        <a:chOff x="0" y="0"/>
                        <a:chExt cx="419100" cy="10693399"/>
                      </a:xfrm>
                    </wpg:grpSpPr>
                    <pic:pic xmlns:pic="http://schemas.openxmlformats.org/drawingml/2006/picture">
                      <pic:nvPicPr>
                        <pic:cNvPr id="9544" name="Picture 9544"/>
                        <pic:cNvPicPr/>
                      </pic:nvPicPr>
                      <pic:blipFill>
                        <a:blip r:embed="rId2"/>
                        <a:stretch>
                          <a:fillRect/>
                        </a:stretch>
                      </pic:blipFill>
                      <pic:spPr>
                        <a:xfrm>
                          <a:off x="0" y="0"/>
                          <a:ext cx="417576" cy="10692385"/>
                        </a:xfrm>
                        <a:prstGeom prst="rect">
                          <a:avLst/>
                        </a:prstGeom>
                      </pic:spPr>
                    </pic:pic>
                  </wpg:wgp>
                </a:graphicData>
              </a:graphic>
            </wp:anchor>
          </w:drawing>
        </mc:Choice>
        <mc:Fallback xmlns:a="http://schemas.openxmlformats.org/drawingml/2006/main">
          <w:pict>
            <v:group id="Group 9543" style="width:33pt;height:842pt;position:absolute;z-index:-2147483648;mso-position-horizontal-relative:page;mso-position-horizontal:absolute;margin-left:0pt;mso-position-vertical-relative:page;margin-top:6.10352e-05pt;" coordsize="4191,106933">
              <v:shape id="Picture 9544" style="position:absolute;width:4175;height:106923;left:0;top:0;" filled="f">
                <v:imagedata r:id="rId8"/>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43B"/>
    <w:rsid w:val="001D32BB"/>
    <w:rsid w:val="00433B6D"/>
    <w:rsid w:val="00BD643B"/>
    <w:rsid w:val="00C6458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41E1F"/>
  <w15:docId w15:val="{5DAA8557-7746-4399-9405-333D5E727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60" w:lineRule="auto"/>
      <w:ind w:left="360" w:right="70" w:firstLine="335"/>
      <w:jc w:val="both"/>
    </w:pPr>
    <w:rPr>
      <w:rFonts w:ascii="Arial" w:eastAsia="Arial" w:hAnsi="Arial" w:cs="Arial"/>
      <w:color w:val="000000"/>
    </w:rPr>
  </w:style>
  <w:style w:type="paragraph" w:styleId="Ttulo1">
    <w:name w:val="heading 1"/>
    <w:next w:val="Normal"/>
    <w:link w:val="Ttulo1Char"/>
    <w:uiPriority w:val="9"/>
    <w:qFormat/>
    <w:pPr>
      <w:keepNext/>
      <w:keepLines/>
      <w:spacing w:after="4" w:line="268" w:lineRule="auto"/>
      <w:ind w:left="478" w:hanging="10"/>
      <w:outlineLvl w:val="0"/>
    </w:pPr>
    <w:rPr>
      <w:rFonts w:ascii="Arial" w:eastAsia="Arial" w:hAnsi="Arial" w:cs="Arial"/>
      <w:b/>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Arial" w:eastAsia="Arial" w:hAnsi="Arial" w:cs="Arial"/>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8"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8"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861</TotalTime>
  <Pages>4</Pages>
  <Words>960</Words>
  <Characters>5187</Characters>
  <Application>Microsoft Office Word</Application>
  <DocSecurity>4</DocSecurity>
  <Lines>43</Lines>
  <Paragraphs>12</Paragraphs>
  <ScaleCrop>false</ScaleCrop>
  <Company/>
  <LinksUpToDate>false</LinksUpToDate>
  <CharactersWithSpaces>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TEMPLATE_RESUMO-CONVERSATORIOS-2026.69a15cfe557b4acc9d65</dc:title>
  <dc:subject/>
  <dc:creator>coop.caepim@gmail.com</dc:creator>
  <cp:keywords/>
  <cp:lastModifiedBy>coop.caepim@gmail.com</cp:lastModifiedBy>
  <cp:revision>2</cp:revision>
  <dcterms:created xsi:type="dcterms:W3CDTF">2026-08-17T02:38:00Z</dcterms:created>
  <dcterms:modified xsi:type="dcterms:W3CDTF">2026-08-17T02:38:00Z</dcterms:modified>
</cp:coreProperties>
</file>