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781D3E4" w14:textId="77777777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63FF147" w14:textId="2D5985C2" w:rsidR="002F3DD8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21105" w:history="1">
            <w:r w:rsidR="002F3DD8" w:rsidRPr="00073515">
              <w:rPr>
                <w:rStyle w:val="Hyperlink"/>
                <w:noProof/>
              </w:rPr>
              <w:t>Ausgangslage</w:t>
            </w:r>
            <w:r w:rsidR="002F3DD8">
              <w:rPr>
                <w:noProof/>
                <w:webHidden/>
              </w:rPr>
              <w:tab/>
            </w:r>
            <w:r w:rsidR="002F3DD8">
              <w:rPr>
                <w:noProof/>
                <w:webHidden/>
              </w:rPr>
              <w:fldChar w:fldCharType="begin"/>
            </w:r>
            <w:r w:rsidR="002F3DD8">
              <w:rPr>
                <w:noProof/>
                <w:webHidden/>
              </w:rPr>
              <w:instrText xml:space="preserve"> PAGEREF _Toc97321105 \h </w:instrText>
            </w:r>
            <w:r w:rsidR="002F3DD8">
              <w:rPr>
                <w:noProof/>
                <w:webHidden/>
              </w:rPr>
            </w:r>
            <w:r w:rsidR="002F3DD8">
              <w:rPr>
                <w:noProof/>
                <w:webHidden/>
              </w:rPr>
              <w:fldChar w:fldCharType="separate"/>
            </w:r>
            <w:r w:rsidR="002F3DD8">
              <w:rPr>
                <w:noProof/>
                <w:webHidden/>
              </w:rPr>
              <w:t>2</w:t>
            </w:r>
            <w:r w:rsidR="002F3DD8">
              <w:rPr>
                <w:noProof/>
                <w:webHidden/>
              </w:rPr>
              <w:fldChar w:fldCharType="end"/>
            </w:r>
          </w:hyperlink>
        </w:p>
        <w:p w14:paraId="1E180C48" w14:textId="3B83FD0D" w:rsidR="002F3DD8" w:rsidRDefault="002F3DD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06" w:history="1">
            <w:r w:rsidRPr="00073515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F7AE" w14:textId="4E8F551C" w:rsidR="002F3DD8" w:rsidRDefault="002F3DD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07" w:history="1">
            <w:r w:rsidRPr="00073515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99AA" w14:textId="622F6A7B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08" w:history="1">
            <w:r w:rsidRPr="00073515">
              <w:rPr>
                <w:rStyle w:val="Hyperlink"/>
                <w:noProof/>
                <w:lang w:val="de-CH"/>
              </w:rPr>
              <w:t>CRUD-Funktionen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E539" w14:textId="6CBAFB04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09" w:history="1">
            <w:r w:rsidRPr="00073515">
              <w:rPr>
                <w:rStyle w:val="Hyperlink"/>
                <w:noProof/>
                <w:lang w:val="de-CH"/>
              </w:rPr>
              <w:t>Verwaltung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AD13" w14:textId="181DAED2" w:rsidR="002F3DD8" w:rsidRDefault="002F3DD8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0" w:history="1">
            <w:r w:rsidRPr="00073515">
              <w:rPr>
                <w:rStyle w:val="Hyperlink"/>
                <w:noProof/>
                <w:lang w:val="de-CH"/>
              </w:rPr>
              <w:t>Artikelgruppe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84EB" w14:textId="06DCE786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1" w:history="1">
            <w:r w:rsidRPr="00073515">
              <w:rPr>
                <w:rStyle w:val="Hyperlink"/>
                <w:noProof/>
                <w:lang w:val="de-CH"/>
              </w:rPr>
              <w:t>Jahresvergleich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3576" w14:textId="6788D7F5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2" w:history="1">
            <w:r w:rsidRPr="00073515">
              <w:rPr>
                <w:rStyle w:val="Hyperlink"/>
                <w:noProof/>
                <w:lang w:val="de-CH"/>
              </w:rPr>
              <w:t>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E713" w14:textId="2AC0DD81" w:rsidR="002F3DD8" w:rsidRDefault="002F3DD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3" w:history="1">
            <w:r w:rsidRPr="00073515">
              <w:rPr>
                <w:rStyle w:val="Hyperlink"/>
                <w:noProof/>
                <w:lang w:val="de-CH"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C3BC" w14:textId="2B496BB0" w:rsidR="002F3DD8" w:rsidRDefault="002F3DD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4" w:history="1">
            <w:r w:rsidRPr="00073515">
              <w:rPr>
                <w:rStyle w:val="Hyperlink"/>
                <w:noProof/>
                <w:lang w:val="de-CH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B247" w14:textId="7E70B9D3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5" w:history="1">
            <w:r w:rsidRPr="00073515">
              <w:rPr>
                <w:rStyle w:val="Hyperlink"/>
                <w:noProof/>
                <w:lang w:val="de-CH"/>
              </w:rPr>
              <w:t>Benjamin &amp; 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235D" w14:textId="39C22BD6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6" w:history="1">
            <w:r w:rsidRPr="00073515">
              <w:rPr>
                <w:rStyle w:val="Hyperlink"/>
                <w:noProof/>
                <w:lang w:val="de-CH"/>
              </w:rPr>
              <w:t>Benjamin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6AE4" w14:textId="5F9AA0EE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7" w:history="1">
            <w:r w:rsidRPr="00073515">
              <w:rPr>
                <w:rStyle w:val="Hyperlink"/>
                <w:noProof/>
                <w:lang w:val="de-CH"/>
              </w:rPr>
              <w:t>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B14C" w14:textId="63BF81FC" w:rsidR="002F3DD8" w:rsidRDefault="002F3DD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8" w:history="1">
            <w:r w:rsidRPr="00073515">
              <w:rPr>
                <w:rStyle w:val="Hyperlink"/>
                <w:noProof/>
                <w:lang w:val="de-CH"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B634" w14:textId="71B530AF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19" w:history="1">
            <w:r w:rsidRPr="00073515">
              <w:rPr>
                <w:rStyle w:val="Hyperlink"/>
                <w:noProof/>
                <w:lang w:val="de-CH"/>
              </w:rPr>
              <w:t>Abbildungen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E400" w14:textId="4D0F525B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20" w:history="1">
            <w:r w:rsidRPr="00073515">
              <w:rPr>
                <w:rStyle w:val="Hyperlink"/>
                <w:noProof/>
                <w:lang w:val="de-CH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9843" w14:textId="73A0A6EB" w:rsidR="002F3DD8" w:rsidRDefault="002F3DD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321121" w:history="1">
            <w:r w:rsidRPr="00073515">
              <w:rPr>
                <w:rStyle w:val="Hyperlink"/>
                <w:noProof/>
                <w:lang w:val="de-CH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F52" w14:textId="14AA0807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97321105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97321106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97321107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6CD98A37" w14:textId="566BEA07" w:rsidR="00E85A19" w:rsidRDefault="00E85A19" w:rsidP="00E85A19">
      <w:pPr>
        <w:pStyle w:val="berschrift2"/>
        <w:rPr>
          <w:lang w:val="de-CH"/>
        </w:rPr>
      </w:pPr>
      <w:bookmarkStart w:id="11" w:name="_Toc97321108"/>
      <w:r>
        <w:rPr>
          <w:lang w:val="de-CH"/>
        </w:rPr>
        <w:t>CRUD-Funktionen</w:t>
      </w:r>
      <w:bookmarkEnd w:id="11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97321109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97321110"/>
      <w:r>
        <w:rPr>
          <w:lang w:val="de-CH"/>
        </w:rPr>
        <w:t>Artikelgruppe</w:t>
      </w:r>
      <w:bookmarkEnd w:id="13"/>
    </w:p>
    <w:p w14:paraId="25188347" w14:textId="3D23A8A1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proofErr w:type="spellStart"/>
      <w:r>
        <w:rPr>
          <w:lang w:val="de-CH"/>
        </w:rPr>
        <w:t>TreeView</w:t>
      </w:r>
      <w:proofErr w:type="spellEnd"/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97321111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5B06216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153CC14B" w14:textId="00FCD4EC" w:rsidR="00596CA2" w:rsidRDefault="00864330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Umsatz pro Kunde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97321112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7C78595C" w:rsidR="00E31608" w:rsidRDefault="00E31608" w:rsidP="00342DBA">
      <w:pPr>
        <w:rPr>
          <w:lang w:val="de-CH"/>
        </w:rPr>
      </w:pPr>
      <w:r>
        <w:rPr>
          <w:lang w:val="de-CH"/>
        </w:rPr>
        <w:t xml:space="preserve">Der Hauptgrund, warum wir uns für dieses Vorgehen </w:t>
      </w:r>
      <w:proofErr w:type="gramStart"/>
      <w:r>
        <w:rPr>
          <w:lang w:val="de-CH"/>
        </w:rPr>
        <w:t>entschieden haben</w:t>
      </w:r>
      <w:proofErr w:type="gramEnd"/>
      <w:r>
        <w:rPr>
          <w:lang w:val="de-CH"/>
        </w:rPr>
        <w:t xml:space="preserve"> ist, Redundante Daten zu vermeiden.</w:t>
      </w:r>
    </w:p>
    <w:p w14:paraId="3009079F" w14:textId="2EF23174" w:rsidR="00864330" w:rsidRDefault="00864330" w:rsidP="00342DBA">
      <w:pPr>
        <w:rPr>
          <w:lang w:val="de-CH"/>
        </w:rPr>
      </w:pPr>
      <w:r>
        <w:rPr>
          <w:lang w:val="de-CH"/>
        </w:rPr>
        <w:t>Mittels eines Filters kann der Datumsbereich eingegrenzt werden.</w:t>
      </w:r>
    </w:p>
    <w:p w14:paraId="685E12ED" w14:textId="7B1D546C" w:rsidR="00864330" w:rsidRDefault="00864330" w:rsidP="00342DBA">
      <w:pPr>
        <w:rPr>
          <w:lang w:val="de-CH"/>
        </w:rPr>
      </w:pPr>
      <w:r>
        <w:rPr>
          <w:lang w:val="de-CH"/>
        </w:rPr>
        <w:t>Die Rechnungen werden mit den zum Zeitpunkt der Bestellung gültigen Daten angezeigt (Kunden- &amp; Artikeldaten).</w:t>
      </w:r>
    </w:p>
    <w:p w14:paraId="638B6F72" w14:textId="746063CB" w:rsidR="00E85A19" w:rsidRDefault="00E85A19" w:rsidP="00E85A19">
      <w:pPr>
        <w:pStyle w:val="berschrift1"/>
        <w:rPr>
          <w:lang w:val="de-CH"/>
        </w:rPr>
      </w:pPr>
      <w:bookmarkStart w:id="16" w:name="_Toc97321113"/>
      <w:r>
        <w:rPr>
          <w:lang w:val="de-CH"/>
        </w:rPr>
        <w:t>Inbetriebnahme</w:t>
      </w:r>
      <w:bookmarkEnd w:id="16"/>
    </w:p>
    <w:p w14:paraId="6EDE596B" w14:textId="280787C7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Datenbank </w:t>
      </w:r>
      <w:r w:rsidR="00864330">
        <w:rPr>
          <w:lang w:val="de-CH"/>
        </w:rPr>
        <w:t xml:space="preserve">inkl. Testdaten </w:t>
      </w:r>
      <w:r>
        <w:rPr>
          <w:lang w:val="de-CH"/>
        </w:rPr>
        <w:t xml:space="preserve">wird beim Starten des Programmes </w:t>
      </w:r>
      <w:r w:rsidR="00864330">
        <w:rPr>
          <w:lang w:val="de-CH"/>
        </w:rPr>
        <w:t xml:space="preserve">über </w:t>
      </w:r>
      <w:r w:rsidR="002F3DD8">
        <w:rPr>
          <w:lang w:val="de-CH"/>
        </w:rPr>
        <w:t xml:space="preserve">Visual Studio </w:t>
      </w:r>
      <w:r>
        <w:rPr>
          <w:lang w:val="de-CH"/>
        </w:rPr>
        <w:t xml:space="preserve">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43F0A753" w14:textId="31072E6F" w:rsidR="002F3DD8" w:rsidRDefault="002F3DD8" w:rsidP="00E85A19">
      <w:pPr>
        <w:rPr>
          <w:lang w:val="de-CH"/>
        </w:rPr>
      </w:pPr>
      <w:r>
        <w:rPr>
          <w:lang w:val="de-CH"/>
        </w:rPr>
        <w:t>Für die produktive Verwendung müssten die Migrationen manuell ausgeführt werden.</w:t>
      </w:r>
    </w:p>
    <w:p w14:paraId="7B8D1649" w14:textId="77777777" w:rsidR="002F3DD8" w:rsidRDefault="002F3DD8" w:rsidP="00E85A19">
      <w:pPr>
        <w:rPr>
          <w:lang w:val="de-CH"/>
        </w:rPr>
      </w:pPr>
    </w:p>
    <w:p w14:paraId="0A920FEF" w14:textId="52D3B25C" w:rsidR="00E85A19" w:rsidRDefault="00B15D66" w:rsidP="00B15D66">
      <w:pPr>
        <w:pStyle w:val="berschrift1"/>
        <w:rPr>
          <w:lang w:val="de-CH"/>
        </w:rPr>
      </w:pPr>
      <w:bookmarkStart w:id="17" w:name="_Toc97321114"/>
      <w:r>
        <w:rPr>
          <w:lang w:val="de-CH"/>
        </w:rPr>
        <w:lastRenderedPageBreak/>
        <w:t>Arbeitsjournal</w:t>
      </w:r>
      <w:bookmarkEnd w:id="17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18" w:name="_Toc97321115"/>
      <w:r>
        <w:rPr>
          <w:lang w:val="de-CH"/>
        </w:rPr>
        <w:t>Benjamin &amp; Leonie</w:t>
      </w:r>
      <w:bookmarkEnd w:id="18"/>
    </w:p>
    <w:p w14:paraId="65202B4A" w14:textId="18D92C66" w:rsidR="00BC2F7B" w:rsidRDefault="00BC2F7B" w:rsidP="00BC2F7B">
      <w:pPr>
        <w:pStyle w:val="Tabellenbeschriftung"/>
      </w:pPr>
      <w:bookmarkStart w:id="19" w:name="_Toc97321097"/>
      <w:r>
        <w:t xml:space="preserve">Tabelle </w:t>
      </w:r>
      <w:fldSimple w:instr=" SEQ Tabelle \* ARABIC ">
        <w:r>
          <w:rPr>
            <w:noProof/>
          </w:rPr>
          <w:t>1</w:t>
        </w:r>
      </w:fldSimple>
      <w:r w:rsidRPr="005A3FC0">
        <w:t>: Arbeitsjournal Benjamin &amp; Leonie</w:t>
      </w:r>
      <w:bookmarkEnd w:id="19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D8094C" w14:paraId="6CFE8B27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B13B240" w14:textId="22D9D19F" w:rsidR="00D8094C" w:rsidRDefault="00D8094C" w:rsidP="00BC2F7B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DA9FA92" w14:textId="3B5989E5" w:rsidR="00D8094C" w:rsidRDefault="00F901D7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D8094C">
              <w:rPr>
                <w:lang w:val="de-CH"/>
              </w:rPr>
              <w:t>.00 h</w:t>
            </w:r>
          </w:p>
        </w:tc>
      </w:tr>
      <w:tr w:rsidR="00BC2F7B" w14:paraId="1D3CCB7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7AB5EA7E" w:rsidR="00BC2F7B" w:rsidRPr="00BC2F7B" w:rsidRDefault="001E22FF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  <w:r w:rsidR="006A53E0">
              <w:rPr>
                <w:b/>
                <w:lang w:val="de-CH"/>
              </w:rPr>
              <w:t>1</w:t>
            </w:r>
            <w:r>
              <w:rPr>
                <w:b/>
                <w:lang w:val="de-CH"/>
              </w:rPr>
              <w:t>.00 h</w:t>
            </w: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0" w:name="_Toc97321116"/>
      <w:r>
        <w:rPr>
          <w:lang w:val="de-CH"/>
        </w:rPr>
        <w:t>Benjamin</w:t>
      </w:r>
      <w:bookmarkEnd w:id="20"/>
    </w:p>
    <w:p w14:paraId="2AAF3664" w14:textId="3B902B53" w:rsidR="00BC2F7B" w:rsidRDefault="00BC2F7B" w:rsidP="00BC2F7B">
      <w:pPr>
        <w:pStyle w:val="Tabellenbeschriftung"/>
      </w:pPr>
      <w:bookmarkStart w:id="21" w:name="_Toc97321098"/>
      <w:r>
        <w:t xml:space="preserve">Tabelle </w:t>
      </w:r>
      <w:fldSimple w:instr=" SEQ Tabelle \* ARABIC ">
        <w:r>
          <w:rPr>
            <w:noProof/>
          </w:rPr>
          <w:t>2</w:t>
        </w:r>
      </w:fldSimple>
      <w:r w:rsidRPr="00616449">
        <w:t>: Arbeitsjournal Benjamin</w:t>
      </w:r>
      <w:bookmarkEnd w:id="21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D8094C" w14:paraId="71C1F5F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E4F4FC" w14:textId="1B037315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48975C6F" w14:textId="6E629F81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D8094C" w14:paraId="6D04207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1F93F0" w14:textId="6FA8720D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782C4F" w14:paraId="6731FE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1067500B" w14:textId="7DDD6F1B" w:rsidR="00782C4F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Bestellungen fertig gestellt</w:t>
            </w:r>
          </w:p>
        </w:tc>
        <w:tc>
          <w:tcPr>
            <w:tcW w:w="1560" w:type="dxa"/>
            <w:vAlign w:val="center"/>
          </w:tcPr>
          <w:p w14:paraId="667665F3" w14:textId="2EE464F2" w:rsidR="00782C4F" w:rsidRDefault="00782C4F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D8094C" w14:paraId="5B68134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25F3300" w14:textId="79456985" w:rsidR="00D8094C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9346DE1" w14:textId="633874C7" w:rsidR="00D8094C" w:rsidRDefault="00F901D7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782C4F">
              <w:rPr>
                <w:lang w:val="de-CH"/>
              </w:rPr>
              <w:t>.00 h</w:t>
            </w:r>
          </w:p>
        </w:tc>
      </w:tr>
      <w:tr w:rsidR="00D8094C" w14:paraId="65DFC9E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DFDAA9" w14:textId="77777777" w:rsidR="00D8094C" w:rsidRDefault="00D8094C" w:rsidP="00D8094C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D8094C" w14:paraId="7F720B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808D452" w14:textId="65571C2D" w:rsidR="00D8094C" w:rsidRPr="00BC2F7B" w:rsidRDefault="00D8094C" w:rsidP="00D8094C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5A23C7C4" w:rsidR="00D8094C" w:rsidRPr="00BC2F7B" w:rsidRDefault="006A53E0" w:rsidP="00D8094C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10</w:t>
            </w:r>
            <w:r w:rsidR="00F901D7">
              <w:rPr>
                <w:b/>
                <w:lang w:val="de-CH"/>
              </w:rPr>
              <w:t>.00 h</w:t>
            </w: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2" w:name="_Toc97321117"/>
      <w:r>
        <w:rPr>
          <w:lang w:val="de-CH"/>
        </w:rPr>
        <w:t>Leonie</w:t>
      </w:r>
      <w:bookmarkEnd w:id="22"/>
    </w:p>
    <w:p w14:paraId="52EFBF24" w14:textId="40666BCA" w:rsidR="00BC2F7B" w:rsidRDefault="00BC2F7B" w:rsidP="00BC2F7B">
      <w:pPr>
        <w:pStyle w:val="Tabellenbeschriftung"/>
      </w:pPr>
      <w:bookmarkStart w:id="23" w:name="_Toc97321099"/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6348F7">
        <w:t xml:space="preserve"> Arbeitsjournal Leonie</w:t>
      </w:r>
      <w:bookmarkEnd w:id="23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56E1574D" w:rsidR="00BC2F7B" w:rsidRDefault="00D8094C" w:rsidP="00536794">
            <w:pPr>
              <w:rPr>
                <w:lang w:val="de-CH"/>
              </w:rPr>
            </w:pPr>
            <w:r>
              <w:rPr>
                <w:lang w:val="de-CH"/>
              </w:rPr>
              <w:t>Rechnungsübersicht</w:t>
            </w:r>
          </w:p>
        </w:tc>
        <w:tc>
          <w:tcPr>
            <w:tcW w:w="1560" w:type="dxa"/>
            <w:vAlign w:val="center"/>
          </w:tcPr>
          <w:p w14:paraId="03C7B40C" w14:textId="5C3B1F8B" w:rsidR="00BC2F7B" w:rsidRDefault="00D8094C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273A2C" w14:paraId="03E17CA2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8BC558D" w14:textId="60CC7E91" w:rsidR="00273A2C" w:rsidRDefault="00273A2C" w:rsidP="00536794">
            <w:pPr>
              <w:rPr>
                <w:lang w:val="de-CH"/>
              </w:rPr>
            </w:pPr>
            <w:r>
              <w:rPr>
                <w:lang w:val="de-CH"/>
              </w:rPr>
              <w:t xml:space="preserve">Fix </w:t>
            </w:r>
            <w:r w:rsidR="00FE6AC3">
              <w:rPr>
                <w:lang w:val="de-CH"/>
              </w:rPr>
              <w:t>Artikel / Gruppen / Kunden</w:t>
            </w:r>
          </w:p>
        </w:tc>
        <w:tc>
          <w:tcPr>
            <w:tcW w:w="1560" w:type="dxa"/>
            <w:vAlign w:val="center"/>
          </w:tcPr>
          <w:p w14:paraId="2C2AE009" w14:textId="5283A4A6" w:rsidR="00273A2C" w:rsidRDefault="00FE6AC3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B24F29" w14:paraId="2F461CB5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1A9A4DD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2999899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6FBC6014" w:rsidR="00BC2F7B" w:rsidRPr="00BC2F7B" w:rsidRDefault="00F901D7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10.00 h</w:t>
            </w:r>
          </w:p>
        </w:tc>
      </w:tr>
    </w:tbl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4" w:name="_Toc88738854"/>
      <w:bookmarkStart w:id="25" w:name="_Toc88738899"/>
      <w:bookmarkStart w:id="26" w:name="_Toc97321118"/>
      <w:r>
        <w:rPr>
          <w:lang w:val="de-CH"/>
        </w:rPr>
        <w:lastRenderedPageBreak/>
        <w:t>Verzeichnisse</w:t>
      </w:r>
      <w:bookmarkEnd w:id="24"/>
      <w:bookmarkEnd w:id="25"/>
      <w:bookmarkEnd w:id="26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27" w:name="_Toc88738855"/>
      <w:bookmarkStart w:id="28" w:name="_Toc88738900"/>
      <w:bookmarkStart w:id="29" w:name="_Toc97321119"/>
      <w:r>
        <w:rPr>
          <w:lang w:val="de-CH"/>
        </w:rPr>
        <w:t>Abbildungen</w:t>
      </w:r>
      <w:bookmarkEnd w:id="27"/>
      <w:bookmarkEnd w:id="28"/>
      <w:bookmarkEnd w:id="29"/>
    </w:p>
    <w:p w14:paraId="33985A38" w14:textId="2C06B717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2F3DD8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0" w:name="_Toc88738856"/>
      <w:bookmarkStart w:id="31" w:name="_Toc88738901"/>
      <w:bookmarkStart w:id="32" w:name="_Toc97321120"/>
      <w:r>
        <w:rPr>
          <w:lang w:val="de-CH"/>
        </w:rPr>
        <w:t>Tabellen</w:t>
      </w:r>
      <w:bookmarkEnd w:id="30"/>
      <w:bookmarkEnd w:id="31"/>
      <w:bookmarkEnd w:id="32"/>
    </w:p>
    <w:p w14:paraId="7CE8D1BA" w14:textId="4CBB33C4" w:rsidR="002F3DD8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321097" w:history="1">
        <w:r w:rsidR="002F3DD8" w:rsidRPr="00DF52DF">
          <w:rPr>
            <w:rStyle w:val="Hyperlink"/>
            <w:noProof/>
          </w:rPr>
          <w:t>Tabelle 1: Arbeitsjournal Benjamin &amp; Leonie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_Toc97321097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2F3DD8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0AC2BBFE" w14:textId="16A0068D" w:rsidR="002F3DD8" w:rsidRDefault="002F3DD8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8" w:history="1">
        <w:r w:rsidRPr="00DF52DF">
          <w:rPr>
            <w:rStyle w:val="Hyperlink"/>
            <w:noProof/>
          </w:rPr>
          <w:t>Tabelle 2: Arbeitsjournal Benjamin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2B6A5" w14:textId="6650E28E" w:rsidR="002F3DD8" w:rsidRDefault="002F3DD8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9" w:history="1">
        <w:r w:rsidRPr="00DF52DF">
          <w:rPr>
            <w:rStyle w:val="Hyperlink"/>
            <w:noProof/>
          </w:rPr>
          <w:t>Tabelle 3: Arbeitsjournal Leonie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A798C" w14:textId="4215BAB2" w:rsidR="002F2875" w:rsidRPr="002F2875" w:rsidRDefault="002F2875" w:rsidP="002F2875">
      <w:pPr>
        <w:rPr>
          <w:lang w:val="de-CH"/>
        </w:rPr>
      </w:pPr>
      <w:r>
        <w:rPr>
          <w:lang w:val="de-CH"/>
        </w:rPr>
        <w:fldChar w:fldCharType="end"/>
      </w:r>
    </w:p>
    <w:p w14:paraId="7AA519DF" w14:textId="3F4B8577" w:rsidR="002D298D" w:rsidRPr="002D298D" w:rsidRDefault="002D298D" w:rsidP="002D298D">
      <w:pPr>
        <w:pStyle w:val="berschrift2"/>
        <w:rPr>
          <w:lang w:val="de-CH"/>
        </w:rPr>
      </w:pPr>
      <w:bookmarkStart w:id="33" w:name="_Toc88738857"/>
      <w:bookmarkStart w:id="34" w:name="_Toc88738902"/>
      <w:bookmarkStart w:id="35" w:name="_Toc97321121"/>
      <w:r>
        <w:rPr>
          <w:lang w:val="de-CH"/>
        </w:rPr>
        <w:t>Quellen</w:t>
      </w:r>
      <w:bookmarkEnd w:id="33"/>
      <w:bookmarkEnd w:id="34"/>
      <w:bookmarkEnd w:id="35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04A30"/>
    <w:rsid w:val="00087D94"/>
    <w:rsid w:val="000B346D"/>
    <w:rsid w:val="001745B5"/>
    <w:rsid w:val="001E22FF"/>
    <w:rsid w:val="002416B8"/>
    <w:rsid w:val="00254A63"/>
    <w:rsid w:val="0025638E"/>
    <w:rsid w:val="00273A2C"/>
    <w:rsid w:val="002D298D"/>
    <w:rsid w:val="002F2875"/>
    <w:rsid w:val="002F3DD8"/>
    <w:rsid w:val="00342DBA"/>
    <w:rsid w:val="00387E77"/>
    <w:rsid w:val="003A1D89"/>
    <w:rsid w:val="003B4081"/>
    <w:rsid w:val="00424565"/>
    <w:rsid w:val="00596CA2"/>
    <w:rsid w:val="00607FF6"/>
    <w:rsid w:val="0066687A"/>
    <w:rsid w:val="006A53E0"/>
    <w:rsid w:val="006E2BCA"/>
    <w:rsid w:val="006E4B27"/>
    <w:rsid w:val="006F20A6"/>
    <w:rsid w:val="00711DFF"/>
    <w:rsid w:val="00782C4F"/>
    <w:rsid w:val="00812C94"/>
    <w:rsid w:val="00864330"/>
    <w:rsid w:val="00925C67"/>
    <w:rsid w:val="009300D5"/>
    <w:rsid w:val="00A313F6"/>
    <w:rsid w:val="00A41983"/>
    <w:rsid w:val="00B15D66"/>
    <w:rsid w:val="00B24F29"/>
    <w:rsid w:val="00B70E52"/>
    <w:rsid w:val="00BC232C"/>
    <w:rsid w:val="00BC2F7B"/>
    <w:rsid w:val="00BE079B"/>
    <w:rsid w:val="00BE5C08"/>
    <w:rsid w:val="00CB2803"/>
    <w:rsid w:val="00D8094C"/>
    <w:rsid w:val="00E31608"/>
    <w:rsid w:val="00E85A19"/>
    <w:rsid w:val="00F33395"/>
    <w:rsid w:val="00F901D7"/>
    <w:rsid w:val="00FE6AC3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F269D"/>
    <w:rsid w:val="00754709"/>
    <w:rsid w:val="008F2D17"/>
    <w:rsid w:val="00CE2E63"/>
    <w:rsid w:val="00DE04AA"/>
    <w:rsid w:val="00E179E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5053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12</cp:revision>
  <dcterms:created xsi:type="dcterms:W3CDTF">2022-03-04T17:09:00Z</dcterms:created>
  <dcterms:modified xsi:type="dcterms:W3CDTF">2022-03-04T20:18:00Z</dcterms:modified>
</cp:coreProperties>
</file>