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ED6" w:rsidRDefault="00C24ED6" w:rsidP="000F5C60">
      <w:pPr>
        <w:spacing w:line="360" w:lineRule="auto"/>
        <w:jc w:val="center"/>
        <w:rPr>
          <w:szCs w:val="28"/>
        </w:rPr>
      </w:pPr>
      <w:r>
        <w:rPr>
          <w:szCs w:val="28"/>
        </w:rPr>
        <w:t>A</w:t>
      </w:r>
    </w:p>
    <w:p w:rsidR="00C24ED6" w:rsidRDefault="00C24ED6" w:rsidP="000F5C60">
      <w:pPr>
        <w:spacing w:line="360" w:lineRule="auto"/>
        <w:jc w:val="center"/>
        <w:rPr>
          <w:szCs w:val="28"/>
        </w:rPr>
      </w:pPr>
      <w:r>
        <w:rPr>
          <w:szCs w:val="28"/>
        </w:rPr>
        <w:t xml:space="preserve">Synopsis for </w:t>
      </w:r>
    </w:p>
    <w:p w:rsidR="00C24ED6" w:rsidRDefault="00053749" w:rsidP="000F5C60">
      <w:pPr>
        <w:spacing w:line="360" w:lineRule="auto"/>
        <w:jc w:val="center"/>
        <w:rPr>
          <w:szCs w:val="28"/>
        </w:rPr>
      </w:pPr>
      <w:r w:rsidRPr="00584F29">
        <w:rPr>
          <w:b/>
          <w:sz w:val="28"/>
          <w:szCs w:val="28"/>
        </w:rPr>
        <w:t>Ph</w:t>
      </w:r>
      <w:r>
        <w:rPr>
          <w:b/>
          <w:sz w:val="28"/>
          <w:szCs w:val="28"/>
        </w:rPr>
        <w:t xml:space="preserve"> D</w:t>
      </w:r>
      <w:r w:rsidR="00A0729C" w:rsidRPr="00584F29">
        <w:rPr>
          <w:szCs w:val="28"/>
        </w:rPr>
        <w:t xml:space="preserve"> (</w:t>
      </w:r>
      <w:r w:rsidR="00142756">
        <w:rPr>
          <w:szCs w:val="28"/>
        </w:rPr>
        <w:t>External)</w:t>
      </w:r>
    </w:p>
    <w:p w:rsidR="00C24ED6" w:rsidRDefault="00A0729C" w:rsidP="000F5C60">
      <w:pPr>
        <w:spacing w:line="360" w:lineRule="auto"/>
        <w:jc w:val="center"/>
        <w:rPr>
          <w:szCs w:val="28"/>
        </w:rPr>
      </w:pPr>
      <w:r w:rsidRPr="00584F29">
        <w:rPr>
          <w:szCs w:val="28"/>
        </w:rPr>
        <w:t xml:space="preserve"> </w:t>
      </w:r>
      <w:r w:rsidR="00C24ED6" w:rsidRPr="00584F29">
        <w:rPr>
          <w:szCs w:val="28"/>
        </w:rPr>
        <w:t>On</w:t>
      </w:r>
      <w:r w:rsidRPr="00584F29">
        <w:rPr>
          <w:szCs w:val="28"/>
        </w:rPr>
        <w:t xml:space="preserve"> </w:t>
      </w:r>
    </w:p>
    <w:p w:rsidR="00142756" w:rsidRPr="00053749" w:rsidRDefault="00214BF3" w:rsidP="000F5C60">
      <w:pPr>
        <w:spacing w:line="360" w:lineRule="auto"/>
        <w:jc w:val="center"/>
        <w:rPr>
          <w:sz w:val="32"/>
          <w:szCs w:val="32"/>
        </w:rPr>
      </w:pPr>
      <w:r>
        <w:rPr>
          <w:b/>
          <w:sz w:val="32"/>
          <w:szCs w:val="32"/>
        </w:rPr>
        <w:t>INCREASING BANDWIDTH UTILIZATION IN IEEE 802.16 NETWORKS</w:t>
      </w:r>
    </w:p>
    <w:p w:rsidR="00142756" w:rsidRDefault="00142756" w:rsidP="000F5C60">
      <w:pPr>
        <w:spacing w:line="360" w:lineRule="auto"/>
        <w:jc w:val="center"/>
        <w:rPr>
          <w:szCs w:val="28"/>
        </w:rPr>
      </w:pPr>
      <w:r>
        <w:rPr>
          <w:szCs w:val="28"/>
        </w:rPr>
        <w:t>IN</w:t>
      </w:r>
    </w:p>
    <w:p w:rsidR="00214BF3" w:rsidRDefault="00214BF3" w:rsidP="000F5C60">
      <w:pPr>
        <w:spacing w:line="360" w:lineRule="auto"/>
        <w:jc w:val="center"/>
        <w:rPr>
          <w:b/>
          <w:sz w:val="22"/>
          <w:szCs w:val="28"/>
        </w:rPr>
      </w:pPr>
      <w:r w:rsidRPr="00584F29">
        <w:rPr>
          <w:b/>
          <w:szCs w:val="28"/>
        </w:rPr>
        <w:t>COMPUTER SCIENCE &amp; ENGINEERING (CSE),</w:t>
      </w:r>
      <w:r w:rsidRPr="00584F29">
        <w:rPr>
          <w:b/>
          <w:sz w:val="22"/>
          <w:szCs w:val="28"/>
        </w:rPr>
        <w:t xml:space="preserve"> </w:t>
      </w:r>
    </w:p>
    <w:p w:rsidR="00A0729C" w:rsidRPr="00584F29" w:rsidRDefault="00214BF3" w:rsidP="000F5C60">
      <w:pPr>
        <w:spacing w:line="360" w:lineRule="auto"/>
        <w:jc w:val="center"/>
        <w:rPr>
          <w:szCs w:val="28"/>
        </w:rPr>
      </w:pPr>
      <w:r w:rsidRPr="00584F29">
        <w:rPr>
          <w:sz w:val="28"/>
          <w:szCs w:val="28"/>
        </w:rPr>
        <w:t>JNTU</w:t>
      </w:r>
      <w:r>
        <w:rPr>
          <w:sz w:val="28"/>
          <w:szCs w:val="28"/>
        </w:rPr>
        <w:t>H</w:t>
      </w:r>
      <w:r w:rsidRPr="00584F29">
        <w:rPr>
          <w:sz w:val="28"/>
          <w:szCs w:val="28"/>
        </w:rPr>
        <w:t>, HYDERABAD.</w:t>
      </w:r>
    </w:p>
    <w:p w:rsidR="00053749" w:rsidRPr="00584F29" w:rsidRDefault="00053749" w:rsidP="000F5C60">
      <w:pPr>
        <w:spacing w:line="360" w:lineRule="auto"/>
        <w:jc w:val="both"/>
        <w:rPr>
          <w:b/>
          <w:sz w:val="22"/>
          <w:szCs w:val="28"/>
        </w:rPr>
      </w:pPr>
    </w:p>
    <w:p w:rsidR="005E0E6B" w:rsidRPr="00584F29" w:rsidRDefault="005E0E6B" w:rsidP="000F5C60">
      <w:pPr>
        <w:spacing w:line="360" w:lineRule="auto"/>
        <w:jc w:val="both"/>
        <w:rPr>
          <w:b/>
          <w:sz w:val="22"/>
          <w:szCs w:val="28"/>
        </w:rPr>
      </w:pPr>
    </w:p>
    <w:p w:rsidR="00A0729C" w:rsidRPr="00584F29" w:rsidRDefault="00A0729C" w:rsidP="000F5C60">
      <w:pPr>
        <w:spacing w:line="360" w:lineRule="auto"/>
        <w:jc w:val="center"/>
        <w:rPr>
          <w:b/>
          <w:sz w:val="28"/>
          <w:szCs w:val="28"/>
        </w:rPr>
      </w:pPr>
      <w:r w:rsidRPr="00584F29">
        <w:rPr>
          <w:b/>
          <w:sz w:val="28"/>
          <w:szCs w:val="28"/>
        </w:rPr>
        <w:t>By</w:t>
      </w:r>
    </w:p>
    <w:p w:rsidR="00A0729C" w:rsidRPr="00584F29" w:rsidRDefault="00A0729C" w:rsidP="000F5C60">
      <w:pPr>
        <w:spacing w:line="360" w:lineRule="auto"/>
        <w:jc w:val="center"/>
        <w:rPr>
          <w:b/>
          <w:sz w:val="28"/>
          <w:szCs w:val="28"/>
        </w:rPr>
      </w:pPr>
    </w:p>
    <w:p w:rsidR="00142756" w:rsidRPr="00521792" w:rsidRDefault="00214BF3" w:rsidP="000F5C60">
      <w:pPr>
        <w:spacing w:line="360" w:lineRule="auto"/>
        <w:jc w:val="center"/>
        <w:rPr>
          <w:b/>
          <w:color w:val="000000"/>
          <w:sz w:val="28"/>
          <w:szCs w:val="28"/>
        </w:rPr>
      </w:pPr>
      <w:r w:rsidRPr="00521792">
        <w:rPr>
          <w:b/>
          <w:color w:val="000000"/>
          <w:sz w:val="28"/>
          <w:szCs w:val="28"/>
        </w:rPr>
        <w:t>M</w:t>
      </w:r>
      <w:r>
        <w:rPr>
          <w:b/>
          <w:color w:val="000000"/>
          <w:sz w:val="28"/>
          <w:szCs w:val="28"/>
        </w:rPr>
        <w:t>r</w:t>
      </w:r>
      <w:r w:rsidRPr="00521792">
        <w:rPr>
          <w:b/>
          <w:color w:val="000000"/>
          <w:sz w:val="28"/>
          <w:szCs w:val="28"/>
        </w:rPr>
        <w:t xml:space="preserve">. </w:t>
      </w:r>
      <w:r>
        <w:rPr>
          <w:b/>
          <w:color w:val="000000"/>
          <w:sz w:val="28"/>
          <w:szCs w:val="28"/>
        </w:rPr>
        <w:t xml:space="preserve"> M.  NARASIMHULU</w:t>
      </w:r>
    </w:p>
    <w:p w:rsidR="00A0729C" w:rsidRDefault="00A0729C" w:rsidP="000F5C60">
      <w:pPr>
        <w:spacing w:line="360" w:lineRule="auto"/>
        <w:rPr>
          <w:b/>
          <w:sz w:val="28"/>
          <w:szCs w:val="28"/>
        </w:rPr>
      </w:pPr>
    </w:p>
    <w:p w:rsidR="005E0E6B" w:rsidRPr="005E0E6B" w:rsidRDefault="005E0E6B" w:rsidP="000F5C60">
      <w:pPr>
        <w:spacing w:line="360" w:lineRule="auto"/>
        <w:jc w:val="center"/>
        <w:rPr>
          <w:b/>
          <w:sz w:val="28"/>
          <w:szCs w:val="28"/>
        </w:rPr>
      </w:pPr>
      <w:r w:rsidRPr="005E0E6B">
        <w:rPr>
          <w:b/>
          <w:sz w:val="28"/>
          <w:szCs w:val="28"/>
        </w:rPr>
        <w:t>Supervision By</w:t>
      </w:r>
    </w:p>
    <w:p w:rsidR="00AA1D0E" w:rsidRDefault="00142756" w:rsidP="000F5C60">
      <w:pPr>
        <w:spacing w:line="360" w:lineRule="auto"/>
        <w:jc w:val="center"/>
        <w:rPr>
          <w:b/>
          <w:sz w:val="28"/>
          <w:szCs w:val="28"/>
        </w:rPr>
      </w:pPr>
      <w:r w:rsidRPr="00142756">
        <w:rPr>
          <w:b/>
          <w:sz w:val="28"/>
          <w:szCs w:val="28"/>
        </w:rPr>
        <w:t>Dr.</w:t>
      </w:r>
      <w:r w:rsidR="00AA1D0E">
        <w:rPr>
          <w:b/>
          <w:sz w:val="28"/>
          <w:szCs w:val="28"/>
        </w:rPr>
        <w:t xml:space="preserve"> P. CHENNA REDDY</w:t>
      </w:r>
    </w:p>
    <w:p w:rsidR="00142756" w:rsidRPr="00AA1D0E" w:rsidRDefault="00142756" w:rsidP="000F5C60">
      <w:pPr>
        <w:spacing w:line="360" w:lineRule="auto"/>
        <w:jc w:val="center"/>
        <w:rPr>
          <w:b/>
          <w:sz w:val="28"/>
          <w:szCs w:val="28"/>
        </w:rPr>
      </w:pPr>
      <w:r w:rsidRPr="00142756">
        <w:rPr>
          <w:b/>
          <w:sz w:val="28"/>
          <w:szCs w:val="28"/>
        </w:rPr>
        <w:t xml:space="preserve"> </w:t>
      </w:r>
      <w:r w:rsidR="00214BF3" w:rsidRPr="00142756">
        <w:rPr>
          <w:sz w:val="28"/>
          <w:szCs w:val="28"/>
        </w:rPr>
        <w:t>ASSOCIATE PROFESSOR</w:t>
      </w:r>
    </w:p>
    <w:p w:rsidR="00AA1D0E" w:rsidRDefault="00214BF3" w:rsidP="000F5C60">
      <w:pPr>
        <w:spacing w:line="360" w:lineRule="auto"/>
        <w:jc w:val="center"/>
        <w:rPr>
          <w:sz w:val="28"/>
          <w:szCs w:val="28"/>
        </w:rPr>
      </w:pPr>
      <w:r w:rsidRPr="00142756">
        <w:rPr>
          <w:sz w:val="28"/>
          <w:szCs w:val="28"/>
        </w:rPr>
        <w:t>C</w:t>
      </w:r>
      <w:r>
        <w:rPr>
          <w:sz w:val="28"/>
          <w:szCs w:val="28"/>
        </w:rPr>
        <w:t>OMPUTER SCIENCE AND ENGINEERING</w:t>
      </w:r>
    </w:p>
    <w:p w:rsidR="00214BF3" w:rsidRDefault="00214BF3" w:rsidP="000F5C60">
      <w:pPr>
        <w:spacing w:line="360" w:lineRule="auto"/>
        <w:jc w:val="center"/>
        <w:rPr>
          <w:sz w:val="28"/>
          <w:szCs w:val="28"/>
        </w:rPr>
      </w:pPr>
      <w:r w:rsidRPr="00142756">
        <w:rPr>
          <w:sz w:val="28"/>
          <w:szCs w:val="28"/>
        </w:rPr>
        <w:t xml:space="preserve"> JNTUA COLLEGE OF ENGINEERING,</w:t>
      </w:r>
    </w:p>
    <w:p w:rsidR="005E0E6B" w:rsidRDefault="00214BF3" w:rsidP="000F5C60">
      <w:pPr>
        <w:spacing w:line="360" w:lineRule="auto"/>
        <w:jc w:val="center"/>
        <w:rPr>
          <w:rFonts w:eastAsia="Calibri"/>
          <w:b/>
          <w:sz w:val="20"/>
        </w:rPr>
      </w:pPr>
      <w:r w:rsidRPr="00142756">
        <w:rPr>
          <w:sz w:val="28"/>
          <w:szCs w:val="28"/>
        </w:rPr>
        <w:t xml:space="preserve"> </w:t>
      </w:r>
      <w:r>
        <w:rPr>
          <w:sz w:val="28"/>
          <w:szCs w:val="28"/>
        </w:rPr>
        <w:t>PULIVENDULA</w:t>
      </w:r>
      <w:r>
        <w:rPr>
          <w:b/>
          <w:sz w:val="28"/>
          <w:szCs w:val="28"/>
        </w:rPr>
        <w:t xml:space="preserve">– </w:t>
      </w:r>
      <w:r>
        <w:rPr>
          <w:sz w:val="28"/>
          <w:szCs w:val="28"/>
        </w:rPr>
        <w:t>516 390</w:t>
      </w:r>
    </w:p>
    <w:p w:rsidR="00AA1D0E" w:rsidRDefault="00214BF3" w:rsidP="000F5C60">
      <w:pPr>
        <w:spacing w:line="360" w:lineRule="auto"/>
        <w:jc w:val="center"/>
        <w:rPr>
          <w:rFonts w:eastAsia="Calibri"/>
          <w:b/>
          <w:sz w:val="20"/>
        </w:rPr>
      </w:pPr>
      <w:r w:rsidRPr="00214BF3">
        <w:rPr>
          <w:rFonts w:eastAsia="Calibri"/>
          <w:b/>
          <w:noProof/>
          <w:sz w:val="20"/>
        </w:rPr>
        <w:drawing>
          <wp:inline distT="0" distB="0" distL="0" distR="0">
            <wp:extent cx="1263015" cy="12407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63015" cy="1240790"/>
                    </a:xfrm>
                    <a:prstGeom prst="rect">
                      <a:avLst/>
                    </a:prstGeom>
                    <a:noFill/>
                    <a:ln w="9525">
                      <a:noFill/>
                      <a:miter lim="800000"/>
                      <a:headEnd/>
                      <a:tailEnd/>
                    </a:ln>
                  </pic:spPr>
                </pic:pic>
              </a:graphicData>
            </a:graphic>
          </wp:inline>
        </w:drawing>
      </w:r>
    </w:p>
    <w:p w:rsidR="00AA1D0E" w:rsidRDefault="00AA1D0E" w:rsidP="000F5C60">
      <w:pPr>
        <w:spacing w:line="360" w:lineRule="auto"/>
        <w:jc w:val="center"/>
        <w:rPr>
          <w:rFonts w:eastAsia="Calibri"/>
          <w:b/>
          <w:sz w:val="20"/>
        </w:rPr>
      </w:pPr>
    </w:p>
    <w:p w:rsidR="00AA1D0E" w:rsidRDefault="00214BF3" w:rsidP="000F5C60">
      <w:pPr>
        <w:spacing w:line="360" w:lineRule="auto"/>
        <w:jc w:val="center"/>
        <w:rPr>
          <w:b/>
          <w:sz w:val="28"/>
          <w:szCs w:val="28"/>
        </w:rPr>
      </w:pPr>
      <w:r>
        <w:rPr>
          <w:b/>
          <w:sz w:val="28"/>
          <w:szCs w:val="28"/>
        </w:rPr>
        <w:t>JAWARLAL NEHRU TECHNOLOGICAL UNIVERSITY</w:t>
      </w:r>
    </w:p>
    <w:p w:rsidR="00214BF3" w:rsidRDefault="00214BF3" w:rsidP="000F5C60">
      <w:pPr>
        <w:spacing w:line="360" w:lineRule="auto"/>
        <w:jc w:val="center"/>
        <w:rPr>
          <w:b/>
          <w:sz w:val="28"/>
          <w:szCs w:val="28"/>
        </w:rPr>
      </w:pPr>
      <w:r>
        <w:rPr>
          <w:b/>
          <w:sz w:val="28"/>
          <w:szCs w:val="28"/>
        </w:rPr>
        <w:t xml:space="preserve">KUKATPALLY, </w:t>
      </w:r>
    </w:p>
    <w:p w:rsidR="00214BF3" w:rsidRDefault="00214BF3" w:rsidP="000F5C60">
      <w:pPr>
        <w:spacing w:line="360" w:lineRule="auto"/>
        <w:jc w:val="center"/>
        <w:rPr>
          <w:b/>
          <w:sz w:val="28"/>
          <w:szCs w:val="28"/>
        </w:rPr>
      </w:pPr>
      <w:r>
        <w:rPr>
          <w:b/>
          <w:sz w:val="28"/>
          <w:szCs w:val="28"/>
        </w:rPr>
        <w:t>HYDERABAD – 500 085</w:t>
      </w:r>
    </w:p>
    <w:p w:rsidR="00214BF3" w:rsidRDefault="00214BF3" w:rsidP="000F5C60">
      <w:pPr>
        <w:spacing w:line="360" w:lineRule="auto"/>
        <w:jc w:val="center"/>
        <w:rPr>
          <w:b/>
          <w:sz w:val="28"/>
          <w:szCs w:val="28"/>
        </w:rPr>
      </w:pPr>
      <w:r>
        <w:rPr>
          <w:b/>
          <w:sz w:val="28"/>
          <w:szCs w:val="28"/>
        </w:rPr>
        <w:t>ANDRA PRADESH, INDIA</w:t>
      </w:r>
    </w:p>
    <w:p w:rsidR="00214BF3" w:rsidRPr="00D400E6" w:rsidRDefault="00D6263A" w:rsidP="000F5C60">
      <w:pPr>
        <w:spacing w:line="360" w:lineRule="auto"/>
        <w:jc w:val="center"/>
        <w:rPr>
          <w:sz w:val="32"/>
          <w:szCs w:val="32"/>
        </w:rPr>
      </w:pPr>
      <w:r w:rsidRPr="00D400E6">
        <w:rPr>
          <w:b/>
          <w:sz w:val="32"/>
          <w:szCs w:val="32"/>
        </w:rPr>
        <w:lastRenderedPageBreak/>
        <w:t>Increasing Bandwidth Utilization in IEEE 802.16 Networks</w:t>
      </w:r>
    </w:p>
    <w:p w:rsidR="00A0729C" w:rsidRPr="00584F29" w:rsidRDefault="00A0729C" w:rsidP="000F5C60">
      <w:pPr>
        <w:spacing w:line="360" w:lineRule="auto"/>
        <w:rPr>
          <w:b/>
          <w:sz w:val="28"/>
          <w:szCs w:val="28"/>
        </w:rPr>
      </w:pPr>
      <w:r w:rsidRPr="00584F29">
        <w:rPr>
          <w:b/>
          <w:sz w:val="28"/>
          <w:szCs w:val="28"/>
        </w:rPr>
        <w:t>1. Introduction</w:t>
      </w:r>
    </w:p>
    <w:p w:rsidR="00D6263A" w:rsidRDefault="00D6263A" w:rsidP="000F5C60">
      <w:pPr>
        <w:spacing w:line="360" w:lineRule="auto"/>
        <w:jc w:val="both"/>
      </w:pPr>
      <w:r>
        <w:tab/>
        <w:t>Mostly the computer industry has been developed vastly as computer networks technology came into existence. There are so many standards are proposed by the experts. Among these standards wireless networks standards play a dominant role on over all available industries, organizations around the world. To support wireless networks most of the standards came into existence. Among these standards, IEEE 802.16 plays a major role because of having flexibility at high data transmissions.</w:t>
      </w:r>
    </w:p>
    <w:p w:rsidR="00D6263A" w:rsidRDefault="00D6263A" w:rsidP="000F5C60">
      <w:pPr>
        <w:spacing w:line="360" w:lineRule="auto"/>
        <w:jc w:val="both"/>
      </w:pPr>
      <w:r>
        <w:tab/>
        <w:t xml:space="preserve">Obviously, </w:t>
      </w:r>
      <w:r w:rsidR="00AC78A9">
        <w:t>the</w:t>
      </w:r>
      <w:r>
        <w:t xml:space="preserve"> intention for designing IEEE standards is to provide guaranteed quality of service for applications </w:t>
      </w:r>
      <w:r w:rsidR="008F1830">
        <w:t>having more demand on bandwidth.</w:t>
      </w:r>
      <w:r w:rsidR="00AC78A9">
        <w:t xml:space="preserve">  In addition to this, IEEE 802.16 standards have aided to facilitate services with high transmission rates for data and multimedia applications in </w:t>
      </w:r>
      <w:r w:rsidR="004414A9">
        <w:t>metropolitan</w:t>
      </w:r>
      <w:r w:rsidR="00AC78A9">
        <w:t xml:space="preserve"> areas. For supporting the services that are described above was carried out by using WiMAX.  The physical and medium </w:t>
      </w:r>
      <w:r w:rsidR="004414A9">
        <w:t>access</w:t>
      </w:r>
      <w:r w:rsidR="00AC78A9">
        <w:t xml:space="preserve"> control layers of WiMAX have been specified in the IEEE 802.16 </w:t>
      </w:r>
      <w:r w:rsidR="004414A9">
        <w:t>standards</w:t>
      </w:r>
      <w:r w:rsidR="00AC78A9">
        <w:t xml:space="preserve">. The most significant communication technologies such as Orthogonal Frequency Division Multiple Access and </w:t>
      </w:r>
      <w:r w:rsidR="009A25AA">
        <w:t xml:space="preserve">Multiple-Input and Multiple-Output </w:t>
      </w:r>
      <w:r w:rsidR="00AC78A9">
        <w:t>are embraced in the standards.</w:t>
      </w:r>
      <w:r w:rsidR="004414A9">
        <w:t xml:space="preserve"> </w:t>
      </w:r>
    </w:p>
    <w:p w:rsidR="00523CAE" w:rsidRDefault="004414A9" w:rsidP="000F5C60">
      <w:pPr>
        <w:spacing w:line="360" w:lineRule="auto"/>
        <w:jc w:val="both"/>
      </w:pPr>
      <w:r>
        <w:tab/>
        <w:t xml:space="preserve">Presently the scheme is used for supporting variable bit rare applications and real time applications with guaranteed quality of service are Bandwidth reservation. With this scheme it is very difficult to the subscriber station to predict the amount of incoming data. To ensure guaranteed quality of service more bandwidth reservation is needed than that required. Thus, the amount of reserved bandwidth transmitted data and may not be fully utilized all the time. Although the amount of reserved bandwidth is adjustable via making bandwidth request the adjusted bandwidth is applied as early as the next incoming frame. The unused bandwidth in the current frame has no chance to be utilized. </w:t>
      </w:r>
      <w:r w:rsidR="00DB4293">
        <w:t xml:space="preserve">Moreover, </w:t>
      </w:r>
      <w:r w:rsidR="00523CAE">
        <w:t>it</w:t>
      </w:r>
      <w:r w:rsidR="00DB4293">
        <w:t xml:space="preserve"> is very challenging to adjust the amount of reserved </w:t>
      </w:r>
      <w:r w:rsidR="00523CAE">
        <w:t>bandwidth precisely. Therefore, the subscriber may be exposed to the risk of degrading the guaranteed quality of service requirement of applications due to insufficient amount of reserved bandwidth.</w:t>
      </w:r>
    </w:p>
    <w:p w:rsidR="00D400E6" w:rsidRDefault="00523CAE" w:rsidP="000F5C60">
      <w:pPr>
        <w:spacing w:line="360" w:lineRule="auto"/>
        <w:jc w:val="both"/>
      </w:pPr>
      <w:r>
        <w:tab/>
        <w:t xml:space="preserve"> </w:t>
      </w:r>
      <w:r w:rsidR="00D400E6">
        <w:t>The research work is to improve the bandwidth utilization while maintain the same guaranteed quality of services. This objective will be carried out by the following things.</w:t>
      </w:r>
    </w:p>
    <w:p w:rsidR="00D400E6" w:rsidRDefault="00D400E6" w:rsidP="000F5C60">
      <w:pPr>
        <w:pStyle w:val="ListParagraph"/>
        <w:numPr>
          <w:ilvl w:val="0"/>
          <w:numId w:val="11"/>
        </w:numPr>
        <w:spacing w:line="360" w:lineRule="auto"/>
        <w:jc w:val="both"/>
      </w:pPr>
      <w:r>
        <w:lastRenderedPageBreak/>
        <w:t>Never change the reserved bandwidth which affects the guaranteed quality of services.</w:t>
      </w:r>
    </w:p>
    <w:p w:rsidR="00D400E6" w:rsidRDefault="00D400E6" w:rsidP="000F5C60">
      <w:pPr>
        <w:pStyle w:val="ListParagraph"/>
        <w:numPr>
          <w:ilvl w:val="0"/>
          <w:numId w:val="11"/>
        </w:numPr>
        <w:spacing w:line="360" w:lineRule="auto"/>
        <w:jc w:val="both"/>
      </w:pPr>
      <w:r>
        <w:t>Increasing Bandwidth utilization by utili</w:t>
      </w:r>
      <w:r w:rsidR="00CF6F65">
        <w:t>zing unused bandwidth.</w:t>
      </w:r>
    </w:p>
    <w:p w:rsidR="00CF6F65" w:rsidRDefault="00CF6F65" w:rsidP="000F5C60">
      <w:pPr>
        <w:spacing w:line="360" w:lineRule="auto"/>
        <w:ind w:left="360"/>
        <w:jc w:val="both"/>
      </w:pPr>
    </w:p>
    <w:p w:rsidR="00CF6F65" w:rsidRDefault="00CF6F65" w:rsidP="000F5C60">
      <w:pPr>
        <w:spacing w:line="360" w:lineRule="auto"/>
        <w:ind w:firstLine="360"/>
        <w:jc w:val="both"/>
      </w:pPr>
      <w:r>
        <w:t xml:space="preserve">The above prescribed points are utilized in the research work and make to develop a methodology that improves the bandwidth utilization and over all </w:t>
      </w:r>
      <w:r w:rsidR="006A6161">
        <w:t>throughputs</w:t>
      </w:r>
      <w:r>
        <w:t xml:space="preserve"> of the IEEE 802.16 networks.</w:t>
      </w:r>
    </w:p>
    <w:p w:rsidR="006A6161" w:rsidRDefault="006A6161" w:rsidP="000F5C60">
      <w:pPr>
        <w:spacing w:line="360" w:lineRule="auto"/>
        <w:ind w:left="360"/>
        <w:jc w:val="both"/>
      </w:pPr>
    </w:p>
    <w:p w:rsidR="000D3742" w:rsidRPr="006A6161" w:rsidRDefault="006A6161" w:rsidP="000F5C60">
      <w:pPr>
        <w:spacing w:line="360" w:lineRule="auto"/>
        <w:rPr>
          <w:b/>
        </w:rPr>
      </w:pPr>
      <w:r>
        <w:rPr>
          <w:b/>
          <w:sz w:val="28"/>
          <w:szCs w:val="28"/>
        </w:rPr>
        <w:t xml:space="preserve">2. </w:t>
      </w:r>
      <w:r w:rsidR="00D57215" w:rsidRPr="006A6161">
        <w:rPr>
          <w:b/>
          <w:sz w:val="28"/>
          <w:szCs w:val="28"/>
        </w:rPr>
        <w:t xml:space="preserve"> </w:t>
      </w:r>
      <w:r w:rsidR="000D3742" w:rsidRPr="006A6161">
        <w:rPr>
          <w:b/>
        </w:rPr>
        <w:t>R</w:t>
      </w:r>
      <w:r w:rsidR="00D57215" w:rsidRPr="006A6161">
        <w:rPr>
          <w:b/>
        </w:rPr>
        <w:t>elated</w:t>
      </w:r>
      <w:r w:rsidR="000D3742" w:rsidRPr="006A6161">
        <w:rPr>
          <w:b/>
        </w:rPr>
        <w:t xml:space="preserve"> W</w:t>
      </w:r>
      <w:r w:rsidR="00D57215" w:rsidRPr="006A6161">
        <w:rPr>
          <w:b/>
        </w:rPr>
        <w:t>ork</w:t>
      </w:r>
      <w:r>
        <w:rPr>
          <w:b/>
        </w:rPr>
        <w:t xml:space="preserve"> and Motivation</w:t>
      </w:r>
      <w:r w:rsidR="000D3742" w:rsidRPr="006A6161">
        <w:rPr>
          <w:b/>
        </w:rPr>
        <w:t xml:space="preserve"> </w:t>
      </w:r>
    </w:p>
    <w:p w:rsidR="00F7018C" w:rsidRPr="00F7018C" w:rsidRDefault="006A6161" w:rsidP="000F5C60">
      <w:pPr>
        <w:spacing w:before="240" w:line="360" w:lineRule="auto"/>
        <w:jc w:val="both"/>
      </w:pPr>
      <w:r>
        <w:tab/>
      </w:r>
      <w:r w:rsidRPr="006A6161">
        <w:t>Bandwidth reservation allows IEEE 802.16 networks to</w:t>
      </w:r>
      <w:r>
        <w:t xml:space="preserve"> </w:t>
      </w:r>
      <w:r w:rsidRPr="006A6161">
        <w:t xml:space="preserve">provide </w:t>
      </w:r>
      <w:r w:rsidR="00F04767" w:rsidRPr="006A6161">
        <w:t xml:space="preserve">guaranteed </w:t>
      </w:r>
      <w:r w:rsidR="00F04767">
        <w:t>quality</w:t>
      </w:r>
      <w:r>
        <w:t xml:space="preserve"> of </w:t>
      </w:r>
      <w:r w:rsidRPr="006A6161">
        <w:t xml:space="preserve">services. The </w:t>
      </w:r>
      <w:r>
        <w:t>subscriber</w:t>
      </w:r>
      <w:r w:rsidRPr="006A6161">
        <w:t xml:space="preserve"> reserves the</w:t>
      </w:r>
      <w:r>
        <w:t xml:space="preserve"> </w:t>
      </w:r>
      <w:r w:rsidRPr="006A6161">
        <w:t>required bandwidth before any data transmissions. Due</w:t>
      </w:r>
      <w:r w:rsidR="00F04767">
        <w:t xml:space="preserve"> </w:t>
      </w:r>
      <w:r w:rsidRPr="006A6161">
        <w:t>to the nature of VBR applications, it is very difficult for</w:t>
      </w:r>
      <w:r w:rsidR="00F04767">
        <w:t xml:space="preserve"> </w:t>
      </w:r>
      <w:r w:rsidRPr="006A6161">
        <w:t xml:space="preserve">the </w:t>
      </w:r>
      <w:r w:rsidR="00F04767">
        <w:t xml:space="preserve">subscriber </w:t>
      </w:r>
      <w:r w:rsidR="00F04767" w:rsidRPr="006A6161">
        <w:t>to</w:t>
      </w:r>
      <w:r w:rsidRPr="006A6161">
        <w:t xml:space="preserve"> make the optimal bandwidth reservation. It is</w:t>
      </w:r>
      <w:r w:rsidR="00F04767">
        <w:t xml:space="preserve"> </w:t>
      </w:r>
      <w:r w:rsidRPr="006A6161">
        <w:t>possible that the amount of reserved bandwidth is more</w:t>
      </w:r>
      <w:r w:rsidR="00F04767">
        <w:t xml:space="preserve"> </w:t>
      </w:r>
      <w:r w:rsidRPr="006A6161">
        <w:t>than the demand. Therefore, the reserved bandwidth</w:t>
      </w:r>
      <w:r w:rsidR="00F04767">
        <w:t xml:space="preserve"> </w:t>
      </w:r>
      <w:r w:rsidRPr="006A6161">
        <w:t>cannot be fully utilized. Although the reserved bandwidth</w:t>
      </w:r>
      <w:r w:rsidR="00F04767">
        <w:t xml:space="preserve"> </w:t>
      </w:r>
      <w:r w:rsidRPr="006A6161">
        <w:t>can be adjusted via B</w:t>
      </w:r>
      <w:r w:rsidR="00F04767">
        <w:t>andwidth requests</w:t>
      </w:r>
      <w:r w:rsidRPr="006A6161">
        <w:t>, however, the updated</w:t>
      </w:r>
      <w:r w:rsidR="00F04767">
        <w:t xml:space="preserve"> </w:t>
      </w:r>
      <w:r w:rsidRPr="006A6161">
        <w:t>reserved bandwidth is applied as early as to the next</w:t>
      </w:r>
      <w:r w:rsidR="00F04767">
        <w:t xml:space="preserve"> </w:t>
      </w:r>
      <w:r w:rsidRPr="006A6161">
        <w:t>coming frame and there is no way to utilize the unused</w:t>
      </w:r>
      <w:r w:rsidR="00F04767">
        <w:t xml:space="preserve"> </w:t>
      </w:r>
      <w:r w:rsidRPr="006A6161">
        <w:t>bandwidth in the current frame. In our scheme, the</w:t>
      </w:r>
      <w:r w:rsidR="00F04767">
        <w:t xml:space="preserve"> subscriber</w:t>
      </w:r>
      <w:r w:rsidRPr="006A6161">
        <w:t xml:space="preserve"> releases its unused bandwidth in the current frame</w:t>
      </w:r>
      <w:r w:rsidR="00F04767">
        <w:t xml:space="preserve"> </w:t>
      </w:r>
      <w:r w:rsidRPr="006A6161">
        <w:t xml:space="preserve">and another </w:t>
      </w:r>
      <w:r w:rsidR="00F04767">
        <w:t>subscriber</w:t>
      </w:r>
      <w:r w:rsidRPr="006A6161">
        <w:t xml:space="preserve"> pre-assigned by the </w:t>
      </w:r>
      <w:r w:rsidR="00F04767">
        <w:t>base station</w:t>
      </w:r>
      <w:r w:rsidRPr="006A6161">
        <w:t xml:space="preserve"> has opportunities</w:t>
      </w:r>
      <w:r w:rsidR="00F04767">
        <w:t xml:space="preserve"> </w:t>
      </w:r>
      <w:r w:rsidRPr="006A6161">
        <w:t>to utilize this unused bandwidth. This improves</w:t>
      </w:r>
      <w:r w:rsidR="00F7018C">
        <w:t xml:space="preserve"> </w:t>
      </w:r>
      <w:r w:rsidR="00F7018C" w:rsidRPr="00F7018C">
        <w:t>the bandwidth utilization. Moreover, since the existing</w:t>
      </w:r>
      <w:r w:rsidR="00F7018C">
        <w:t xml:space="preserve"> </w:t>
      </w:r>
      <w:r w:rsidR="00F7018C" w:rsidRPr="00F7018C">
        <w:t>bandwidth reservat</w:t>
      </w:r>
      <w:r w:rsidR="00F7018C">
        <w:t xml:space="preserve">ion is not changed, the same guaranteed </w:t>
      </w:r>
      <w:r w:rsidR="00A201CB">
        <w:t xml:space="preserve">quality of service </w:t>
      </w:r>
      <w:r w:rsidR="00A201CB" w:rsidRPr="00F7018C">
        <w:t>is</w:t>
      </w:r>
      <w:r w:rsidR="00F7018C" w:rsidRPr="00F7018C">
        <w:t xml:space="preserve"> provided without introducing</w:t>
      </w:r>
      <w:r w:rsidR="00F7018C">
        <w:t xml:space="preserve"> </w:t>
      </w:r>
      <w:r w:rsidR="00F7018C" w:rsidRPr="00F7018C">
        <w:t>any extra delay.</w:t>
      </w:r>
    </w:p>
    <w:p w:rsidR="00A201CB" w:rsidRDefault="00A201CB" w:rsidP="000F5C60">
      <w:pPr>
        <w:spacing w:before="240" w:line="360" w:lineRule="auto"/>
        <w:jc w:val="both"/>
      </w:pPr>
      <w:r>
        <w:tab/>
      </w:r>
      <w:r w:rsidRPr="00A201CB">
        <w:t>Many research works related to bandwidth utilization</w:t>
      </w:r>
      <w:r>
        <w:t xml:space="preserve"> </w:t>
      </w:r>
      <w:r w:rsidRPr="00A201CB">
        <w:t>improvement have been proposed in the literature. In a dynamic resource reservation mechanism the amount of reserved resource</w:t>
      </w:r>
      <w:r>
        <w:t xml:space="preserve"> </w:t>
      </w:r>
      <w:r w:rsidRPr="00A201CB">
        <w:t>can</w:t>
      </w:r>
      <w:r>
        <w:t xml:space="preserve"> be</w:t>
      </w:r>
      <w:r w:rsidRPr="00A201CB">
        <w:t xml:space="preserve"> dynamically change</w:t>
      </w:r>
      <w:r>
        <w:t>d,</w:t>
      </w:r>
      <w:r w:rsidRPr="00A201CB">
        <w:t xml:space="preserve"> depending on the actual number of active connections.</w:t>
      </w:r>
      <w:r>
        <w:t xml:space="preserve"> </w:t>
      </w:r>
      <w:r w:rsidRPr="00A201CB">
        <w:t>The investigation of dynamic bandwidth reservation</w:t>
      </w:r>
      <w:r w:rsidR="00E52A71">
        <w:t xml:space="preserve"> </w:t>
      </w:r>
      <w:r w:rsidRPr="00A201CB">
        <w:t>for hybrid networks is presented in [3]. The authors</w:t>
      </w:r>
      <w:r w:rsidR="00E52A71">
        <w:t xml:space="preserve"> </w:t>
      </w:r>
      <w:r w:rsidRPr="00A201CB">
        <w:t>evaluated the performance and effectiveness for the hybrid</w:t>
      </w:r>
      <w:r w:rsidR="00E52A71">
        <w:t xml:space="preserve"> </w:t>
      </w:r>
      <w:r w:rsidRPr="00A201CB">
        <w:t>network, and proposed efficient methods to ensure</w:t>
      </w:r>
      <w:r w:rsidR="00E52A71">
        <w:t xml:space="preserve"> </w:t>
      </w:r>
      <w:r w:rsidRPr="00A201CB">
        <w:t>optimum reservation and utilization of bandwidth while</w:t>
      </w:r>
      <w:r w:rsidR="00E52A71">
        <w:t xml:space="preserve"> </w:t>
      </w:r>
      <w:r w:rsidRPr="00A201CB">
        <w:t xml:space="preserve">minimizing signal blocking probability and </w:t>
      </w:r>
      <w:r w:rsidR="00E52A71" w:rsidRPr="00A201CB">
        <w:t>signaling</w:t>
      </w:r>
      <w:r w:rsidR="00E52A71">
        <w:t xml:space="preserve"> </w:t>
      </w:r>
      <w:r w:rsidRPr="00A201CB">
        <w:t>cost. In [5], the authors enhanced the system throughput</w:t>
      </w:r>
      <w:r w:rsidR="00E52A71">
        <w:t xml:space="preserve"> </w:t>
      </w:r>
      <w:r w:rsidRPr="00A201CB">
        <w:t>by using concurrent transmission in mesh mode. The</w:t>
      </w:r>
      <w:r w:rsidR="00E52A71">
        <w:t xml:space="preserve"> </w:t>
      </w:r>
      <w:r w:rsidRPr="00A201CB">
        <w:t xml:space="preserve">authors in [6] proposed a new </w:t>
      </w:r>
      <w:r w:rsidR="005E3C9A">
        <w:t>quality of service</w:t>
      </w:r>
      <w:r w:rsidRPr="00A201CB">
        <w:t xml:space="preserve"> control scheme by</w:t>
      </w:r>
      <w:r w:rsidR="00E52A71">
        <w:t xml:space="preserve"> </w:t>
      </w:r>
      <w:r w:rsidRPr="00A201CB">
        <w:t>considering MAC-PHY cross-layer resource allocation.</w:t>
      </w:r>
      <w:r w:rsidR="005E3C9A">
        <w:t xml:space="preserve"> </w:t>
      </w:r>
      <w:r w:rsidRPr="00A201CB">
        <w:t xml:space="preserve">A dynamic </w:t>
      </w:r>
      <w:r w:rsidRPr="00A201CB">
        <w:lastRenderedPageBreak/>
        <w:t>bandwidth request-allocation algorithm for</w:t>
      </w:r>
      <w:r w:rsidR="00A4172E">
        <w:t xml:space="preserve"> </w:t>
      </w:r>
      <w:r w:rsidRPr="00A201CB">
        <w:t>real-time services is proposed in [7]. The authors predict</w:t>
      </w:r>
      <w:r w:rsidR="00A4172E">
        <w:t xml:space="preserve"> </w:t>
      </w:r>
      <w:r w:rsidRPr="00A201CB">
        <w:t>the amount of bandwidth to be requested based on the</w:t>
      </w:r>
      <w:r w:rsidR="00A4172E">
        <w:t xml:space="preserve"> </w:t>
      </w:r>
      <w:r w:rsidRPr="00A201CB">
        <w:t>information of the backlogged amount of traffic in the</w:t>
      </w:r>
      <w:r w:rsidR="00A4172E">
        <w:t xml:space="preserve"> </w:t>
      </w:r>
      <w:r w:rsidRPr="00A201CB">
        <w:t>queue and the rate mismatch between packet arrival and</w:t>
      </w:r>
      <w:r w:rsidR="00A4172E">
        <w:t xml:space="preserve"> </w:t>
      </w:r>
      <w:r w:rsidRPr="00A201CB">
        <w:t>service rate to improve the bandwidth utilization. The</w:t>
      </w:r>
      <w:r w:rsidR="00A4172E">
        <w:t xml:space="preserve"> </w:t>
      </w:r>
      <w:r w:rsidRPr="00A201CB">
        <w:t>research works listed above improve the performance</w:t>
      </w:r>
      <w:r w:rsidR="00A4172E">
        <w:t xml:space="preserve"> </w:t>
      </w:r>
      <w:r w:rsidRPr="00A201CB">
        <w:t>by predicting the traffic coming in the future. Instead</w:t>
      </w:r>
      <w:r w:rsidR="00A4172E">
        <w:t xml:space="preserve"> </w:t>
      </w:r>
      <w:r w:rsidRPr="00A201CB">
        <w:t xml:space="preserve">of prediction, our scheme can allow </w:t>
      </w:r>
      <w:r w:rsidR="00A4172E">
        <w:t>subscribe</w:t>
      </w:r>
      <w:r w:rsidR="00A4172E" w:rsidRPr="00A201CB">
        <w:t>rs</w:t>
      </w:r>
      <w:r w:rsidRPr="00A201CB">
        <w:t xml:space="preserve"> to accurately</w:t>
      </w:r>
      <w:r w:rsidR="00A4172E">
        <w:t xml:space="preserve"> </w:t>
      </w:r>
      <w:r w:rsidRPr="00A201CB">
        <w:t>identify the portion of unused bandwidth and provides a</w:t>
      </w:r>
      <w:r w:rsidR="00A4172E">
        <w:t xml:space="preserve"> </w:t>
      </w:r>
      <w:r w:rsidRPr="00A201CB">
        <w:t>method to recycle the unused bandwidth. It can improve</w:t>
      </w:r>
      <w:r w:rsidR="00A4172E">
        <w:t xml:space="preserve"> </w:t>
      </w:r>
      <w:r w:rsidRPr="00A201CB">
        <w:t xml:space="preserve">the utilization of bandwidth while keeping the same guaranteed </w:t>
      </w:r>
      <w:r w:rsidR="00A4172E">
        <w:t xml:space="preserve">quality of </w:t>
      </w:r>
      <w:r w:rsidRPr="00A201CB">
        <w:t>services and introducing no extra delay.</w:t>
      </w:r>
    </w:p>
    <w:p w:rsidR="00334F06" w:rsidRDefault="00334F06" w:rsidP="000F5C60">
      <w:pPr>
        <w:spacing w:before="240" w:line="360" w:lineRule="auto"/>
        <w:jc w:val="both"/>
        <w:rPr>
          <w:b/>
          <w:sz w:val="28"/>
          <w:szCs w:val="28"/>
        </w:rPr>
      </w:pPr>
      <w:r w:rsidRPr="00334F06">
        <w:rPr>
          <w:b/>
          <w:sz w:val="28"/>
          <w:szCs w:val="28"/>
        </w:rPr>
        <w:t>3. Proposed work</w:t>
      </w:r>
    </w:p>
    <w:p w:rsidR="00334F06" w:rsidRDefault="00552524" w:rsidP="000F5C60">
      <w:pPr>
        <w:spacing w:before="240" w:line="360" w:lineRule="auto"/>
        <w:jc w:val="both"/>
      </w:pPr>
      <w:r>
        <w:t xml:space="preserve"> </w:t>
      </w:r>
      <w:r w:rsidR="00E9457B">
        <w:tab/>
      </w:r>
      <w:r>
        <w:t>The main objective of the proposed work is to utilize the unutilized bandwidth without affecting quality of services and try to improve overall throughput of a steady network.</w:t>
      </w:r>
    </w:p>
    <w:p w:rsidR="00FB73D3" w:rsidRDefault="00FB73D3" w:rsidP="000F5C60">
      <w:pPr>
        <w:spacing w:before="240" w:line="360" w:lineRule="auto"/>
        <w:ind w:firstLine="720"/>
        <w:jc w:val="both"/>
      </w:pPr>
      <w:r>
        <w:t>To achieve the above objectives the sub objectives as formulated as:</w:t>
      </w:r>
    </w:p>
    <w:p w:rsidR="00FB73D3" w:rsidRDefault="00FB73D3" w:rsidP="000F5C60">
      <w:pPr>
        <w:pStyle w:val="ListParagraph"/>
        <w:numPr>
          <w:ilvl w:val="0"/>
          <w:numId w:val="13"/>
        </w:numPr>
        <w:spacing w:before="240" w:line="360" w:lineRule="auto"/>
        <w:jc w:val="both"/>
      </w:pPr>
      <w:r>
        <w:t>Study of IEEE wireless network standards</w:t>
      </w:r>
    </w:p>
    <w:p w:rsidR="00FB73D3" w:rsidRDefault="00FB73D3" w:rsidP="000F5C60">
      <w:pPr>
        <w:pStyle w:val="ListParagraph"/>
        <w:numPr>
          <w:ilvl w:val="0"/>
          <w:numId w:val="13"/>
        </w:numPr>
        <w:spacing w:line="360" w:lineRule="auto"/>
        <w:jc w:val="both"/>
      </w:pPr>
      <w:r>
        <w:t>Study of IEEE 802.16 standards</w:t>
      </w:r>
    </w:p>
    <w:p w:rsidR="00FB73D3" w:rsidRDefault="00FB73D3" w:rsidP="000F5C60">
      <w:pPr>
        <w:pStyle w:val="ListParagraph"/>
        <w:numPr>
          <w:ilvl w:val="0"/>
          <w:numId w:val="13"/>
        </w:numPr>
        <w:spacing w:line="360" w:lineRule="auto"/>
        <w:jc w:val="both"/>
      </w:pPr>
      <w:r>
        <w:t>Study of WiMAX and other Advanced Communication technologies.</w:t>
      </w:r>
    </w:p>
    <w:p w:rsidR="00FB73D3" w:rsidRDefault="00FB73D3" w:rsidP="000F5C60">
      <w:pPr>
        <w:pStyle w:val="ListParagraph"/>
        <w:numPr>
          <w:ilvl w:val="0"/>
          <w:numId w:val="13"/>
        </w:numPr>
        <w:spacing w:line="360" w:lineRule="auto"/>
        <w:jc w:val="both"/>
      </w:pPr>
      <w:r>
        <w:t>Study of bandwidth-request allocation algorithms.</w:t>
      </w:r>
    </w:p>
    <w:p w:rsidR="00FB73D3" w:rsidRDefault="00FB73D3" w:rsidP="000F5C60">
      <w:pPr>
        <w:pStyle w:val="ListParagraph"/>
        <w:numPr>
          <w:ilvl w:val="0"/>
          <w:numId w:val="13"/>
        </w:numPr>
        <w:spacing w:line="360" w:lineRule="auto"/>
        <w:jc w:val="both"/>
      </w:pPr>
      <w:r>
        <w:t>Evaluation of different types of scheduling algorithms.</w:t>
      </w:r>
    </w:p>
    <w:p w:rsidR="00FB73D3" w:rsidRDefault="00FB73D3" w:rsidP="000F5C60">
      <w:pPr>
        <w:pStyle w:val="ListParagraph"/>
        <w:numPr>
          <w:ilvl w:val="0"/>
          <w:numId w:val="13"/>
        </w:numPr>
        <w:spacing w:line="360" w:lineRule="auto"/>
        <w:jc w:val="both"/>
      </w:pPr>
      <w:r>
        <w:t>Study the factors that affect the guaranteed quality of services.</w:t>
      </w:r>
    </w:p>
    <w:p w:rsidR="00FB73D3" w:rsidRDefault="00FB73D3" w:rsidP="000F5C60">
      <w:pPr>
        <w:pStyle w:val="ListParagraph"/>
        <w:numPr>
          <w:ilvl w:val="0"/>
          <w:numId w:val="13"/>
        </w:numPr>
        <w:spacing w:line="360" w:lineRule="auto"/>
        <w:jc w:val="both"/>
      </w:pPr>
      <w:r>
        <w:t>To study on lab studies, field studies on Reservation request mechanisms.</w:t>
      </w:r>
    </w:p>
    <w:p w:rsidR="00FB73D3" w:rsidRDefault="00F93867" w:rsidP="000F5C60">
      <w:pPr>
        <w:pStyle w:val="ListParagraph"/>
        <w:numPr>
          <w:ilvl w:val="0"/>
          <w:numId w:val="13"/>
        </w:numPr>
        <w:spacing w:line="360" w:lineRule="auto"/>
        <w:jc w:val="both"/>
      </w:pPr>
      <w:r>
        <w:t xml:space="preserve">To work on </w:t>
      </w:r>
      <w:r w:rsidR="0037598E">
        <w:t>proposed work by designing new scheduling algorithms that will utilize the unused bandwidth.</w:t>
      </w:r>
    </w:p>
    <w:p w:rsidR="0037598E" w:rsidRDefault="0037598E" w:rsidP="000F5C60">
      <w:pPr>
        <w:pStyle w:val="ListParagraph"/>
        <w:numPr>
          <w:ilvl w:val="0"/>
          <w:numId w:val="13"/>
        </w:numPr>
        <w:spacing w:line="360" w:lineRule="auto"/>
        <w:jc w:val="both"/>
      </w:pPr>
      <w:r>
        <w:t>Mathematical analysis and simulations will be used to evaluate the performance of proposed system and existing system.</w:t>
      </w:r>
    </w:p>
    <w:p w:rsidR="005611A7" w:rsidRPr="005611A7" w:rsidRDefault="007E611B" w:rsidP="000F5C60">
      <w:pPr>
        <w:spacing w:before="240" w:line="360" w:lineRule="auto"/>
        <w:ind w:firstLine="720"/>
        <w:jc w:val="both"/>
      </w:pPr>
      <w:r w:rsidRPr="007E611B">
        <w:t>The main idea of the</w:t>
      </w:r>
      <w:r>
        <w:t xml:space="preserve"> </w:t>
      </w:r>
      <w:r w:rsidRPr="007E611B">
        <w:t>proposed scheme</w:t>
      </w:r>
      <w:r w:rsidR="005611A7">
        <w:t xml:space="preserve"> is</w:t>
      </w:r>
      <w:r w:rsidRPr="007E611B">
        <w:t xml:space="preserve"> </w:t>
      </w:r>
      <w:r w:rsidR="005611A7" w:rsidRPr="005611A7">
        <w:t xml:space="preserve">to allow other </w:t>
      </w:r>
      <w:r w:rsidR="005611A7">
        <w:t>subscribers</w:t>
      </w:r>
      <w:r w:rsidR="005611A7" w:rsidRPr="005611A7">
        <w:t xml:space="preserve"> to utilize the unused</w:t>
      </w:r>
      <w:r w:rsidR="005611A7">
        <w:t xml:space="preserve"> </w:t>
      </w:r>
      <w:r w:rsidR="005611A7" w:rsidRPr="005611A7">
        <w:t xml:space="preserve">bandwidth left by the current transmitting </w:t>
      </w:r>
      <w:r w:rsidR="005611A7">
        <w:t>subscriber</w:t>
      </w:r>
      <w:r w:rsidR="005611A7" w:rsidRPr="005611A7">
        <w:t>. Since the</w:t>
      </w:r>
      <w:r w:rsidR="005611A7">
        <w:t xml:space="preserve"> </w:t>
      </w:r>
      <w:r w:rsidR="005611A7" w:rsidRPr="005611A7">
        <w:t>unused bandwidth is not supposed to occur regularly,</w:t>
      </w:r>
      <w:r w:rsidR="005611A7">
        <w:t xml:space="preserve"> </w:t>
      </w:r>
      <w:r w:rsidR="005611A7" w:rsidRPr="005611A7">
        <w:t xml:space="preserve">our scheme allows </w:t>
      </w:r>
      <w:r w:rsidR="005611A7">
        <w:t>Subscriber</w:t>
      </w:r>
      <w:r w:rsidR="005611A7" w:rsidRPr="005611A7">
        <w:t>s with non-real time applications,</w:t>
      </w:r>
      <w:r w:rsidR="005611A7">
        <w:t xml:space="preserve"> </w:t>
      </w:r>
      <w:r w:rsidR="005611A7" w:rsidRPr="005611A7">
        <w:t>which have more flexibility o</w:t>
      </w:r>
      <w:r w:rsidR="005611A7">
        <w:t xml:space="preserve">f delay requirements, to </w:t>
      </w:r>
      <w:r w:rsidR="005611A7">
        <w:lastRenderedPageBreak/>
        <w:t xml:space="preserve">utilize </w:t>
      </w:r>
      <w:r w:rsidR="005611A7" w:rsidRPr="005611A7">
        <w:t>the unused bandwidth. Consequently, the unused</w:t>
      </w:r>
      <w:r w:rsidR="005611A7">
        <w:t xml:space="preserve"> </w:t>
      </w:r>
      <w:r w:rsidR="005611A7" w:rsidRPr="005611A7">
        <w:t xml:space="preserve">bandwidth in the </w:t>
      </w:r>
      <w:r w:rsidR="005611A7" w:rsidRPr="005611A7">
        <w:rPr>
          <w:iCs/>
        </w:rPr>
        <w:t xml:space="preserve">current </w:t>
      </w:r>
      <w:r w:rsidR="005611A7" w:rsidRPr="005611A7">
        <w:t>frame can be utilized. It is</w:t>
      </w:r>
      <w:r w:rsidR="005611A7">
        <w:t xml:space="preserve"> </w:t>
      </w:r>
      <w:r w:rsidR="005611A7" w:rsidRPr="005611A7">
        <w:t>different from the bandwidth adjustment in which the</w:t>
      </w:r>
      <w:r w:rsidR="005611A7">
        <w:t xml:space="preserve"> </w:t>
      </w:r>
      <w:r w:rsidR="005611A7" w:rsidRPr="005611A7">
        <w:t>adjusted bandwidth is enforced as early as in the next</w:t>
      </w:r>
      <w:r w:rsidR="005611A7">
        <w:t xml:space="preserve"> </w:t>
      </w:r>
      <w:r w:rsidR="005611A7" w:rsidRPr="005611A7">
        <w:t>coming frame. Moreover, the unused bandwidth is likely</w:t>
      </w:r>
      <w:r w:rsidR="005611A7">
        <w:t xml:space="preserve"> to be released temporarily </w:t>
      </w:r>
      <w:r w:rsidR="005611A7" w:rsidRPr="005611A7">
        <w:t>and the existing bandwidth reservation does not change.</w:t>
      </w:r>
      <w:r w:rsidR="005611A7">
        <w:t xml:space="preserve"> </w:t>
      </w:r>
      <w:r w:rsidR="005611A7" w:rsidRPr="005611A7">
        <w:t xml:space="preserve">Therefore, </w:t>
      </w:r>
      <w:r w:rsidR="007F7A0F">
        <w:t>the</w:t>
      </w:r>
      <w:r w:rsidR="005611A7">
        <w:t xml:space="preserve"> proposed</w:t>
      </w:r>
      <w:r w:rsidR="005611A7" w:rsidRPr="005611A7">
        <w:t xml:space="preserve"> scheme</w:t>
      </w:r>
      <w:r w:rsidR="005611A7">
        <w:t xml:space="preserve"> will</w:t>
      </w:r>
      <w:r w:rsidR="005611A7" w:rsidRPr="005611A7">
        <w:t xml:space="preserve"> improve the overall throughput</w:t>
      </w:r>
      <w:r w:rsidR="005611A7">
        <w:t xml:space="preserve"> </w:t>
      </w:r>
      <w:r w:rsidR="005611A7" w:rsidRPr="005611A7">
        <w:t xml:space="preserve">while providing the same guaranteed </w:t>
      </w:r>
      <w:r w:rsidR="005611A7">
        <w:t xml:space="preserve">quality of </w:t>
      </w:r>
      <w:r w:rsidR="005611A7" w:rsidRPr="005611A7">
        <w:t>services.</w:t>
      </w:r>
    </w:p>
    <w:p w:rsidR="0037598E" w:rsidRPr="007E611B" w:rsidRDefault="0037598E" w:rsidP="000F5C60">
      <w:pPr>
        <w:spacing w:line="360" w:lineRule="auto"/>
        <w:ind w:firstLine="720"/>
        <w:jc w:val="both"/>
      </w:pPr>
    </w:p>
    <w:p w:rsidR="008D7CBC" w:rsidRDefault="008D7CBC" w:rsidP="000F5C60">
      <w:pPr>
        <w:spacing w:line="360" w:lineRule="auto"/>
        <w:jc w:val="both"/>
        <w:rPr>
          <w:b/>
          <w:sz w:val="28"/>
          <w:szCs w:val="28"/>
        </w:rPr>
      </w:pPr>
      <w:r w:rsidRPr="008D7CBC">
        <w:rPr>
          <w:b/>
          <w:sz w:val="28"/>
          <w:szCs w:val="28"/>
        </w:rPr>
        <w:t xml:space="preserve"> 4</w:t>
      </w:r>
      <w:r>
        <w:rPr>
          <w:b/>
          <w:sz w:val="28"/>
          <w:szCs w:val="28"/>
        </w:rPr>
        <w:t xml:space="preserve">. </w:t>
      </w:r>
      <w:r w:rsidR="000D3742" w:rsidRPr="00DF03DB">
        <w:rPr>
          <w:b/>
          <w:sz w:val="28"/>
          <w:szCs w:val="28"/>
        </w:rPr>
        <w:t>Work Plan</w:t>
      </w:r>
      <w:r>
        <w:rPr>
          <w:b/>
          <w:sz w:val="28"/>
          <w:szCs w:val="28"/>
        </w:rPr>
        <w:t xml:space="preserve"> </w:t>
      </w:r>
      <w:r w:rsidR="008B39AC">
        <w:rPr>
          <w:b/>
          <w:sz w:val="28"/>
          <w:szCs w:val="28"/>
        </w:rPr>
        <w:t xml:space="preserve">  </w:t>
      </w:r>
    </w:p>
    <w:tbl>
      <w:tblPr>
        <w:tblW w:w="923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9"/>
        <w:gridCol w:w="6561"/>
        <w:gridCol w:w="1851"/>
      </w:tblGrid>
      <w:tr w:rsidR="000D3742" w:rsidRPr="00DF03DB" w:rsidTr="000F5C60">
        <w:trPr>
          <w:trHeight w:val="720"/>
        </w:trPr>
        <w:tc>
          <w:tcPr>
            <w:tcW w:w="819" w:type="dxa"/>
            <w:vAlign w:val="center"/>
          </w:tcPr>
          <w:p w:rsidR="000D3742" w:rsidRPr="00DF03DB" w:rsidRDefault="000D3742" w:rsidP="000F5C60">
            <w:pPr>
              <w:jc w:val="center"/>
              <w:rPr>
                <w:b/>
              </w:rPr>
            </w:pPr>
            <w:r w:rsidRPr="00DF03DB">
              <w:rPr>
                <w:b/>
              </w:rPr>
              <w:t>S.No</w:t>
            </w:r>
          </w:p>
        </w:tc>
        <w:tc>
          <w:tcPr>
            <w:tcW w:w="6561" w:type="dxa"/>
            <w:vAlign w:val="center"/>
          </w:tcPr>
          <w:p w:rsidR="000D3742" w:rsidRPr="00DF03DB" w:rsidRDefault="000D3742" w:rsidP="000F5C60">
            <w:pPr>
              <w:jc w:val="center"/>
              <w:rPr>
                <w:b/>
              </w:rPr>
            </w:pPr>
            <w:r w:rsidRPr="00DF03DB">
              <w:rPr>
                <w:b/>
              </w:rPr>
              <w:t>Objectives</w:t>
            </w:r>
          </w:p>
        </w:tc>
        <w:tc>
          <w:tcPr>
            <w:tcW w:w="1851" w:type="dxa"/>
            <w:vAlign w:val="center"/>
          </w:tcPr>
          <w:p w:rsidR="000D3742" w:rsidRPr="00DF03DB" w:rsidRDefault="000D3742" w:rsidP="000F5C60">
            <w:pPr>
              <w:jc w:val="center"/>
              <w:rPr>
                <w:b/>
              </w:rPr>
            </w:pPr>
            <w:r w:rsidRPr="00DF03DB">
              <w:rPr>
                <w:b/>
              </w:rPr>
              <w:t>Time(Months)</w:t>
            </w:r>
          </w:p>
        </w:tc>
      </w:tr>
      <w:tr w:rsidR="000D3742" w:rsidRPr="00DF03DB" w:rsidTr="000F5C60">
        <w:trPr>
          <w:trHeight w:val="720"/>
        </w:trPr>
        <w:tc>
          <w:tcPr>
            <w:tcW w:w="819" w:type="dxa"/>
            <w:vAlign w:val="center"/>
          </w:tcPr>
          <w:p w:rsidR="000D3742" w:rsidRPr="00DF03DB" w:rsidRDefault="000D3742" w:rsidP="000F5C60">
            <w:pPr>
              <w:jc w:val="center"/>
            </w:pPr>
            <w:r w:rsidRPr="00DF03DB">
              <w:t>1.</w:t>
            </w:r>
          </w:p>
        </w:tc>
        <w:tc>
          <w:tcPr>
            <w:tcW w:w="6561" w:type="dxa"/>
            <w:vAlign w:val="center"/>
          </w:tcPr>
          <w:p w:rsidR="000D3742" w:rsidRPr="00DF03DB" w:rsidRDefault="000D3742" w:rsidP="000F5C60">
            <w:pPr>
              <w:jc w:val="both"/>
            </w:pPr>
            <w:r w:rsidRPr="00DF03DB">
              <w:t>To s</w:t>
            </w:r>
            <w:r w:rsidR="00F61779" w:rsidRPr="00DF03DB">
              <w:t>urvey</w:t>
            </w:r>
            <w:r w:rsidRPr="00DF03DB">
              <w:t xml:space="preserve"> on </w:t>
            </w:r>
            <w:r w:rsidR="007F7A0F">
              <w:t>IEEE 802.16 standards and other advanced communication Technologies</w:t>
            </w:r>
            <w:r w:rsidRPr="00DF03DB">
              <w:t xml:space="preserve"> and preparing for</w:t>
            </w:r>
            <w:r w:rsidR="007F7A0F">
              <w:t xml:space="preserve"> </w:t>
            </w:r>
            <w:r w:rsidRPr="00DF03DB">
              <w:t xml:space="preserve"> pre PhD exams.</w:t>
            </w:r>
          </w:p>
        </w:tc>
        <w:tc>
          <w:tcPr>
            <w:tcW w:w="1851" w:type="dxa"/>
            <w:vAlign w:val="center"/>
          </w:tcPr>
          <w:p w:rsidR="000D3742" w:rsidRPr="00DF03DB" w:rsidRDefault="00DA6983" w:rsidP="000F5C60">
            <w:pPr>
              <w:jc w:val="center"/>
            </w:pPr>
            <w:r>
              <w:t>6</w:t>
            </w:r>
          </w:p>
        </w:tc>
      </w:tr>
      <w:tr w:rsidR="000D3742" w:rsidRPr="00DF03DB" w:rsidTr="000F5C60">
        <w:trPr>
          <w:trHeight w:val="720"/>
        </w:trPr>
        <w:tc>
          <w:tcPr>
            <w:tcW w:w="819" w:type="dxa"/>
            <w:vAlign w:val="center"/>
          </w:tcPr>
          <w:p w:rsidR="000D3742" w:rsidRPr="00DF03DB" w:rsidRDefault="000D3742" w:rsidP="000F5C60">
            <w:pPr>
              <w:jc w:val="center"/>
            </w:pPr>
            <w:r w:rsidRPr="00DF03DB">
              <w:t>2.</w:t>
            </w:r>
          </w:p>
        </w:tc>
        <w:tc>
          <w:tcPr>
            <w:tcW w:w="6561" w:type="dxa"/>
            <w:vAlign w:val="center"/>
          </w:tcPr>
          <w:p w:rsidR="000D3742" w:rsidRPr="00DF03DB" w:rsidRDefault="000D3742" w:rsidP="000F5C60">
            <w:pPr>
              <w:jc w:val="both"/>
            </w:pPr>
            <w:r w:rsidRPr="00DF03DB">
              <w:t xml:space="preserve">To </w:t>
            </w:r>
            <w:r w:rsidR="007F7A0F">
              <w:t xml:space="preserve">study </w:t>
            </w:r>
            <w:r w:rsidR="00E40DB2" w:rsidRPr="00DF03DB">
              <w:t xml:space="preserve"> on</w:t>
            </w:r>
            <w:r w:rsidR="007F7A0F">
              <w:t xml:space="preserve"> scheduling algorithms that improve bandwidth utilization</w:t>
            </w:r>
          </w:p>
        </w:tc>
        <w:tc>
          <w:tcPr>
            <w:tcW w:w="1851" w:type="dxa"/>
            <w:vAlign w:val="center"/>
          </w:tcPr>
          <w:p w:rsidR="000D3742" w:rsidRPr="00DF03DB" w:rsidRDefault="00F20E32" w:rsidP="000F5C60">
            <w:pPr>
              <w:jc w:val="center"/>
            </w:pPr>
            <w:r>
              <w:t>3</w:t>
            </w:r>
          </w:p>
        </w:tc>
      </w:tr>
      <w:tr w:rsidR="000D3742" w:rsidRPr="00DF03DB" w:rsidTr="000F5C60">
        <w:trPr>
          <w:trHeight w:val="720"/>
        </w:trPr>
        <w:tc>
          <w:tcPr>
            <w:tcW w:w="819" w:type="dxa"/>
            <w:vAlign w:val="center"/>
          </w:tcPr>
          <w:p w:rsidR="000D3742" w:rsidRPr="00DF03DB" w:rsidRDefault="000D3742" w:rsidP="000F5C60">
            <w:pPr>
              <w:jc w:val="center"/>
            </w:pPr>
            <w:r w:rsidRPr="00DF03DB">
              <w:t>3.</w:t>
            </w:r>
          </w:p>
        </w:tc>
        <w:tc>
          <w:tcPr>
            <w:tcW w:w="6561" w:type="dxa"/>
            <w:vAlign w:val="center"/>
          </w:tcPr>
          <w:p w:rsidR="000D3742" w:rsidRPr="00DF03DB" w:rsidRDefault="000D3742" w:rsidP="000F5C60">
            <w:pPr>
              <w:jc w:val="both"/>
            </w:pPr>
            <w:r w:rsidRPr="00DF03DB">
              <w:t xml:space="preserve">To study </w:t>
            </w:r>
            <w:r w:rsidR="00E40DB2" w:rsidRPr="00DF03DB">
              <w:t xml:space="preserve">on </w:t>
            </w:r>
            <w:r w:rsidR="007F7A0F">
              <w:t>stimulation tools and their importance in the field of wireless networks.</w:t>
            </w:r>
          </w:p>
        </w:tc>
        <w:tc>
          <w:tcPr>
            <w:tcW w:w="1851" w:type="dxa"/>
            <w:vAlign w:val="center"/>
          </w:tcPr>
          <w:p w:rsidR="000D3742" w:rsidRPr="00DF03DB" w:rsidRDefault="00104D68" w:rsidP="000F5C60">
            <w:pPr>
              <w:jc w:val="center"/>
            </w:pPr>
            <w:r>
              <w:t>3</w:t>
            </w:r>
          </w:p>
        </w:tc>
      </w:tr>
      <w:tr w:rsidR="000D3742" w:rsidRPr="00DF03DB" w:rsidTr="000F5C60">
        <w:trPr>
          <w:trHeight w:val="720"/>
        </w:trPr>
        <w:tc>
          <w:tcPr>
            <w:tcW w:w="819" w:type="dxa"/>
            <w:vAlign w:val="center"/>
          </w:tcPr>
          <w:p w:rsidR="000D3742" w:rsidRPr="00DF03DB" w:rsidRDefault="000D3742" w:rsidP="000F5C60">
            <w:pPr>
              <w:jc w:val="center"/>
            </w:pPr>
            <w:r w:rsidRPr="00DF03DB">
              <w:t>4.</w:t>
            </w:r>
          </w:p>
        </w:tc>
        <w:tc>
          <w:tcPr>
            <w:tcW w:w="6561" w:type="dxa"/>
            <w:vAlign w:val="center"/>
          </w:tcPr>
          <w:p w:rsidR="000D3742" w:rsidRPr="00DF03DB" w:rsidRDefault="00E40DB2" w:rsidP="000F5C60">
            <w:pPr>
              <w:jc w:val="both"/>
            </w:pPr>
            <w:r w:rsidRPr="00DF03DB">
              <w:t xml:space="preserve">To  </w:t>
            </w:r>
            <w:r w:rsidR="00F20E32">
              <w:t>study on guaranteed quality of services for various types of applications exist in the wireless networks</w:t>
            </w:r>
          </w:p>
        </w:tc>
        <w:tc>
          <w:tcPr>
            <w:tcW w:w="1851" w:type="dxa"/>
            <w:vAlign w:val="center"/>
          </w:tcPr>
          <w:p w:rsidR="000D3742" w:rsidRPr="00DF03DB" w:rsidRDefault="00F20E32" w:rsidP="000F5C60">
            <w:pPr>
              <w:jc w:val="center"/>
            </w:pPr>
            <w:r>
              <w:t>3</w:t>
            </w:r>
          </w:p>
        </w:tc>
      </w:tr>
      <w:tr w:rsidR="00F20E32" w:rsidRPr="00DF03DB" w:rsidTr="000F5C60">
        <w:trPr>
          <w:trHeight w:val="720"/>
        </w:trPr>
        <w:tc>
          <w:tcPr>
            <w:tcW w:w="819" w:type="dxa"/>
            <w:vAlign w:val="center"/>
          </w:tcPr>
          <w:p w:rsidR="00F20E32" w:rsidRPr="00DF03DB" w:rsidRDefault="00F20E32" w:rsidP="000F5C60">
            <w:pPr>
              <w:jc w:val="center"/>
            </w:pPr>
            <w:r>
              <w:t>5</w:t>
            </w:r>
          </w:p>
        </w:tc>
        <w:tc>
          <w:tcPr>
            <w:tcW w:w="6561" w:type="dxa"/>
            <w:vAlign w:val="center"/>
          </w:tcPr>
          <w:p w:rsidR="00F20E32" w:rsidRPr="00DF03DB" w:rsidRDefault="00F20E32" w:rsidP="000F5C60">
            <w:pPr>
              <w:jc w:val="both"/>
            </w:pPr>
            <w:r>
              <w:t>To work on alternative proposed methods</w:t>
            </w:r>
          </w:p>
        </w:tc>
        <w:tc>
          <w:tcPr>
            <w:tcW w:w="1851" w:type="dxa"/>
            <w:vAlign w:val="center"/>
          </w:tcPr>
          <w:p w:rsidR="00F20E32" w:rsidRDefault="00A84EE0" w:rsidP="000F5C60">
            <w:pPr>
              <w:jc w:val="center"/>
            </w:pPr>
            <w:r>
              <w:t>9</w:t>
            </w:r>
          </w:p>
        </w:tc>
      </w:tr>
      <w:tr w:rsidR="000D3742" w:rsidRPr="00DF03DB" w:rsidTr="000F5C60">
        <w:trPr>
          <w:trHeight w:val="720"/>
        </w:trPr>
        <w:tc>
          <w:tcPr>
            <w:tcW w:w="819" w:type="dxa"/>
            <w:vAlign w:val="center"/>
          </w:tcPr>
          <w:p w:rsidR="000D3742" w:rsidRPr="00DF03DB" w:rsidRDefault="000D3742" w:rsidP="000F5C60">
            <w:pPr>
              <w:jc w:val="center"/>
            </w:pPr>
            <w:r w:rsidRPr="00DF03DB">
              <w:t>5.</w:t>
            </w:r>
          </w:p>
        </w:tc>
        <w:tc>
          <w:tcPr>
            <w:tcW w:w="6561" w:type="dxa"/>
            <w:vAlign w:val="center"/>
          </w:tcPr>
          <w:p w:rsidR="000D3742" w:rsidRPr="00DF03DB" w:rsidRDefault="000D3742" w:rsidP="000F5C60">
            <w:pPr>
              <w:jc w:val="both"/>
            </w:pPr>
            <w:r w:rsidRPr="00DF03DB">
              <w:t>To send papers for publications.</w:t>
            </w:r>
          </w:p>
        </w:tc>
        <w:tc>
          <w:tcPr>
            <w:tcW w:w="1851" w:type="dxa"/>
            <w:vAlign w:val="center"/>
          </w:tcPr>
          <w:p w:rsidR="000D3742" w:rsidRPr="00DF03DB" w:rsidRDefault="00A84EE0" w:rsidP="000F5C60">
            <w:pPr>
              <w:jc w:val="center"/>
            </w:pPr>
            <w:r>
              <w:t>3</w:t>
            </w:r>
          </w:p>
        </w:tc>
      </w:tr>
      <w:tr w:rsidR="000D3742" w:rsidRPr="00DF03DB" w:rsidTr="000F5C60">
        <w:trPr>
          <w:trHeight w:val="720"/>
        </w:trPr>
        <w:tc>
          <w:tcPr>
            <w:tcW w:w="819" w:type="dxa"/>
            <w:vAlign w:val="center"/>
          </w:tcPr>
          <w:p w:rsidR="000D3742" w:rsidRPr="00DF03DB" w:rsidRDefault="00E40DB2" w:rsidP="000F5C60">
            <w:pPr>
              <w:jc w:val="center"/>
            </w:pPr>
            <w:r w:rsidRPr="00DF03DB">
              <w:t>6</w:t>
            </w:r>
            <w:r w:rsidR="000D3742" w:rsidRPr="00DF03DB">
              <w:t>.</w:t>
            </w:r>
          </w:p>
        </w:tc>
        <w:tc>
          <w:tcPr>
            <w:tcW w:w="6561" w:type="dxa"/>
            <w:vAlign w:val="center"/>
          </w:tcPr>
          <w:p w:rsidR="000D3742" w:rsidRPr="00DF03DB" w:rsidRDefault="00E40DB2" w:rsidP="000F5C60">
            <w:pPr>
              <w:jc w:val="both"/>
            </w:pPr>
            <w:r w:rsidRPr="00DF03DB">
              <w:t xml:space="preserve">To compare and analyze the proposed methods with existing methods </w:t>
            </w:r>
            <w:r w:rsidR="00F20E32">
              <w:t>based on utilization and overall throughput performance</w:t>
            </w:r>
          </w:p>
        </w:tc>
        <w:tc>
          <w:tcPr>
            <w:tcW w:w="1851" w:type="dxa"/>
            <w:vAlign w:val="center"/>
          </w:tcPr>
          <w:p w:rsidR="000D3742" w:rsidRPr="00DF03DB" w:rsidRDefault="00A84EE0" w:rsidP="000F5C60">
            <w:pPr>
              <w:jc w:val="center"/>
            </w:pPr>
            <w:r>
              <w:t>3</w:t>
            </w:r>
          </w:p>
        </w:tc>
      </w:tr>
      <w:tr w:rsidR="000D3742" w:rsidRPr="00DF03DB" w:rsidTr="000F5C60">
        <w:trPr>
          <w:trHeight w:val="720"/>
        </w:trPr>
        <w:tc>
          <w:tcPr>
            <w:tcW w:w="819" w:type="dxa"/>
            <w:vAlign w:val="center"/>
          </w:tcPr>
          <w:p w:rsidR="000D3742" w:rsidRPr="00DF03DB" w:rsidRDefault="00E40DB2" w:rsidP="000F5C60">
            <w:pPr>
              <w:jc w:val="center"/>
            </w:pPr>
            <w:r w:rsidRPr="00DF03DB">
              <w:t>7.</w:t>
            </w:r>
          </w:p>
        </w:tc>
        <w:tc>
          <w:tcPr>
            <w:tcW w:w="6561" w:type="dxa"/>
            <w:vAlign w:val="center"/>
          </w:tcPr>
          <w:p w:rsidR="000D3742" w:rsidRPr="00DF03DB" w:rsidRDefault="000D3742" w:rsidP="000F5C60">
            <w:pPr>
              <w:jc w:val="both"/>
            </w:pPr>
            <w:r w:rsidRPr="00DF03DB">
              <w:t>To documentation</w:t>
            </w:r>
          </w:p>
        </w:tc>
        <w:tc>
          <w:tcPr>
            <w:tcW w:w="1851" w:type="dxa"/>
            <w:vAlign w:val="center"/>
          </w:tcPr>
          <w:p w:rsidR="000D3742" w:rsidRPr="00DF03DB" w:rsidRDefault="000D3742" w:rsidP="000F5C60">
            <w:pPr>
              <w:jc w:val="center"/>
            </w:pPr>
            <w:r w:rsidRPr="00DF03DB">
              <w:t>6</w:t>
            </w:r>
          </w:p>
        </w:tc>
      </w:tr>
      <w:tr w:rsidR="000D3742" w:rsidRPr="00DF03DB" w:rsidTr="000F5C60">
        <w:trPr>
          <w:trHeight w:val="720"/>
        </w:trPr>
        <w:tc>
          <w:tcPr>
            <w:tcW w:w="819" w:type="dxa"/>
            <w:vAlign w:val="center"/>
          </w:tcPr>
          <w:p w:rsidR="000D3742" w:rsidRPr="00DF03DB" w:rsidRDefault="00E40DB2" w:rsidP="000F5C60">
            <w:pPr>
              <w:jc w:val="center"/>
              <w:rPr>
                <w:b/>
              </w:rPr>
            </w:pPr>
            <w:r w:rsidRPr="00DF03DB">
              <w:rPr>
                <w:b/>
              </w:rPr>
              <w:t>8</w:t>
            </w:r>
            <w:r w:rsidR="000D3742" w:rsidRPr="00DF03DB">
              <w:rPr>
                <w:b/>
              </w:rPr>
              <w:t>.</w:t>
            </w:r>
          </w:p>
        </w:tc>
        <w:tc>
          <w:tcPr>
            <w:tcW w:w="6561" w:type="dxa"/>
            <w:vAlign w:val="center"/>
          </w:tcPr>
          <w:p w:rsidR="000D3742" w:rsidRPr="00DF03DB" w:rsidRDefault="000D3742" w:rsidP="000F5C60">
            <w:pPr>
              <w:jc w:val="center"/>
              <w:rPr>
                <w:b/>
              </w:rPr>
            </w:pPr>
            <w:r w:rsidRPr="00DF03DB">
              <w:rPr>
                <w:b/>
              </w:rPr>
              <w:t>Total</w:t>
            </w:r>
          </w:p>
        </w:tc>
        <w:tc>
          <w:tcPr>
            <w:tcW w:w="1851" w:type="dxa"/>
            <w:vAlign w:val="center"/>
          </w:tcPr>
          <w:p w:rsidR="000D3742" w:rsidRPr="00DF03DB" w:rsidRDefault="00A84EE0" w:rsidP="000F5C60">
            <w:pPr>
              <w:jc w:val="center"/>
              <w:rPr>
                <w:b/>
              </w:rPr>
            </w:pPr>
            <w:r>
              <w:rPr>
                <w:b/>
              </w:rPr>
              <w:t>36</w:t>
            </w:r>
          </w:p>
        </w:tc>
      </w:tr>
    </w:tbl>
    <w:p w:rsidR="008D7CBC" w:rsidRDefault="008D7CBC" w:rsidP="000F5C60">
      <w:pPr>
        <w:spacing w:line="360" w:lineRule="auto"/>
        <w:jc w:val="both"/>
        <w:rPr>
          <w:b/>
          <w:sz w:val="28"/>
          <w:szCs w:val="28"/>
        </w:rPr>
      </w:pPr>
    </w:p>
    <w:p w:rsidR="000F5C60" w:rsidRDefault="000F5C60" w:rsidP="000F5C60">
      <w:pPr>
        <w:spacing w:line="360" w:lineRule="auto"/>
        <w:jc w:val="both"/>
        <w:rPr>
          <w:b/>
          <w:sz w:val="28"/>
          <w:szCs w:val="28"/>
        </w:rPr>
      </w:pPr>
    </w:p>
    <w:p w:rsidR="000F5C60" w:rsidRDefault="000F5C60" w:rsidP="000F5C60">
      <w:pPr>
        <w:spacing w:line="360" w:lineRule="auto"/>
        <w:jc w:val="both"/>
        <w:rPr>
          <w:b/>
          <w:sz w:val="28"/>
          <w:szCs w:val="28"/>
        </w:rPr>
      </w:pPr>
    </w:p>
    <w:p w:rsidR="000F5C60" w:rsidRDefault="000F5C60" w:rsidP="000F5C60">
      <w:pPr>
        <w:spacing w:line="360" w:lineRule="auto"/>
        <w:jc w:val="both"/>
        <w:rPr>
          <w:b/>
          <w:sz w:val="28"/>
          <w:szCs w:val="28"/>
        </w:rPr>
      </w:pPr>
    </w:p>
    <w:p w:rsidR="000F5C60" w:rsidRDefault="000F5C60" w:rsidP="000F5C60">
      <w:pPr>
        <w:spacing w:line="360" w:lineRule="auto"/>
        <w:jc w:val="both"/>
        <w:rPr>
          <w:b/>
          <w:sz w:val="28"/>
          <w:szCs w:val="28"/>
        </w:rPr>
      </w:pPr>
    </w:p>
    <w:p w:rsidR="000F5C60" w:rsidRDefault="000F5C60" w:rsidP="000F5C60">
      <w:pPr>
        <w:spacing w:line="360" w:lineRule="auto"/>
        <w:jc w:val="both"/>
        <w:rPr>
          <w:b/>
          <w:sz w:val="28"/>
          <w:szCs w:val="28"/>
        </w:rPr>
      </w:pPr>
    </w:p>
    <w:p w:rsidR="00A0729C" w:rsidRPr="00DF03DB" w:rsidRDefault="00A0729C" w:rsidP="000F5C60">
      <w:pPr>
        <w:spacing w:before="240" w:line="360" w:lineRule="auto"/>
        <w:jc w:val="both"/>
        <w:rPr>
          <w:b/>
          <w:sz w:val="28"/>
          <w:szCs w:val="28"/>
        </w:rPr>
      </w:pPr>
      <w:r w:rsidRPr="00DF03DB">
        <w:rPr>
          <w:b/>
          <w:sz w:val="28"/>
          <w:szCs w:val="28"/>
        </w:rPr>
        <w:lastRenderedPageBreak/>
        <w:t>5. References</w:t>
      </w:r>
    </w:p>
    <w:p w:rsidR="000713C0" w:rsidRDefault="00730719" w:rsidP="000F5C60">
      <w:pPr>
        <w:pStyle w:val="ListParagraph"/>
        <w:numPr>
          <w:ilvl w:val="0"/>
          <w:numId w:val="14"/>
        </w:numPr>
        <w:spacing w:before="240" w:line="360" w:lineRule="auto"/>
        <w:jc w:val="both"/>
      </w:pPr>
      <w:r>
        <w:t>Giuseppe Lazeolla, Pieter kritzinger and paolo pileggi, “ Modelling quality of services in IEEE 802.16 networks,” softcom 2008 p 130-134</w:t>
      </w:r>
    </w:p>
    <w:p w:rsidR="00BB00A6" w:rsidRDefault="00BB00A6" w:rsidP="000F5C60">
      <w:pPr>
        <w:pStyle w:val="ListParagraph"/>
        <w:numPr>
          <w:ilvl w:val="0"/>
          <w:numId w:val="14"/>
        </w:numPr>
        <w:spacing w:before="240" w:line="360" w:lineRule="auto"/>
        <w:jc w:val="both"/>
      </w:pPr>
      <w:r>
        <w:t xml:space="preserve">Thomas G. Robertazzi, “computer Networks and Systems: </w:t>
      </w:r>
      <w:r w:rsidR="0004126D">
        <w:t>Theory</w:t>
      </w:r>
      <w:r>
        <w:t xml:space="preserve"> and performance Evaluation.” Springer – verlag 1990</w:t>
      </w:r>
    </w:p>
    <w:p w:rsidR="00BB00A6" w:rsidRPr="0004126D" w:rsidRDefault="00BB00A6" w:rsidP="000F5C60">
      <w:pPr>
        <w:pStyle w:val="ListParagraph"/>
        <w:numPr>
          <w:ilvl w:val="0"/>
          <w:numId w:val="14"/>
        </w:numPr>
        <w:autoSpaceDE w:val="0"/>
        <w:autoSpaceDN w:val="0"/>
        <w:adjustRightInd w:val="0"/>
        <w:spacing w:line="360" w:lineRule="auto"/>
        <w:jc w:val="both"/>
      </w:pPr>
      <w:r w:rsidRPr="0004126D">
        <w:t>Jianhua He, Kun Yang and Ken Guild ”A Dynamic Bandwidth</w:t>
      </w:r>
      <w:r w:rsidR="0004126D">
        <w:t xml:space="preserve"> </w:t>
      </w:r>
      <w:r w:rsidRPr="0004126D">
        <w:t xml:space="preserve">Reservation </w:t>
      </w:r>
      <w:r w:rsidR="0004126D">
        <w:t>s</w:t>
      </w:r>
      <w:r w:rsidRPr="0004126D">
        <w:t>cheme for Hybrid IEEE 802.16 Wireless Networks”</w:t>
      </w:r>
      <w:r w:rsidR="0004126D">
        <w:t xml:space="preserve"> </w:t>
      </w:r>
      <w:r w:rsidRPr="0004126D">
        <w:rPr>
          <w:i/>
          <w:iCs/>
        </w:rPr>
        <w:t>ICC’08 p.2571-2575</w:t>
      </w:r>
      <w:r w:rsidRPr="0004126D">
        <w:t>.</w:t>
      </w:r>
    </w:p>
    <w:p w:rsidR="00BB00A6" w:rsidRDefault="0004126D" w:rsidP="000F5C60">
      <w:pPr>
        <w:pStyle w:val="ListParagraph"/>
        <w:numPr>
          <w:ilvl w:val="0"/>
          <w:numId w:val="14"/>
        </w:numPr>
        <w:spacing w:before="240" w:line="360" w:lineRule="auto"/>
        <w:jc w:val="both"/>
      </w:pPr>
      <w:r>
        <w:t>R murali Prasad and p. Satish kumar “ A joint routing and Bandwidth Allocation Protocol for IEEE 802.16 WiMAX mesh networks” IJCSIT international journal of Engineering and Technology vol.2 oct 2010 ISSN. 1793-8236</w:t>
      </w:r>
    </w:p>
    <w:p w:rsidR="0004126D" w:rsidRPr="0004126D" w:rsidRDefault="0004126D" w:rsidP="000F5C60">
      <w:pPr>
        <w:pStyle w:val="ListParagraph"/>
        <w:numPr>
          <w:ilvl w:val="0"/>
          <w:numId w:val="14"/>
        </w:numPr>
        <w:autoSpaceDE w:val="0"/>
        <w:autoSpaceDN w:val="0"/>
        <w:adjustRightInd w:val="0"/>
        <w:spacing w:line="360" w:lineRule="auto"/>
        <w:jc w:val="both"/>
      </w:pPr>
      <w:r w:rsidRPr="0004126D">
        <w:t>J. Tao, F. Liu, Z. Zeng, and Z. Lin, Throughput enhancement in</w:t>
      </w:r>
      <w:r>
        <w:t xml:space="preserve"> </w:t>
      </w:r>
      <w:r w:rsidRPr="0004126D">
        <w:t xml:space="preserve">WiMax mesh networks using concurrent transmission, </w:t>
      </w:r>
      <w:r w:rsidRPr="0004126D">
        <w:rPr>
          <w:iCs/>
        </w:rPr>
        <w:t xml:space="preserve">In Proc. IEEE Int. Conf. Wireless Commun., Netw. Mobile Comput., 2005, p. 871V874. </w:t>
      </w:r>
    </w:p>
    <w:p w:rsidR="0004126D" w:rsidRPr="0004126D" w:rsidRDefault="0004126D" w:rsidP="000F5C60">
      <w:pPr>
        <w:pStyle w:val="ListParagraph"/>
        <w:numPr>
          <w:ilvl w:val="0"/>
          <w:numId w:val="14"/>
        </w:numPr>
        <w:autoSpaceDE w:val="0"/>
        <w:autoSpaceDN w:val="0"/>
        <w:adjustRightInd w:val="0"/>
        <w:spacing w:line="360" w:lineRule="auto"/>
      </w:pPr>
      <w:r w:rsidRPr="0004126D">
        <w:t xml:space="preserve">Xiaofeng Bai, Abdallah Shami and Yinghua Ye </w:t>
      </w:r>
      <w:r>
        <w:t>“</w:t>
      </w:r>
      <w:r w:rsidRPr="0004126D">
        <w:t>Robust QoS</w:t>
      </w:r>
      <w:r>
        <w:t xml:space="preserve"> </w:t>
      </w:r>
      <w:r w:rsidRPr="0004126D">
        <w:t>Control for Single Carrier PMP Mode IEEE 802.16 Systems”,</w:t>
      </w:r>
      <w:r>
        <w:t xml:space="preserve"> </w:t>
      </w:r>
      <w:r w:rsidRPr="0004126D">
        <w:t>I</w:t>
      </w:r>
      <w:r w:rsidRPr="0004126D">
        <w:rPr>
          <w:i/>
          <w:iCs/>
        </w:rPr>
        <w:t>EEE TRANSACTIONS ON MOBILE COMPUTING, VOL. 7, NO. 4, APRIL 2008, p.416-429</w:t>
      </w:r>
    </w:p>
    <w:p w:rsidR="0004126D" w:rsidRPr="0004126D" w:rsidRDefault="0004126D" w:rsidP="000F5C60">
      <w:pPr>
        <w:pStyle w:val="ListParagraph"/>
        <w:numPr>
          <w:ilvl w:val="0"/>
          <w:numId w:val="14"/>
        </w:numPr>
        <w:autoSpaceDE w:val="0"/>
        <w:autoSpaceDN w:val="0"/>
        <w:adjustRightInd w:val="0"/>
        <w:spacing w:line="360" w:lineRule="auto"/>
        <w:jc w:val="both"/>
      </w:pPr>
      <w:r w:rsidRPr="0004126D">
        <w:t>Eun-Chan Park, Hwangnam Kim, Jae-Young Kim, Han-Seok Kim</w:t>
      </w:r>
      <w:r>
        <w:t xml:space="preserve"> “</w:t>
      </w:r>
      <w:r w:rsidRPr="0004126D">
        <w:t>Dynamic Bandwidth Request-Allocation Algorithm for Real-time</w:t>
      </w:r>
      <w:r>
        <w:t xml:space="preserve"> </w:t>
      </w:r>
      <w:r w:rsidRPr="0004126D">
        <w:t>Services in IEEE 802.16 Broadband Wireless Access Networks”,</w:t>
      </w:r>
      <w:r>
        <w:t xml:space="preserve"> </w:t>
      </w:r>
      <w:r w:rsidRPr="0004126D">
        <w:rPr>
          <w:i/>
          <w:iCs/>
        </w:rPr>
        <w:t xml:space="preserve">INFOCOM 2008,p.852 </w:t>
      </w:r>
      <w:r>
        <w:rPr>
          <w:i/>
          <w:iCs/>
        </w:rPr>
        <w:t>–</w:t>
      </w:r>
      <w:r w:rsidRPr="0004126D">
        <w:rPr>
          <w:i/>
          <w:iCs/>
        </w:rPr>
        <w:t xml:space="preserve"> 860</w:t>
      </w:r>
    </w:p>
    <w:p w:rsidR="0004126D" w:rsidRPr="0004126D" w:rsidRDefault="0004126D" w:rsidP="000F5C60">
      <w:pPr>
        <w:pStyle w:val="ListParagraph"/>
        <w:numPr>
          <w:ilvl w:val="0"/>
          <w:numId w:val="14"/>
        </w:numPr>
        <w:autoSpaceDE w:val="0"/>
        <w:autoSpaceDN w:val="0"/>
        <w:adjustRightInd w:val="0"/>
        <w:spacing w:line="360" w:lineRule="auto"/>
        <w:jc w:val="both"/>
      </w:pPr>
      <w:r>
        <w:rPr>
          <w:i/>
          <w:iCs/>
        </w:rPr>
        <w:t>Teen Arora, Parminder sign, “</w:t>
      </w:r>
      <w:r>
        <w:rPr>
          <w:iCs/>
        </w:rPr>
        <w:t>Performance Evaluation and improving Bandwidth Utilization on AODV protocols by finding Hidden</w:t>
      </w:r>
      <w:r w:rsidR="000F5C60">
        <w:rPr>
          <w:iCs/>
        </w:rPr>
        <w:t xml:space="preserve"> terminals in Wireless networks” </w:t>
      </w:r>
      <w:r>
        <w:rPr>
          <w:iCs/>
        </w:rPr>
        <w:t xml:space="preserve">IJCST vol 2. Issue </w:t>
      </w:r>
      <w:r w:rsidR="000F5C60">
        <w:rPr>
          <w:iCs/>
        </w:rPr>
        <w:t>6, sep 20011.</w:t>
      </w:r>
    </w:p>
    <w:p w:rsidR="0004126D" w:rsidRPr="0004126D" w:rsidRDefault="000F5C60" w:rsidP="000F5C60">
      <w:pPr>
        <w:pStyle w:val="ListParagraph"/>
        <w:numPr>
          <w:ilvl w:val="0"/>
          <w:numId w:val="14"/>
        </w:numPr>
        <w:autoSpaceDE w:val="0"/>
        <w:autoSpaceDN w:val="0"/>
        <w:adjustRightInd w:val="0"/>
        <w:spacing w:line="360" w:lineRule="auto"/>
        <w:jc w:val="both"/>
      </w:pPr>
      <w:r>
        <w:t>Pradeep Kumar, Tiwari, Sanjay sign, Satya narayana, Bandwidth optimization using genetic algorithm for video over wirless networks IJMBS vol2 issue1 jan-mar-2012.</w:t>
      </w:r>
    </w:p>
    <w:sectPr w:rsidR="0004126D" w:rsidRPr="0004126D" w:rsidSect="00F04767">
      <w:pgSz w:w="11909" w:h="16834" w:code="9"/>
      <w:pgMar w:top="1440" w:right="1440" w:bottom="1440" w:left="21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39F4" w:rsidRDefault="002E39F4">
      <w:r>
        <w:separator/>
      </w:r>
    </w:p>
  </w:endnote>
  <w:endnote w:type="continuationSeparator" w:id="1">
    <w:p w:rsidR="002E39F4" w:rsidRDefault="002E39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39F4" w:rsidRDefault="002E39F4">
      <w:r>
        <w:separator/>
      </w:r>
    </w:p>
  </w:footnote>
  <w:footnote w:type="continuationSeparator" w:id="1">
    <w:p w:rsidR="002E39F4" w:rsidRDefault="002E39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75D24"/>
    <w:multiLevelType w:val="hybridMultilevel"/>
    <w:tmpl w:val="92FC79F8"/>
    <w:lvl w:ilvl="0" w:tplc="5E5C4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70298"/>
    <w:multiLevelType w:val="multilevel"/>
    <w:tmpl w:val="F866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0875CF"/>
    <w:multiLevelType w:val="hybridMultilevel"/>
    <w:tmpl w:val="8BEED614"/>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nsid w:val="1C8C5731"/>
    <w:multiLevelType w:val="hybridMultilevel"/>
    <w:tmpl w:val="FCA4B48A"/>
    <w:lvl w:ilvl="0" w:tplc="0409000F">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4">
    <w:nsid w:val="1CE40ED9"/>
    <w:multiLevelType w:val="hybridMultilevel"/>
    <w:tmpl w:val="8A8E0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F461E"/>
    <w:multiLevelType w:val="hybridMultilevel"/>
    <w:tmpl w:val="6CFA1EC8"/>
    <w:lvl w:ilvl="0" w:tplc="1C72BC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F7C61F8"/>
    <w:multiLevelType w:val="hybridMultilevel"/>
    <w:tmpl w:val="56A8EB7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32AE710E"/>
    <w:multiLevelType w:val="hybridMultilevel"/>
    <w:tmpl w:val="F0B64038"/>
    <w:lvl w:ilvl="0" w:tplc="FF5E3D2A">
      <w:start w:val="2"/>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2D5262"/>
    <w:multiLevelType w:val="hybridMultilevel"/>
    <w:tmpl w:val="81F401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5102BB6"/>
    <w:multiLevelType w:val="hybridMultilevel"/>
    <w:tmpl w:val="053AD2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66621AD"/>
    <w:multiLevelType w:val="hybridMultilevel"/>
    <w:tmpl w:val="92FC79F8"/>
    <w:lvl w:ilvl="0" w:tplc="5E5C4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FB0857"/>
    <w:multiLevelType w:val="multilevel"/>
    <w:tmpl w:val="55D4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5D6B87"/>
    <w:multiLevelType w:val="multilevel"/>
    <w:tmpl w:val="B3F6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512130"/>
    <w:multiLevelType w:val="hybridMultilevel"/>
    <w:tmpl w:val="C6484C42"/>
    <w:lvl w:ilvl="0" w:tplc="04090017">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abstractNumId w:val="1"/>
  </w:num>
  <w:num w:numId="2">
    <w:abstractNumId w:val="11"/>
  </w:num>
  <w:num w:numId="3">
    <w:abstractNumId w:val="12"/>
  </w:num>
  <w:num w:numId="4">
    <w:abstractNumId w:val="9"/>
  </w:num>
  <w:num w:numId="5">
    <w:abstractNumId w:val="6"/>
  </w:num>
  <w:num w:numId="6">
    <w:abstractNumId w:val="13"/>
  </w:num>
  <w:num w:numId="7">
    <w:abstractNumId w:val="0"/>
  </w:num>
  <w:num w:numId="8">
    <w:abstractNumId w:val="10"/>
  </w:num>
  <w:num w:numId="9">
    <w:abstractNumId w:val="2"/>
  </w:num>
  <w:num w:numId="10">
    <w:abstractNumId w:val="3"/>
  </w:num>
  <w:num w:numId="11">
    <w:abstractNumId w:val="4"/>
  </w:num>
  <w:num w:numId="12">
    <w:abstractNumId w:val="7"/>
  </w:num>
  <w:num w:numId="13">
    <w:abstractNumId w:val="8"/>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5E0E6B"/>
    <w:rsid w:val="0004126D"/>
    <w:rsid w:val="000473A4"/>
    <w:rsid w:val="00053749"/>
    <w:rsid w:val="000713C0"/>
    <w:rsid w:val="000A4D51"/>
    <w:rsid w:val="000A5098"/>
    <w:rsid w:val="000D3742"/>
    <w:rsid w:val="000D7145"/>
    <w:rsid w:val="000F5C60"/>
    <w:rsid w:val="00104D68"/>
    <w:rsid w:val="00142756"/>
    <w:rsid w:val="001672A8"/>
    <w:rsid w:val="001A58CC"/>
    <w:rsid w:val="001B52CD"/>
    <w:rsid w:val="00214BF3"/>
    <w:rsid w:val="002158C9"/>
    <w:rsid w:val="00224CE6"/>
    <w:rsid w:val="00291A58"/>
    <w:rsid w:val="002A2667"/>
    <w:rsid w:val="002C70D0"/>
    <w:rsid w:val="002D377E"/>
    <w:rsid w:val="002E39F4"/>
    <w:rsid w:val="00313C7F"/>
    <w:rsid w:val="00320AA7"/>
    <w:rsid w:val="00334F06"/>
    <w:rsid w:val="00364101"/>
    <w:rsid w:val="0037598E"/>
    <w:rsid w:val="003C1C30"/>
    <w:rsid w:val="003D6850"/>
    <w:rsid w:val="00414E48"/>
    <w:rsid w:val="004414A9"/>
    <w:rsid w:val="00445954"/>
    <w:rsid w:val="00453AFC"/>
    <w:rsid w:val="004A31BA"/>
    <w:rsid w:val="004D149B"/>
    <w:rsid w:val="00521792"/>
    <w:rsid w:val="00523CAE"/>
    <w:rsid w:val="00526095"/>
    <w:rsid w:val="00530248"/>
    <w:rsid w:val="00552524"/>
    <w:rsid w:val="005611A7"/>
    <w:rsid w:val="00584F29"/>
    <w:rsid w:val="005C241B"/>
    <w:rsid w:val="005D5398"/>
    <w:rsid w:val="005E0E6B"/>
    <w:rsid w:val="005E3C9A"/>
    <w:rsid w:val="005E7A26"/>
    <w:rsid w:val="00614BCB"/>
    <w:rsid w:val="00626AFB"/>
    <w:rsid w:val="0065028C"/>
    <w:rsid w:val="00674D94"/>
    <w:rsid w:val="006A2E0C"/>
    <w:rsid w:val="006A6161"/>
    <w:rsid w:val="006B64C6"/>
    <w:rsid w:val="006F1F15"/>
    <w:rsid w:val="00730719"/>
    <w:rsid w:val="00790F65"/>
    <w:rsid w:val="007B4822"/>
    <w:rsid w:val="007B7154"/>
    <w:rsid w:val="007E37E4"/>
    <w:rsid w:val="007E611B"/>
    <w:rsid w:val="007F44E6"/>
    <w:rsid w:val="007F7A0F"/>
    <w:rsid w:val="00800E19"/>
    <w:rsid w:val="00806D7C"/>
    <w:rsid w:val="00810056"/>
    <w:rsid w:val="00850DE6"/>
    <w:rsid w:val="008610BF"/>
    <w:rsid w:val="008B39AC"/>
    <w:rsid w:val="008B7313"/>
    <w:rsid w:val="008C154D"/>
    <w:rsid w:val="008D42CF"/>
    <w:rsid w:val="008D7CBC"/>
    <w:rsid w:val="008E6882"/>
    <w:rsid w:val="008F1830"/>
    <w:rsid w:val="00912D42"/>
    <w:rsid w:val="00957D2D"/>
    <w:rsid w:val="009A25AA"/>
    <w:rsid w:val="009B77C9"/>
    <w:rsid w:val="009E2E77"/>
    <w:rsid w:val="00A02584"/>
    <w:rsid w:val="00A0729C"/>
    <w:rsid w:val="00A11080"/>
    <w:rsid w:val="00A201CB"/>
    <w:rsid w:val="00A249E5"/>
    <w:rsid w:val="00A3073F"/>
    <w:rsid w:val="00A30748"/>
    <w:rsid w:val="00A4172E"/>
    <w:rsid w:val="00A84EE0"/>
    <w:rsid w:val="00AA1D0E"/>
    <w:rsid w:val="00AA4A29"/>
    <w:rsid w:val="00AC44E3"/>
    <w:rsid w:val="00AC6459"/>
    <w:rsid w:val="00AC78A9"/>
    <w:rsid w:val="00AD1DF7"/>
    <w:rsid w:val="00AE00D6"/>
    <w:rsid w:val="00B41791"/>
    <w:rsid w:val="00BB00A6"/>
    <w:rsid w:val="00C071E7"/>
    <w:rsid w:val="00C24ED6"/>
    <w:rsid w:val="00C56066"/>
    <w:rsid w:val="00C6602E"/>
    <w:rsid w:val="00C9041D"/>
    <w:rsid w:val="00CB14B0"/>
    <w:rsid w:val="00CF6F65"/>
    <w:rsid w:val="00D00DAB"/>
    <w:rsid w:val="00D12DA4"/>
    <w:rsid w:val="00D31AFC"/>
    <w:rsid w:val="00D400E6"/>
    <w:rsid w:val="00D47132"/>
    <w:rsid w:val="00D52EEB"/>
    <w:rsid w:val="00D57215"/>
    <w:rsid w:val="00D6263A"/>
    <w:rsid w:val="00D7609F"/>
    <w:rsid w:val="00DA6983"/>
    <w:rsid w:val="00DB15DB"/>
    <w:rsid w:val="00DB4293"/>
    <w:rsid w:val="00DC31B3"/>
    <w:rsid w:val="00DD4873"/>
    <w:rsid w:val="00DE7B95"/>
    <w:rsid w:val="00DF03DB"/>
    <w:rsid w:val="00DF0FC5"/>
    <w:rsid w:val="00DF4748"/>
    <w:rsid w:val="00E40DB2"/>
    <w:rsid w:val="00E52A71"/>
    <w:rsid w:val="00E564A9"/>
    <w:rsid w:val="00E926CE"/>
    <w:rsid w:val="00E9457B"/>
    <w:rsid w:val="00EA1356"/>
    <w:rsid w:val="00EB3EE7"/>
    <w:rsid w:val="00ED1A1D"/>
    <w:rsid w:val="00F04767"/>
    <w:rsid w:val="00F20E32"/>
    <w:rsid w:val="00F56404"/>
    <w:rsid w:val="00F61779"/>
    <w:rsid w:val="00F7018C"/>
    <w:rsid w:val="00F86ACC"/>
    <w:rsid w:val="00F93867"/>
    <w:rsid w:val="00FB10B0"/>
    <w:rsid w:val="00FB73D3"/>
    <w:rsid w:val="00FC269E"/>
    <w:rsid w:val="00FD730E"/>
    <w:rsid w:val="00FD755F"/>
    <w:rsid w:val="00FF4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31BA"/>
    <w:rPr>
      <w:sz w:val="24"/>
      <w:szCs w:val="24"/>
    </w:rPr>
  </w:style>
  <w:style w:type="paragraph" w:styleId="Heading1">
    <w:name w:val="heading 1"/>
    <w:basedOn w:val="Normal"/>
    <w:next w:val="Normal"/>
    <w:link w:val="Heading1Char"/>
    <w:qFormat/>
    <w:rsid w:val="00C56066"/>
    <w:pPr>
      <w:keepNext/>
      <w:spacing w:before="240" w:after="60"/>
      <w:outlineLvl w:val="0"/>
    </w:pPr>
    <w:rPr>
      <w:rFonts w:ascii="Cambria" w:hAnsi="Cambria"/>
      <w:b/>
      <w:bCs/>
      <w:kern w:val="32"/>
      <w:sz w:val="32"/>
      <w:szCs w:val="32"/>
    </w:rPr>
  </w:style>
  <w:style w:type="paragraph" w:styleId="Heading2">
    <w:name w:val="heading 2"/>
    <w:basedOn w:val="Normal"/>
    <w:qFormat/>
    <w:rsid w:val="004A31BA"/>
    <w:pPr>
      <w:spacing w:before="100" w:beforeAutospacing="1" w:after="100" w:afterAutospacing="1"/>
      <w:outlineLvl w:val="1"/>
    </w:pPr>
    <w:rPr>
      <w:b/>
      <w:bCs/>
      <w:color w:val="66669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31BA"/>
    <w:pPr>
      <w:tabs>
        <w:tab w:val="center" w:pos="4513"/>
        <w:tab w:val="right" w:pos="9026"/>
      </w:tabs>
    </w:pPr>
  </w:style>
  <w:style w:type="character" w:customStyle="1" w:styleId="HeaderChar">
    <w:name w:val="Header Char"/>
    <w:link w:val="Header"/>
    <w:rsid w:val="004A31BA"/>
    <w:rPr>
      <w:sz w:val="24"/>
      <w:szCs w:val="24"/>
      <w:lang w:val="en-US" w:eastAsia="en-US"/>
    </w:rPr>
  </w:style>
  <w:style w:type="paragraph" w:styleId="Footer">
    <w:name w:val="footer"/>
    <w:basedOn w:val="Normal"/>
    <w:link w:val="FooterChar"/>
    <w:uiPriority w:val="99"/>
    <w:rsid w:val="004A31BA"/>
    <w:pPr>
      <w:tabs>
        <w:tab w:val="center" w:pos="4513"/>
        <w:tab w:val="right" w:pos="9026"/>
      </w:tabs>
    </w:pPr>
  </w:style>
  <w:style w:type="character" w:customStyle="1" w:styleId="FooterChar">
    <w:name w:val="Footer Char"/>
    <w:link w:val="Footer"/>
    <w:uiPriority w:val="99"/>
    <w:rsid w:val="004A31BA"/>
    <w:rPr>
      <w:sz w:val="24"/>
      <w:szCs w:val="24"/>
      <w:lang w:val="en-US" w:eastAsia="en-US"/>
    </w:rPr>
  </w:style>
  <w:style w:type="character" w:styleId="Hyperlink">
    <w:name w:val="Hyperlink"/>
    <w:uiPriority w:val="99"/>
    <w:rsid w:val="004A31BA"/>
    <w:rPr>
      <w:color w:val="0000FF"/>
      <w:u w:val="single"/>
    </w:rPr>
  </w:style>
  <w:style w:type="paragraph" w:styleId="NormalWeb">
    <w:name w:val="Normal (Web)"/>
    <w:basedOn w:val="Normal"/>
    <w:rsid w:val="004A31BA"/>
    <w:pPr>
      <w:spacing w:before="100" w:beforeAutospacing="1" w:after="100" w:afterAutospacing="1"/>
    </w:pPr>
  </w:style>
  <w:style w:type="character" w:styleId="Emphasis">
    <w:name w:val="Emphasis"/>
    <w:qFormat/>
    <w:rsid w:val="004A31BA"/>
    <w:rPr>
      <w:b/>
      <w:bCs/>
      <w:i w:val="0"/>
      <w:iCs w:val="0"/>
    </w:rPr>
  </w:style>
  <w:style w:type="character" w:customStyle="1" w:styleId="mw-headline">
    <w:name w:val="mw-headline"/>
    <w:basedOn w:val="DefaultParagraphFont"/>
    <w:rsid w:val="004A31BA"/>
  </w:style>
  <w:style w:type="character" w:customStyle="1" w:styleId="apple-style-span">
    <w:name w:val="apple-style-span"/>
    <w:basedOn w:val="DefaultParagraphFont"/>
    <w:rsid w:val="004A31BA"/>
  </w:style>
  <w:style w:type="table" w:styleId="TableGrid">
    <w:name w:val="Table Grid"/>
    <w:basedOn w:val="TableNormal"/>
    <w:rsid w:val="004A31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4A31BA"/>
    <w:rPr>
      <w:b/>
      <w:bCs/>
    </w:rPr>
  </w:style>
  <w:style w:type="character" w:styleId="HTMLCite">
    <w:name w:val="HTML Cite"/>
    <w:rsid w:val="004A31BA"/>
    <w:rPr>
      <w:i w:val="0"/>
      <w:iCs w:val="0"/>
      <w:color w:val="008000"/>
    </w:rPr>
  </w:style>
  <w:style w:type="character" w:customStyle="1" w:styleId="apple-converted-space">
    <w:name w:val="apple-converted-space"/>
    <w:basedOn w:val="DefaultParagraphFont"/>
    <w:rsid w:val="00E564A9"/>
  </w:style>
  <w:style w:type="character" w:customStyle="1" w:styleId="Heading1Char">
    <w:name w:val="Heading 1 Char"/>
    <w:basedOn w:val="DefaultParagraphFont"/>
    <w:link w:val="Heading1"/>
    <w:rsid w:val="00C56066"/>
    <w:rPr>
      <w:rFonts w:ascii="Cambria" w:eastAsia="Times New Roman" w:hAnsi="Cambria" w:cs="Times New Roman"/>
      <w:b/>
      <w:bCs/>
      <w:kern w:val="32"/>
      <w:sz w:val="32"/>
      <w:szCs w:val="32"/>
    </w:rPr>
  </w:style>
  <w:style w:type="paragraph" w:styleId="BalloonText">
    <w:name w:val="Balloon Text"/>
    <w:basedOn w:val="Normal"/>
    <w:link w:val="BalloonTextChar"/>
    <w:rsid w:val="00AA1D0E"/>
    <w:rPr>
      <w:rFonts w:ascii="Tahoma" w:hAnsi="Tahoma" w:cs="Tahoma"/>
      <w:sz w:val="16"/>
      <w:szCs w:val="16"/>
    </w:rPr>
  </w:style>
  <w:style w:type="character" w:customStyle="1" w:styleId="BalloonTextChar">
    <w:name w:val="Balloon Text Char"/>
    <w:basedOn w:val="DefaultParagraphFont"/>
    <w:link w:val="BalloonText"/>
    <w:rsid w:val="00AA1D0E"/>
    <w:rPr>
      <w:rFonts w:ascii="Tahoma" w:hAnsi="Tahoma" w:cs="Tahoma"/>
      <w:sz w:val="16"/>
      <w:szCs w:val="16"/>
    </w:rPr>
  </w:style>
  <w:style w:type="paragraph" w:styleId="ListParagraph">
    <w:name w:val="List Paragraph"/>
    <w:basedOn w:val="Normal"/>
    <w:uiPriority w:val="34"/>
    <w:qFormat/>
    <w:rsid w:val="00D400E6"/>
    <w:pPr>
      <w:ind w:left="720"/>
      <w:contextualSpacing/>
    </w:pPr>
  </w:style>
</w:styles>
</file>

<file path=word/webSettings.xml><?xml version="1.0" encoding="utf-8"?>
<w:webSettings xmlns:r="http://schemas.openxmlformats.org/officeDocument/2006/relationships" xmlns:w="http://schemas.openxmlformats.org/wordprocessingml/2006/main">
  <w:divs>
    <w:div w:id="11733763">
      <w:bodyDiv w:val="1"/>
      <w:marLeft w:val="120"/>
      <w:marRight w:val="120"/>
      <w:marTop w:val="45"/>
      <w:marBottom w:val="45"/>
      <w:divBdr>
        <w:top w:val="none" w:sz="0" w:space="0" w:color="auto"/>
        <w:left w:val="none" w:sz="0" w:space="0" w:color="auto"/>
        <w:bottom w:val="none" w:sz="0" w:space="0" w:color="auto"/>
        <w:right w:val="none" w:sz="0" w:space="0" w:color="auto"/>
      </w:divBdr>
      <w:divsChild>
        <w:div w:id="1173102637">
          <w:marLeft w:val="0"/>
          <w:marRight w:val="0"/>
          <w:marTop w:val="0"/>
          <w:marBottom w:val="0"/>
          <w:divBdr>
            <w:top w:val="none" w:sz="0" w:space="0" w:color="auto"/>
            <w:left w:val="none" w:sz="0" w:space="0" w:color="auto"/>
            <w:bottom w:val="none" w:sz="0" w:space="0" w:color="auto"/>
            <w:right w:val="none" w:sz="0" w:space="0" w:color="auto"/>
          </w:divBdr>
          <w:divsChild>
            <w:div w:id="341249140">
              <w:marLeft w:val="240"/>
              <w:marRight w:val="240"/>
              <w:marTop w:val="0"/>
              <w:marBottom w:val="0"/>
              <w:divBdr>
                <w:top w:val="none" w:sz="0" w:space="0" w:color="auto"/>
                <w:left w:val="none" w:sz="0" w:space="0" w:color="auto"/>
                <w:bottom w:val="none" w:sz="0" w:space="0" w:color="auto"/>
                <w:right w:val="none" w:sz="0" w:space="0" w:color="auto"/>
              </w:divBdr>
              <w:divsChild>
                <w:div w:id="18130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3986">
      <w:bodyDiv w:val="1"/>
      <w:marLeft w:val="0"/>
      <w:marRight w:val="0"/>
      <w:marTop w:val="0"/>
      <w:marBottom w:val="0"/>
      <w:divBdr>
        <w:top w:val="none" w:sz="0" w:space="0" w:color="auto"/>
        <w:left w:val="none" w:sz="0" w:space="0" w:color="auto"/>
        <w:bottom w:val="none" w:sz="0" w:space="0" w:color="auto"/>
        <w:right w:val="none" w:sz="0" w:space="0" w:color="auto"/>
      </w:divBdr>
    </w:div>
    <w:div w:id="107357764">
      <w:bodyDiv w:val="1"/>
      <w:marLeft w:val="0"/>
      <w:marRight w:val="0"/>
      <w:marTop w:val="0"/>
      <w:marBottom w:val="0"/>
      <w:divBdr>
        <w:top w:val="none" w:sz="0" w:space="0" w:color="auto"/>
        <w:left w:val="none" w:sz="0" w:space="0" w:color="auto"/>
        <w:bottom w:val="none" w:sz="0" w:space="0" w:color="auto"/>
        <w:right w:val="none" w:sz="0" w:space="0" w:color="auto"/>
      </w:divBdr>
    </w:div>
    <w:div w:id="134303053">
      <w:bodyDiv w:val="1"/>
      <w:marLeft w:val="0"/>
      <w:marRight w:val="0"/>
      <w:marTop w:val="0"/>
      <w:marBottom w:val="0"/>
      <w:divBdr>
        <w:top w:val="none" w:sz="0" w:space="0" w:color="auto"/>
        <w:left w:val="none" w:sz="0" w:space="0" w:color="auto"/>
        <w:bottom w:val="none" w:sz="0" w:space="0" w:color="auto"/>
        <w:right w:val="none" w:sz="0" w:space="0" w:color="auto"/>
      </w:divBdr>
      <w:divsChild>
        <w:div w:id="71777077">
          <w:marLeft w:val="0"/>
          <w:marRight w:val="0"/>
          <w:marTop w:val="0"/>
          <w:marBottom w:val="0"/>
          <w:divBdr>
            <w:top w:val="none" w:sz="0" w:space="0" w:color="auto"/>
            <w:left w:val="none" w:sz="0" w:space="0" w:color="auto"/>
            <w:bottom w:val="none" w:sz="0" w:space="0" w:color="auto"/>
            <w:right w:val="none" w:sz="0" w:space="0" w:color="auto"/>
          </w:divBdr>
          <w:divsChild>
            <w:div w:id="132868864">
              <w:marLeft w:val="0"/>
              <w:marRight w:val="0"/>
              <w:marTop w:val="0"/>
              <w:marBottom w:val="0"/>
              <w:divBdr>
                <w:top w:val="none" w:sz="0" w:space="0" w:color="auto"/>
                <w:left w:val="none" w:sz="0" w:space="0" w:color="auto"/>
                <w:bottom w:val="none" w:sz="0" w:space="0" w:color="auto"/>
                <w:right w:val="none" w:sz="0" w:space="0" w:color="auto"/>
              </w:divBdr>
              <w:divsChild>
                <w:div w:id="1812210677">
                  <w:marLeft w:val="0"/>
                  <w:marRight w:val="0"/>
                  <w:marTop w:val="0"/>
                  <w:marBottom w:val="0"/>
                  <w:divBdr>
                    <w:top w:val="none" w:sz="0" w:space="0" w:color="auto"/>
                    <w:left w:val="none" w:sz="0" w:space="0" w:color="auto"/>
                    <w:bottom w:val="none" w:sz="0" w:space="0" w:color="auto"/>
                    <w:right w:val="none" w:sz="0" w:space="0" w:color="auto"/>
                  </w:divBdr>
                  <w:divsChild>
                    <w:div w:id="1713923899">
                      <w:marLeft w:val="0"/>
                      <w:marRight w:val="0"/>
                      <w:marTop w:val="0"/>
                      <w:marBottom w:val="0"/>
                      <w:divBdr>
                        <w:top w:val="none" w:sz="0" w:space="0" w:color="auto"/>
                        <w:left w:val="none" w:sz="0" w:space="0" w:color="auto"/>
                        <w:bottom w:val="none" w:sz="0" w:space="0" w:color="auto"/>
                        <w:right w:val="none" w:sz="0" w:space="0" w:color="auto"/>
                      </w:divBdr>
                      <w:divsChild>
                        <w:div w:id="681589633">
                          <w:marLeft w:val="0"/>
                          <w:marRight w:val="0"/>
                          <w:marTop w:val="0"/>
                          <w:marBottom w:val="0"/>
                          <w:divBdr>
                            <w:top w:val="none" w:sz="0" w:space="0" w:color="auto"/>
                            <w:left w:val="none" w:sz="0" w:space="0" w:color="auto"/>
                            <w:bottom w:val="none" w:sz="0" w:space="0" w:color="auto"/>
                            <w:right w:val="none" w:sz="0" w:space="0" w:color="auto"/>
                          </w:divBdr>
                          <w:divsChild>
                            <w:div w:id="578488318">
                              <w:marLeft w:val="0"/>
                              <w:marRight w:val="0"/>
                              <w:marTop w:val="0"/>
                              <w:marBottom w:val="171"/>
                              <w:divBdr>
                                <w:top w:val="single" w:sz="2" w:space="0" w:color="EFEFEF"/>
                                <w:left w:val="single" w:sz="6" w:space="0" w:color="EFEFEF"/>
                                <w:bottom w:val="single" w:sz="6" w:space="0" w:color="E2E2E2"/>
                                <w:right w:val="single" w:sz="6" w:space="0" w:color="EFEFEF"/>
                              </w:divBdr>
                              <w:divsChild>
                                <w:div w:id="1115827017">
                                  <w:marLeft w:val="0"/>
                                  <w:marRight w:val="0"/>
                                  <w:marTop w:val="0"/>
                                  <w:marBottom w:val="0"/>
                                  <w:divBdr>
                                    <w:top w:val="single" w:sz="6" w:space="3" w:color="BCBCBC"/>
                                    <w:left w:val="single" w:sz="6" w:space="0" w:color="BCBCBC"/>
                                    <w:bottom w:val="single" w:sz="6" w:space="0" w:color="BCBCBC"/>
                                    <w:right w:val="single" w:sz="6" w:space="0" w:color="BCBCBC"/>
                                  </w:divBdr>
                                  <w:divsChild>
                                    <w:div w:id="1152216981">
                                      <w:marLeft w:val="0"/>
                                      <w:marRight w:val="0"/>
                                      <w:marTop w:val="0"/>
                                      <w:marBottom w:val="0"/>
                                      <w:divBdr>
                                        <w:top w:val="none" w:sz="0" w:space="0" w:color="auto"/>
                                        <w:left w:val="none" w:sz="0" w:space="0" w:color="auto"/>
                                        <w:bottom w:val="none" w:sz="0" w:space="0" w:color="auto"/>
                                        <w:right w:val="none" w:sz="0" w:space="0" w:color="auto"/>
                                      </w:divBdr>
                                      <w:divsChild>
                                        <w:div w:id="657344165">
                                          <w:marLeft w:val="0"/>
                                          <w:marRight w:val="0"/>
                                          <w:marTop w:val="0"/>
                                          <w:marBottom w:val="0"/>
                                          <w:divBdr>
                                            <w:top w:val="none" w:sz="0" w:space="0" w:color="auto"/>
                                            <w:left w:val="none" w:sz="0" w:space="0" w:color="auto"/>
                                            <w:bottom w:val="none" w:sz="0" w:space="0" w:color="auto"/>
                                            <w:right w:val="none" w:sz="0" w:space="0" w:color="auto"/>
                                          </w:divBdr>
                                          <w:divsChild>
                                            <w:div w:id="58327535">
                                              <w:marLeft w:val="0"/>
                                              <w:marRight w:val="0"/>
                                              <w:marTop w:val="0"/>
                                              <w:marBottom w:val="0"/>
                                              <w:divBdr>
                                                <w:top w:val="none" w:sz="0" w:space="0" w:color="auto"/>
                                                <w:left w:val="none" w:sz="0" w:space="0" w:color="auto"/>
                                                <w:bottom w:val="none" w:sz="0" w:space="0" w:color="auto"/>
                                                <w:right w:val="none" w:sz="0" w:space="0" w:color="auto"/>
                                              </w:divBdr>
                                              <w:divsChild>
                                                <w:div w:id="1639991851">
                                                  <w:marLeft w:val="0"/>
                                                  <w:marRight w:val="0"/>
                                                  <w:marTop w:val="0"/>
                                                  <w:marBottom w:val="0"/>
                                                  <w:divBdr>
                                                    <w:top w:val="none" w:sz="0" w:space="0" w:color="auto"/>
                                                    <w:left w:val="none" w:sz="0" w:space="0" w:color="auto"/>
                                                    <w:bottom w:val="none" w:sz="0" w:space="0" w:color="auto"/>
                                                    <w:right w:val="none" w:sz="0" w:space="0" w:color="auto"/>
                                                  </w:divBdr>
                                                  <w:divsChild>
                                                    <w:div w:id="1175607251">
                                                      <w:marLeft w:val="257"/>
                                                      <w:marRight w:val="257"/>
                                                      <w:marTop w:val="86"/>
                                                      <w:marBottom w:val="86"/>
                                                      <w:divBdr>
                                                        <w:top w:val="none" w:sz="0" w:space="0" w:color="auto"/>
                                                        <w:left w:val="none" w:sz="0" w:space="0" w:color="auto"/>
                                                        <w:bottom w:val="none" w:sz="0" w:space="0" w:color="auto"/>
                                                        <w:right w:val="none" w:sz="0" w:space="0" w:color="auto"/>
                                                      </w:divBdr>
                                                      <w:divsChild>
                                                        <w:div w:id="3359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878005">
      <w:bodyDiv w:val="1"/>
      <w:marLeft w:val="0"/>
      <w:marRight w:val="0"/>
      <w:marTop w:val="0"/>
      <w:marBottom w:val="0"/>
      <w:divBdr>
        <w:top w:val="none" w:sz="0" w:space="0" w:color="auto"/>
        <w:left w:val="none" w:sz="0" w:space="0" w:color="auto"/>
        <w:bottom w:val="none" w:sz="0" w:space="0" w:color="auto"/>
        <w:right w:val="none" w:sz="0" w:space="0" w:color="auto"/>
      </w:divBdr>
    </w:div>
    <w:div w:id="269239804">
      <w:bodyDiv w:val="1"/>
      <w:marLeft w:val="0"/>
      <w:marRight w:val="0"/>
      <w:marTop w:val="0"/>
      <w:marBottom w:val="0"/>
      <w:divBdr>
        <w:top w:val="none" w:sz="0" w:space="0" w:color="auto"/>
        <w:left w:val="none" w:sz="0" w:space="0" w:color="auto"/>
        <w:bottom w:val="none" w:sz="0" w:space="0" w:color="auto"/>
        <w:right w:val="none" w:sz="0" w:space="0" w:color="auto"/>
      </w:divBdr>
    </w:div>
    <w:div w:id="406922186">
      <w:bodyDiv w:val="1"/>
      <w:marLeft w:val="0"/>
      <w:marRight w:val="0"/>
      <w:marTop w:val="0"/>
      <w:marBottom w:val="0"/>
      <w:divBdr>
        <w:top w:val="none" w:sz="0" w:space="0" w:color="auto"/>
        <w:left w:val="none" w:sz="0" w:space="0" w:color="auto"/>
        <w:bottom w:val="none" w:sz="0" w:space="0" w:color="auto"/>
        <w:right w:val="none" w:sz="0" w:space="0" w:color="auto"/>
      </w:divBdr>
    </w:div>
    <w:div w:id="623510634">
      <w:bodyDiv w:val="1"/>
      <w:marLeft w:val="0"/>
      <w:marRight w:val="0"/>
      <w:marTop w:val="0"/>
      <w:marBottom w:val="0"/>
      <w:divBdr>
        <w:top w:val="none" w:sz="0" w:space="0" w:color="auto"/>
        <w:left w:val="none" w:sz="0" w:space="0" w:color="auto"/>
        <w:bottom w:val="none" w:sz="0" w:space="0" w:color="auto"/>
        <w:right w:val="none" w:sz="0" w:space="0" w:color="auto"/>
      </w:divBdr>
      <w:divsChild>
        <w:div w:id="1270434649">
          <w:marLeft w:val="0"/>
          <w:marRight w:val="0"/>
          <w:marTop w:val="0"/>
          <w:marBottom w:val="0"/>
          <w:divBdr>
            <w:top w:val="none" w:sz="0" w:space="0" w:color="auto"/>
            <w:left w:val="none" w:sz="0" w:space="0" w:color="auto"/>
            <w:bottom w:val="none" w:sz="0" w:space="0" w:color="auto"/>
            <w:right w:val="none" w:sz="0" w:space="0" w:color="auto"/>
          </w:divBdr>
        </w:div>
        <w:div w:id="1813865030">
          <w:marLeft w:val="0"/>
          <w:marRight w:val="0"/>
          <w:marTop w:val="0"/>
          <w:marBottom w:val="0"/>
          <w:divBdr>
            <w:top w:val="none" w:sz="0" w:space="0" w:color="auto"/>
            <w:left w:val="none" w:sz="0" w:space="0" w:color="auto"/>
            <w:bottom w:val="none" w:sz="0" w:space="0" w:color="auto"/>
            <w:right w:val="none" w:sz="0" w:space="0" w:color="auto"/>
          </w:divBdr>
        </w:div>
      </w:divsChild>
    </w:div>
    <w:div w:id="685712587">
      <w:bodyDiv w:val="1"/>
      <w:marLeft w:val="0"/>
      <w:marRight w:val="0"/>
      <w:marTop w:val="0"/>
      <w:marBottom w:val="0"/>
      <w:divBdr>
        <w:top w:val="none" w:sz="0" w:space="0" w:color="auto"/>
        <w:left w:val="none" w:sz="0" w:space="0" w:color="auto"/>
        <w:bottom w:val="none" w:sz="0" w:space="0" w:color="auto"/>
        <w:right w:val="none" w:sz="0" w:space="0" w:color="auto"/>
      </w:divBdr>
      <w:divsChild>
        <w:div w:id="315574845">
          <w:marLeft w:val="0"/>
          <w:marRight w:val="0"/>
          <w:marTop w:val="0"/>
          <w:marBottom w:val="0"/>
          <w:divBdr>
            <w:top w:val="none" w:sz="0" w:space="0" w:color="auto"/>
            <w:left w:val="none" w:sz="0" w:space="0" w:color="auto"/>
            <w:bottom w:val="none" w:sz="0" w:space="0" w:color="auto"/>
            <w:right w:val="none" w:sz="0" w:space="0" w:color="auto"/>
          </w:divBdr>
          <w:divsChild>
            <w:div w:id="1669559208">
              <w:marLeft w:val="0"/>
              <w:marRight w:val="0"/>
              <w:marTop w:val="0"/>
              <w:marBottom w:val="0"/>
              <w:divBdr>
                <w:top w:val="none" w:sz="0" w:space="0" w:color="auto"/>
                <w:left w:val="none" w:sz="0" w:space="0" w:color="auto"/>
                <w:bottom w:val="none" w:sz="0" w:space="0" w:color="auto"/>
                <w:right w:val="none" w:sz="0" w:space="0" w:color="auto"/>
              </w:divBdr>
              <w:divsChild>
                <w:div w:id="295139619">
                  <w:marLeft w:val="0"/>
                  <w:marRight w:val="0"/>
                  <w:marTop w:val="0"/>
                  <w:marBottom w:val="0"/>
                  <w:divBdr>
                    <w:top w:val="none" w:sz="0" w:space="0" w:color="auto"/>
                    <w:left w:val="none" w:sz="0" w:space="0" w:color="auto"/>
                    <w:bottom w:val="none" w:sz="0" w:space="0" w:color="auto"/>
                    <w:right w:val="none" w:sz="0" w:space="0" w:color="auto"/>
                  </w:divBdr>
                  <w:divsChild>
                    <w:div w:id="1184593515">
                      <w:marLeft w:val="0"/>
                      <w:marRight w:val="0"/>
                      <w:marTop w:val="0"/>
                      <w:marBottom w:val="0"/>
                      <w:divBdr>
                        <w:top w:val="none" w:sz="0" w:space="0" w:color="auto"/>
                        <w:left w:val="none" w:sz="0" w:space="0" w:color="auto"/>
                        <w:bottom w:val="none" w:sz="0" w:space="0" w:color="auto"/>
                        <w:right w:val="none" w:sz="0" w:space="0" w:color="auto"/>
                      </w:divBdr>
                      <w:divsChild>
                        <w:div w:id="810252495">
                          <w:marLeft w:val="0"/>
                          <w:marRight w:val="0"/>
                          <w:marTop w:val="0"/>
                          <w:marBottom w:val="0"/>
                          <w:divBdr>
                            <w:top w:val="none" w:sz="0" w:space="0" w:color="auto"/>
                            <w:left w:val="none" w:sz="0" w:space="0" w:color="auto"/>
                            <w:bottom w:val="none" w:sz="0" w:space="0" w:color="auto"/>
                            <w:right w:val="none" w:sz="0" w:space="0" w:color="auto"/>
                          </w:divBdr>
                          <w:divsChild>
                            <w:div w:id="1740984353">
                              <w:marLeft w:val="0"/>
                              <w:marRight w:val="0"/>
                              <w:marTop w:val="0"/>
                              <w:marBottom w:val="171"/>
                              <w:divBdr>
                                <w:top w:val="single" w:sz="2" w:space="0" w:color="EFEFEF"/>
                                <w:left w:val="single" w:sz="6" w:space="0" w:color="EFEFEF"/>
                                <w:bottom w:val="single" w:sz="6" w:space="0" w:color="E2E2E2"/>
                                <w:right w:val="single" w:sz="6" w:space="0" w:color="EFEFEF"/>
                              </w:divBdr>
                              <w:divsChild>
                                <w:div w:id="369649170">
                                  <w:marLeft w:val="0"/>
                                  <w:marRight w:val="0"/>
                                  <w:marTop w:val="0"/>
                                  <w:marBottom w:val="0"/>
                                  <w:divBdr>
                                    <w:top w:val="single" w:sz="6" w:space="3" w:color="BCBCBC"/>
                                    <w:left w:val="single" w:sz="6" w:space="0" w:color="BCBCBC"/>
                                    <w:bottom w:val="single" w:sz="6" w:space="0" w:color="BCBCBC"/>
                                    <w:right w:val="single" w:sz="6" w:space="0" w:color="BCBCBC"/>
                                  </w:divBdr>
                                  <w:divsChild>
                                    <w:div w:id="586572224">
                                      <w:marLeft w:val="0"/>
                                      <w:marRight w:val="0"/>
                                      <w:marTop w:val="0"/>
                                      <w:marBottom w:val="0"/>
                                      <w:divBdr>
                                        <w:top w:val="none" w:sz="0" w:space="0" w:color="auto"/>
                                        <w:left w:val="none" w:sz="0" w:space="0" w:color="auto"/>
                                        <w:bottom w:val="none" w:sz="0" w:space="0" w:color="auto"/>
                                        <w:right w:val="none" w:sz="0" w:space="0" w:color="auto"/>
                                      </w:divBdr>
                                      <w:divsChild>
                                        <w:div w:id="583337708">
                                          <w:marLeft w:val="0"/>
                                          <w:marRight w:val="0"/>
                                          <w:marTop w:val="0"/>
                                          <w:marBottom w:val="0"/>
                                          <w:divBdr>
                                            <w:top w:val="none" w:sz="0" w:space="0" w:color="auto"/>
                                            <w:left w:val="none" w:sz="0" w:space="0" w:color="auto"/>
                                            <w:bottom w:val="none" w:sz="0" w:space="0" w:color="auto"/>
                                            <w:right w:val="none" w:sz="0" w:space="0" w:color="auto"/>
                                          </w:divBdr>
                                          <w:divsChild>
                                            <w:div w:id="965502954">
                                              <w:marLeft w:val="0"/>
                                              <w:marRight w:val="0"/>
                                              <w:marTop w:val="0"/>
                                              <w:marBottom w:val="0"/>
                                              <w:divBdr>
                                                <w:top w:val="none" w:sz="0" w:space="0" w:color="auto"/>
                                                <w:left w:val="none" w:sz="0" w:space="0" w:color="auto"/>
                                                <w:bottom w:val="none" w:sz="0" w:space="0" w:color="auto"/>
                                                <w:right w:val="none" w:sz="0" w:space="0" w:color="auto"/>
                                              </w:divBdr>
                                              <w:divsChild>
                                                <w:div w:id="1413310860">
                                                  <w:marLeft w:val="0"/>
                                                  <w:marRight w:val="0"/>
                                                  <w:marTop w:val="0"/>
                                                  <w:marBottom w:val="0"/>
                                                  <w:divBdr>
                                                    <w:top w:val="none" w:sz="0" w:space="0" w:color="auto"/>
                                                    <w:left w:val="none" w:sz="0" w:space="0" w:color="auto"/>
                                                    <w:bottom w:val="none" w:sz="0" w:space="0" w:color="auto"/>
                                                    <w:right w:val="none" w:sz="0" w:space="0" w:color="auto"/>
                                                  </w:divBdr>
                                                  <w:divsChild>
                                                    <w:div w:id="1308438840">
                                                      <w:marLeft w:val="257"/>
                                                      <w:marRight w:val="257"/>
                                                      <w:marTop w:val="86"/>
                                                      <w:marBottom w:val="86"/>
                                                      <w:divBdr>
                                                        <w:top w:val="none" w:sz="0" w:space="0" w:color="auto"/>
                                                        <w:left w:val="none" w:sz="0" w:space="0" w:color="auto"/>
                                                        <w:bottom w:val="none" w:sz="0" w:space="0" w:color="auto"/>
                                                        <w:right w:val="none" w:sz="0" w:space="0" w:color="auto"/>
                                                      </w:divBdr>
                                                      <w:divsChild>
                                                        <w:div w:id="6718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4887927">
      <w:bodyDiv w:val="1"/>
      <w:marLeft w:val="0"/>
      <w:marRight w:val="0"/>
      <w:marTop w:val="0"/>
      <w:marBottom w:val="0"/>
      <w:divBdr>
        <w:top w:val="none" w:sz="0" w:space="0" w:color="auto"/>
        <w:left w:val="none" w:sz="0" w:space="0" w:color="auto"/>
        <w:bottom w:val="none" w:sz="0" w:space="0" w:color="auto"/>
        <w:right w:val="none" w:sz="0" w:space="0" w:color="auto"/>
      </w:divBdr>
    </w:div>
    <w:div w:id="812256556">
      <w:bodyDiv w:val="1"/>
      <w:marLeft w:val="0"/>
      <w:marRight w:val="0"/>
      <w:marTop w:val="0"/>
      <w:marBottom w:val="0"/>
      <w:divBdr>
        <w:top w:val="none" w:sz="0" w:space="0" w:color="auto"/>
        <w:left w:val="none" w:sz="0" w:space="0" w:color="auto"/>
        <w:bottom w:val="none" w:sz="0" w:space="0" w:color="auto"/>
        <w:right w:val="none" w:sz="0" w:space="0" w:color="auto"/>
      </w:divBdr>
      <w:divsChild>
        <w:div w:id="1965576215">
          <w:marLeft w:val="0"/>
          <w:marRight w:val="0"/>
          <w:marTop w:val="0"/>
          <w:marBottom w:val="0"/>
          <w:divBdr>
            <w:top w:val="none" w:sz="0" w:space="0" w:color="auto"/>
            <w:left w:val="none" w:sz="0" w:space="0" w:color="auto"/>
            <w:bottom w:val="none" w:sz="0" w:space="0" w:color="auto"/>
            <w:right w:val="none" w:sz="0" w:space="0" w:color="auto"/>
          </w:divBdr>
          <w:divsChild>
            <w:div w:id="1638098794">
              <w:marLeft w:val="0"/>
              <w:marRight w:val="0"/>
              <w:marTop w:val="0"/>
              <w:marBottom w:val="0"/>
              <w:divBdr>
                <w:top w:val="none" w:sz="0" w:space="0" w:color="auto"/>
                <w:left w:val="none" w:sz="0" w:space="0" w:color="auto"/>
                <w:bottom w:val="none" w:sz="0" w:space="0" w:color="auto"/>
                <w:right w:val="none" w:sz="0" w:space="0" w:color="auto"/>
              </w:divBdr>
              <w:divsChild>
                <w:div w:id="580022529">
                  <w:marLeft w:val="0"/>
                  <w:marRight w:val="0"/>
                  <w:marTop w:val="0"/>
                  <w:marBottom w:val="0"/>
                  <w:divBdr>
                    <w:top w:val="none" w:sz="0" w:space="0" w:color="auto"/>
                    <w:left w:val="none" w:sz="0" w:space="0" w:color="auto"/>
                    <w:bottom w:val="none" w:sz="0" w:space="0" w:color="auto"/>
                    <w:right w:val="none" w:sz="0" w:space="0" w:color="auto"/>
                  </w:divBdr>
                  <w:divsChild>
                    <w:div w:id="644970041">
                      <w:marLeft w:val="0"/>
                      <w:marRight w:val="0"/>
                      <w:marTop w:val="0"/>
                      <w:marBottom w:val="0"/>
                      <w:divBdr>
                        <w:top w:val="none" w:sz="0" w:space="0" w:color="auto"/>
                        <w:left w:val="none" w:sz="0" w:space="0" w:color="auto"/>
                        <w:bottom w:val="none" w:sz="0" w:space="0" w:color="auto"/>
                        <w:right w:val="none" w:sz="0" w:space="0" w:color="auto"/>
                      </w:divBdr>
                      <w:divsChild>
                        <w:div w:id="1822311446">
                          <w:marLeft w:val="0"/>
                          <w:marRight w:val="0"/>
                          <w:marTop w:val="0"/>
                          <w:marBottom w:val="0"/>
                          <w:divBdr>
                            <w:top w:val="none" w:sz="0" w:space="0" w:color="auto"/>
                            <w:left w:val="none" w:sz="0" w:space="0" w:color="auto"/>
                            <w:bottom w:val="none" w:sz="0" w:space="0" w:color="auto"/>
                            <w:right w:val="none" w:sz="0" w:space="0" w:color="auto"/>
                          </w:divBdr>
                          <w:divsChild>
                            <w:div w:id="1743259761">
                              <w:marLeft w:val="0"/>
                              <w:marRight w:val="0"/>
                              <w:marTop w:val="0"/>
                              <w:marBottom w:val="171"/>
                              <w:divBdr>
                                <w:top w:val="single" w:sz="2" w:space="0" w:color="EFEFEF"/>
                                <w:left w:val="single" w:sz="6" w:space="0" w:color="EFEFEF"/>
                                <w:bottom w:val="single" w:sz="6" w:space="0" w:color="E2E2E2"/>
                                <w:right w:val="single" w:sz="6" w:space="0" w:color="EFEFEF"/>
                              </w:divBdr>
                              <w:divsChild>
                                <w:div w:id="599534981">
                                  <w:marLeft w:val="0"/>
                                  <w:marRight w:val="0"/>
                                  <w:marTop w:val="0"/>
                                  <w:marBottom w:val="0"/>
                                  <w:divBdr>
                                    <w:top w:val="single" w:sz="6" w:space="3" w:color="BCBCBC"/>
                                    <w:left w:val="single" w:sz="6" w:space="0" w:color="BCBCBC"/>
                                    <w:bottom w:val="single" w:sz="6" w:space="0" w:color="BCBCBC"/>
                                    <w:right w:val="single" w:sz="6" w:space="0" w:color="BCBCBC"/>
                                  </w:divBdr>
                                  <w:divsChild>
                                    <w:div w:id="2093623353">
                                      <w:marLeft w:val="0"/>
                                      <w:marRight w:val="0"/>
                                      <w:marTop w:val="0"/>
                                      <w:marBottom w:val="0"/>
                                      <w:divBdr>
                                        <w:top w:val="none" w:sz="0" w:space="0" w:color="auto"/>
                                        <w:left w:val="none" w:sz="0" w:space="0" w:color="auto"/>
                                        <w:bottom w:val="none" w:sz="0" w:space="0" w:color="auto"/>
                                        <w:right w:val="none" w:sz="0" w:space="0" w:color="auto"/>
                                      </w:divBdr>
                                      <w:divsChild>
                                        <w:div w:id="170531518">
                                          <w:marLeft w:val="0"/>
                                          <w:marRight w:val="0"/>
                                          <w:marTop w:val="0"/>
                                          <w:marBottom w:val="0"/>
                                          <w:divBdr>
                                            <w:top w:val="none" w:sz="0" w:space="0" w:color="auto"/>
                                            <w:left w:val="none" w:sz="0" w:space="0" w:color="auto"/>
                                            <w:bottom w:val="none" w:sz="0" w:space="0" w:color="auto"/>
                                            <w:right w:val="none" w:sz="0" w:space="0" w:color="auto"/>
                                          </w:divBdr>
                                          <w:divsChild>
                                            <w:div w:id="281232779">
                                              <w:marLeft w:val="0"/>
                                              <w:marRight w:val="0"/>
                                              <w:marTop w:val="0"/>
                                              <w:marBottom w:val="0"/>
                                              <w:divBdr>
                                                <w:top w:val="none" w:sz="0" w:space="0" w:color="auto"/>
                                                <w:left w:val="none" w:sz="0" w:space="0" w:color="auto"/>
                                                <w:bottom w:val="none" w:sz="0" w:space="0" w:color="auto"/>
                                                <w:right w:val="none" w:sz="0" w:space="0" w:color="auto"/>
                                              </w:divBdr>
                                              <w:divsChild>
                                                <w:div w:id="273290438">
                                                  <w:marLeft w:val="0"/>
                                                  <w:marRight w:val="0"/>
                                                  <w:marTop w:val="0"/>
                                                  <w:marBottom w:val="0"/>
                                                  <w:divBdr>
                                                    <w:top w:val="none" w:sz="0" w:space="0" w:color="auto"/>
                                                    <w:left w:val="none" w:sz="0" w:space="0" w:color="auto"/>
                                                    <w:bottom w:val="none" w:sz="0" w:space="0" w:color="auto"/>
                                                    <w:right w:val="none" w:sz="0" w:space="0" w:color="auto"/>
                                                  </w:divBdr>
                                                  <w:divsChild>
                                                    <w:div w:id="825323952">
                                                      <w:marLeft w:val="257"/>
                                                      <w:marRight w:val="257"/>
                                                      <w:marTop w:val="86"/>
                                                      <w:marBottom w:val="86"/>
                                                      <w:divBdr>
                                                        <w:top w:val="none" w:sz="0" w:space="0" w:color="auto"/>
                                                        <w:left w:val="none" w:sz="0" w:space="0" w:color="auto"/>
                                                        <w:bottom w:val="none" w:sz="0" w:space="0" w:color="auto"/>
                                                        <w:right w:val="none" w:sz="0" w:space="0" w:color="auto"/>
                                                      </w:divBdr>
                                                      <w:divsChild>
                                                        <w:div w:id="8565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4225349">
      <w:bodyDiv w:val="1"/>
      <w:marLeft w:val="0"/>
      <w:marRight w:val="0"/>
      <w:marTop w:val="0"/>
      <w:marBottom w:val="0"/>
      <w:divBdr>
        <w:top w:val="none" w:sz="0" w:space="0" w:color="auto"/>
        <w:left w:val="none" w:sz="0" w:space="0" w:color="auto"/>
        <w:bottom w:val="none" w:sz="0" w:space="0" w:color="auto"/>
        <w:right w:val="none" w:sz="0" w:space="0" w:color="auto"/>
      </w:divBdr>
      <w:divsChild>
        <w:div w:id="604581045">
          <w:marLeft w:val="0"/>
          <w:marRight w:val="0"/>
          <w:marTop w:val="0"/>
          <w:marBottom w:val="0"/>
          <w:divBdr>
            <w:top w:val="none" w:sz="0" w:space="0" w:color="auto"/>
            <w:left w:val="none" w:sz="0" w:space="0" w:color="auto"/>
            <w:bottom w:val="none" w:sz="0" w:space="0" w:color="auto"/>
            <w:right w:val="none" w:sz="0" w:space="0" w:color="auto"/>
          </w:divBdr>
          <w:divsChild>
            <w:div w:id="1320230294">
              <w:marLeft w:val="0"/>
              <w:marRight w:val="0"/>
              <w:marTop w:val="0"/>
              <w:marBottom w:val="0"/>
              <w:divBdr>
                <w:top w:val="none" w:sz="0" w:space="0" w:color="auto"/>
                <w:left w:val="none" w:sz="0" w:space="0" w:color="auto"/>
                <w:bottom w:val="none" w:sz="0" w:space="0" w:color="auto"/>
                <w:right w:val="none" w:sz="0" w:space="0" w:color="auto"/>
              </w:divBdr>
              <w:divsChild>
                <w:div w:id="1672223171">
                  <w:marLeft w:val="0"/>
                  <w:marRight w:val="0"/>
                  <w:marTop w:val="0"/>
                  <w:marBottom w:val="0"/>
                  <w:divBdr>
                    <w:top w:val="none" w:sz="0" w:space="0" w:color="auto"/>
                    <w:left w:val="none" w:sz="0" w:space="0" w:color="auto"/>
                    <w:bottom w:val="none" w:sz="0" w:space="0" w:color="auto"/>
                    <w:right w:val="none" w:sz="0" w:space="0" w:color="auto"/>
                  </w:divBdr>
                  <w:divsChild>
                    <w:div w:id="18797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08542">
      <w:bodyDiv w:val="1"/>
      <w:marLeft w:val="0"/>
      <w:marRight w:val="0"/>
      <w:marTop w:val="0"/>
      <w:marBottom w:val="0"/>
      <w:divBdr>
        <w:top w:val="none" w:sz="0" w:space="0" w:color="auto"/>
        <w:left w:val="none" w:sz="0" w:space="0" w:color="auto"/>
        <w:bottom w:val="none" w:sz="0" w:space="0" w:color="auto"/>
        <w:right w:val="none" w:sz="0" w:space="0" w:color="auto"/>
      </w:divBdr>
    </w:div>
    <w:div w:id="1690981582">
      <w:bodyDiv w:val="1"/>
      <w:marLeft w:val="0"/>
      <w:marRight w:val="0"/>
      <w:marTop w:val="0"/>
      <w:marBottom w:val="0"/>
      <w:divBdr>
        <w:top w:val="none" w:sz="0" w:space="0" w:color="auto"/>
        <w:left w:val="none" w:sz="0" w:space="0" w:color="auto"/>
        <w:bottom w:val="none" w:sz="0" w:space="0" w:color="auto"/>
        <w:right w:val="none" w:sz="0" w:space="0" w:color="auto"/>
      </w:divBdr>
      <w:divsChild>
        <w:div w:id="1610697459">
          <w:marLeft w:val="0"/>
          <w:marRight w:val="0"/>
          <w:marTop w:val="0"/>
          <w:marBottom w:val="0"/>
          <w:divBdr>
            <w:top w:val="none" w:sz="0" w:space="0" w:color="auto"/>
            <w:left w:val="none" w:sz="0" w:space="0" w:color="auto"/>
            <w:bottom w:val="none" w:sz="0" w:space="0" w:color="auto"/>
            <w:right w:val="none" w:sz="0" w:space="0" w:color="auto"/>
          </w:divBdr>
        </w:div>
      </w:divsChild>
    </w:div>
    <w:div w:id="1815833066">
      <w:bodyDiv w:val="1"/>
      <w:marLeft w:val="0"/>
      <w:marRight w:val="0"/>
      <w:marTop w:val="0"/>
      <w:marBottom w:val="0"/>
      <w:divBdr>
        <w:top w:val="none" w:sz="0" w:space="0" w:color="auto"/>
        <w:left w:val="none" w:sz="0" w:space="0" w:color="auto"/>
        <w:bottom w:val="none" w:sz="0" w:space="0" w:color="auto"/>
        <w:right w:val="none" w:sz="0" w:space="0" w:color="auto"/>
      </w:divBdr>
      <w:divsChild>
        <w:div w:id="156921957">
          <w:marLeft w:val="0"/>
          <w:marRight w:val="0"/>
          <w:marTop w:val="0"/>
          <w:marBottom w:val="0"/>
          <w:divBdr>
            <w:top w:val="none" w:sz="0" w:space="0" w:color="auto"/>
            <w:left w:val="none" w:sz="0" w:space="0" w:color="auto"/>
            <w:bottom w:val="none" w:sz="0" w:space="0" w:color="auto"/>
            <w:right w:val="none" w:sz="0" w:space="0" w:color="auto"/>
          </w:divBdr>
          <w:divsChild>
            <w:div w:id="975914833">
              <w:marLeft w:val="0"/>
              <w:marRight w:val="0"/>
              <w:marTop w:val="0"/>
              <w:marBottom w:val="0"/>
              <w:divBdr>
                <w:top w:val="none" w:sz="0" w:space="0" w:color="auto"/>
                <w:left w:val="none" w:sz="0" w:space="0" w:color="auto"/>
                <w:bottom w:val="none" w:sz="0" w:space="0" w:color="auto"/>
                <w:right w:val="none" w:sz="0" w:space="0" w:color="auto"/>
              </w:divBdr>
              <w:divsChild>
                <w:div w:id="797838749">
                  <w:marLeft w:val="0"/>
                  <w:marRight w:val="0"/>
                  <w:marTop w:val="0"/>
                  <w:marBottom w:val="0"/>
                  <w:divBdr>
                    <w:top w:val="none" w:sz="0" w:space="0" w:color="auto"/>
                    <w:left w:val="none" w:sz="0" w:space="0" w:color="auto"/>
                    <w:bottom w:val="none" w:sz="0" w:space="0" w:color="auto"/>
                    <w:right w:val="none" w:sz="0" w:space="0" w:color="auto"/>
                  </w:divBdr>
                  <w:divsChild>
                    <w:div w:id="2030452838">
                      <w:marLeft w:val="0"/>
                      <w:marRight w:val="0"/>
                      <w:marTop w:val="0"/>
                      <w:marBottom w:val="0"/>
                      <w:divBdr>
                        <w:top w:val="none" w:sz="0" w:space="0" w:color="auto"/>
                        <w:left w:val="none" w:sz="0" w:space="0" w:color="auto"/>
                        <w:bottom w:val="none" w:sz="0" w:space="0" w:color="auto"/>
                        <w:right w:val="none" w:sz="0" w:space="0" w:color="auto"/>
                      </w:divBdr>
                      <w:divsChild>
                        <w:div w:id="552701">
                          <w:marLeft w:val="0"/>
                          <w:marRight w:val="0"/>
                          <w:marTop w:val="0"/>
                          <w:marBottom w:val="0"/>
                          <w:divBdr>
                            <w:top w:val="none" w:sz="0" w:space="0" w:color="auto"/>
                            <w:left w:val="none" w:sz="0" w:space="0" w:color="auto"/>
                            <w:bottom w:val="none" w:sz="0" w:space="0" w:color="auto"/>
                            <w:right w:val="none" w:sz="0" w:space="0" w:color="auto"/>
                          </w:divBdr>
                          <w:divsChild>
                            <w:div w:id="1584410103">
                              <w:marLeft w:val="0"/>
                              <w:marRight w:val="0"/>
                              <w:marTop w:val="0"/>
                              <w:marBottom w:val="171"/>
                              <w:divBdr>
                                <w:top w:val="single" w:sz="2" w:space="0" w:color="EFEFEF"/>
                                <w:left w:val="single" w:sz="6" w:space="0" w:color="EFEFEF"/>
                                <w:bottom w:val="single" w:sz="6" w:space="0" w:color="E2E2E2"/>
                                <w:right w:val="single" w:sz="6" w:space="0" w:color="EFEFEF"/>
                              </w:divBdr>
                              <w:divsChild>
                                <w:div w:id="945891844">
                                  <w:marLeft w:val="0"/>
                                  <w:marRight w:val="0"/>
                                  <w:marTop w:val="0"/>
                                  <w:marBottom w:val="0"/>
                                  <w:divBdr>
                                    <w:top w:val="single" w:sz="6" w:space="3" w:color="BCBCBC"/>
                                    <w:left w:val="single" w:sz="6" w:space="0" w:color="BCBCBC"/>
                                    <w:bottom w:val="single" w:sz="6" w:space="0" w:color="BCBCBC"/>
                                    <w:right w:val="single" w:sz="6" w:space="0" w:color="BCBCBC"/>
                                  </w:divBdr>
                                  <w:divsChild>
                                    <w:div w:id="677197422">
                                      <w:marLeft w:val="0"/>
                                      <w:marRight w:val="0"/>
                                      <w:marTop w:val="0"/>
                                      <w:marBottom w:val="0"/>
                                      <w:divBdr>
                                        <w:top w:val="none" w:sz="0" w:space="0" w:color="auto"/>
                                        <w:left w:val="none" w:sz="0" w:space="0" w:color="auto"/>
                                        <w:bottom w:val="none" w:sz="0" w:space="0" w:color="auto"/>
                                        <w:right w:val="none" w:sz="0" w:space="0" w:color="auto"/>
                                      </w:divBdr>
                                      <w:divsChild>
                                        <w:div w:id="306933562">
                                          <w:marLeft w:val="0"/>
                                          <w:marRight w:val="0"/>
                                          <w:marTop w:val="0"/>
                                          <w:marBottom w:val="0"/>
                                          <w:divBdr>
                                            <w:top w:val="none" w:sz="0" w:space="0" w:color="auto"/>
                                            <w:left w:val="none" w:sz="0" w:space="0" w:color="auto"/>
                                            <w:bottom w:val="none" w:sz="0" w:space="0" w:color="auto"/>
                                            <w:right w:val="none" w:sz="0" w:space="0" w:color="auto"/>
                                          </w:divBdr>
                                          <w:divsChild>
                                            <w:div w:id="54591652">
                                              <w:marLeft w:val="0"/>
                                              <w:marRight w:val="0"/>
                                              <w:marTop w:val="0"/>
                                              <w:marBottom w:val="0"/>
                                              <w:divBdr>
                                                <w:top w:val="none" w:sz="0" w:space="0" w:color="auto"/>
                                                <w:left w:val="none" w:sz="0" w:space="0" w:color="auto"/>
                                                <w:bottom w:val="none" w:sz="0" w:space="0" w:color="auto"/>
                                                <w:right w:val="none" w:sz="0" w:space="0" w:color="auto"/>
                                              </w:divBdr>
                                              <w:divsChild>
                                                <w:div w:id="1883639699">
                                                  <w:marLeft w:val="0"/>
                                                  <w:marRight w:val="0"/>
                                                  <w:marTop w:val="0"/>
                                                  <w:marBottom w:val="0"/>
                                                  <w:divBdr>
                                                    <w:top w:val="none" w:sz="0" w:space="0" w:color="auto"/>
                                                    <w:left w:val="none" w:sz="0" w:space="0" w:color="auto"/>
                                                    <w:bottom w:val="none" w:sz="0" w:space="0" w:color="auto"/>
                                                    <w:right w:val="none" w:sz="0" w:space="0" w:color="auto"/>
                                                  </w:divBdr>
                                                  <w:divsChild>
                                                    <w:div w:id="2102945308">
                                                      <w:marLeft w:val="257"/>
                                                      <w:marRight w:val="257"/>
                                                      <w:marTop w:val="86"/>
                                                      <w:marBottom w:val="86"/>
                                                      <w:divBdr>
                                                        <w:top w:val="none" w:sz="0" w:space="0" w:color="auto"/>
                                                        <w:left w:val="none" w:sz="0" w:space="0" w:color="auto"/>
                                                        <w:bottom w:val="none" w:sz="0" w:space="0" w:color="auto"/>
                                                        <w:right w:val="none" w:sz="0" w:space="0" w:color="auto"/>
                                                      </w:divBdr>
                                                      <w:divsChild>
                                                        <w:div w:id="21066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1311227">
      <w:bodyDiv w:val="1"/>
      <w:marLeft w:val="0"/>
      <w:marRight w:val="0"/>
      <w:marTop w:val="0"/>
      <w:marBottom w:val="0"/>
      <w:divBdr>
        <w:top w:val="none" w:sz="0" w:space="0" w:color="auto"/>
        <w:left w:val="none" w:sz="0" w:space="0" w:color="auto"/>
        <w:bottom w:val="none" w:sz="0" w:space="0" w:color="auto"/>
        <w:right w:val="none" w:sz="0" w:space="0" w:color="auto"/>
      </w:divBdr>
    </w:div>
    <w:div w:id="1865630989">
      <w:bodyDiv w:val="1"/>
      <w:marLeft w:val="0"/>
      <w:marRight w:val="0"/>
      <w:marTop w:val="0"/>
      <w:marBottom w:val="0"/>
      <w:divBdr>
        <w:top w:val="none" w:sz="0" w:space="0" w:color="auto"/>
        <w:left w:val="none" w:sz="0" w:space="0" w:color="auto"/>
        <w:bottom w:val="none" w:sz="0" w:space="0" w:color="auto"/>
        <w:right w:val="none" w:sz="0" w:space="0" w:color="auto"/>
      </w:divBdr>
      <w:divsChild>
        <w:div w:id="541138966">
          <w:marLeft w:val="0"/>
          <w:marRight w:val="0"/>
          <w:marTop w:val="0"/>
          <w:marBottom w:val="0"/>
          <w:divBdr>
            <w:top w:val="none" w:sz="0" w:space="0" w:color="auto"/>
            <w:left w:val="none" w:sz="0" w:space="0" w:color="auto"/>
            <w:bottom w:val="none" w:sz="0" w:space="0" w:color="auto"/>
            <w:right w:val="none" w:sz="0" w:space="0" w:color="auto"/>
          </w:divBdr>
          <w:divsChild>
            <w:div w:id="718554808">
              <w:marLeft w:val="0"/>
              <w:marRight w:val="0"/>
              <w:marTop w:val="0"/>
              <w:marBottom w:val="0"/>
              <w:divBdr>
                <w:top w:val="none" w:sz="0" w:space="0" w:color="auto"/>
                <w:left w:val="none" w:sz="0" w:space="0" w:color="auto"/>
                <w:bottom w:val="none" w:sz="0" w:space="0" w:color="auto"/>
                <w:right w:val="none" w:sz="0" w:space="0" w:color="auto"/>
              </w:divBdr>
              <w:divsChild>
                <w:div w:id="444543684">
                  <w:marLeft w:val="0"/>
                  <w:marRight w:val="0"/>
                  <w:marTop w:val="0"/>
                  <w:marBottom w:val="0"/>
                  <w:divBdr>
                    <w:top w:val="none" w:sz="0" w:space="0" w:color="auto"/>
                    <w:left w:val="none" w:sz="0" w:space="0" w:color="auto"/>
                    <w:bottom w:val="none" w:sz="0" w:space="0" w:color="auto"/>
                    <w:right w:val="none" w:sz="0" w:space="0" w:color="auto"/>
                  </w:divBdr>
                  <w:divsChild>
                    <w:div w:id="2534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76601">
      <w:bodyDiv w:val="1"/>
      <w:marLeft w:val="0"/>
      <w:marRight w:val="0"/>
      <w:marTop w:val="0"/>
      <w:marBottom w:val="0"/>
      <w:divBdr>
        <w:top w:val="none" w:sz="0" w:space="0" w:color="auto"/>
        <w:left w:val="none" w:sz="0" w:space="0" w:color="auto"/>
        <w:bottom w:val="none" w:sz="0" w:space="0" w:color="auto"/>
        <w:right w:val="none" w:sz="0" w:space="0" w:color="auto"/>
      </w:divBdr>
    </w:div>
    <w:div w:id="1978292263">
      <w:bodyDiv w:val="1"/>
      <w:marLeft w:val="0"/>
      <w:marRight w:val="0"/>
      <w:marTop w:val="0"/>
      <w:marBottom w:val="0"/>
      <w:divBdr>
        <w:top w:val="none" w:sz="0" w:space="0" w:color="auto"/>
        <w:left w:val="none" w:sz="0" w:space="0" w:color="auto"/>
        <w:bottom w:val="none" w:sz="0" w:space="0" w:color="auto"/>
        <w:right w:val="none" w:sz="0" w:space="0" w:color="auto"/>
      </w:divBdr>
      <w:divsChild>
        <w:div w:id="1747728905">
          <w:marLeft w:val="0"/>
          <w:marRight w:val="0"/>
          <w:marTop w:val="0"/>
          <w:marBottom w:val="0"/>
          <w:divBdr>
            <w:top w:val="none" w:sz="0" w:space="0" w:color="auto"/>
            <w:left w:val="none" w:sz="0" w:space="0" w:color="auto"/>
            <w:bottom w:val="none" w:sz="0" w:space="0" w:color="auto"/>
            <w:right w:val="none" w:sz="0" w:space="0" w:color="auto"/>
          </w:divBdr>
          <w:divsChild>
            <w:div w:id="1796365908">
              <w:marLeft w:val="0"/>
              <w:marRight w:val="0"/>
              <w:marTop w:val="0"/>
              <w:marBottom w:val="0"/>
              <w:divBdr>
                <w:top w:val="none" w:sz="0" w:space="0" w:color="auto"/>
                <w:left w:val="none" w:sz="0" w:space="0" w:color="auto"/>
                <w:bottom w:val="none" w:sz="0" w:space="0" w:color="auto"/>
                <w:right w:val="none" w:sz="0" w:space="0" w:color="auto"/>
              </w:divBdr>
              <w:divsChild>
                <w:div w:id="305597720">
                  <w:marLeft w:val="0"/>
                  <w:marRight w:val="0"/>
                  <w:marTop w:val="0"/>
                  <w:marBottom w:val="0"/>
                  <w:divBdr>
                    <w:top w:val="none" w:sz="0" w:space="0" w:color="auto"/>
                    <w:left w:val="none" w:sz="0" w:space="0" w:color="auto"/>
                    <w:bottom w:val="none" w:sz="0" w:space="0" w:color="auto"/>
                    <w:right w:val="none" w:sz="0" w:space="0" w:color="auto"/>
                  </w:divBdr>
                  <w:divsChild>
                    <w:div w:id="7802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459182">
      <w:bodyDiv w:val="1"/>
      <w:marLeft w:val="0"/>
      <w:marRight w:val="0"/>
      <w:marTop w:val="0"/>
      <w:marBottom w:val="0"/>
      <w:divBdr>
        <w:top w:val="none" w:sz="0" w:space="0" w:color="auto"/>
        <w:left w:val="none" w:sz="0" w:space="0" w:color="auto"/>
        <w:bottom w:val="none" w:sz="0" w:space="0" w:color="auto"/>
        <w:right w:val="none" w:sz="0" w:space="0" w:color="auto"/>
      </w:divBdr>
    </w:div>
    <w:div w:id="2047830612">
      <w:bodyDiv w:val="1"/>
      <w:marLeft w:val="0"/>
      <w:marRight w:val="0"/>
      <w:marTop w:val="0"/>
      <w:marBottom w:val="0"/>
      <w:divBdr>
        <w:top w:val="none" w:sz="0" w:space="0" w:color="auto"/>
        <w:left w:val="none" w:sz="0" w:space="0" w:color="auto"/>
        <w:bottom w:val="none" w:sz="0" w:space="0" w:color="auto"/>
        <w:right w:val="none" w:sz="0" w:space="0" w:color="auto"/>
      </w:divBdr>
      <w:divsChild>
        <w:div w:id="293950847">
          <w:marLeft w:val="0"/>
          <w:marRight w:val="0"/>
          <w:marTop w:val="0"/>
          <w:marBottom w:val="0"/>
          <w:divBdr>
            <w:top w:val="none" w:sz="0" w:space="0" w:color="auto"/>
            <w:left w:val="none" w:sz="0" w:space="0" w:color="auto"/>
            <w:bottom w:val="none" w:sz="0" w:space="0" w:color="auto"/>
            <w:right w:val="none" w:sz="0" w:space="0" w:color="auto"/>
          </w:divBdr>
          <w:divsChild>
            <w:div w:id="1885630562">
              <w:marLeft w:val="0"/>
              <w:marRight w:val="0"/>
              <w:marTop w:val="0"/>
              <w:marBottom w:val="0"/>
              <w:divBdr>
                <w:top w:val="none" w:sz="0" w:space="0" w:color="auto"/>
                <w:left w:val="none" w:sz="0" w:space="0" w:color="auto"/>
                <w:bottom w:val="none" w:sz="0" w:space="0" w:color="auto"/>
                <w:right w:val="none" w:sz="0" w:space="0" w:color="auto"/>
              </w:divBdr>
              <w:divsChild>
                <w:div w:id="462161076">
                  <w:marLeft w:val="0"/>
                  <w:marRight w:val="0"/>
                  <w:marTop w:val="0"/>
                  <w:marBottom w:val="0"/>
                  <w:divBdr>
                    <w:top w:val="none" w:sz="0" w:space="0" w:color="auto"/>
                    <w:left w:val="none" w:sz="0" w:space="0" w:color="auto"/>
                    <w:bottom w:val="none" w:sz="0" w:space="0" w:color="auto"/>
                    <w:right w:val="none" w:sz="0" w:space="0" w:color="auto"/>
                  </w:divBdr>
                  <w:divsChild>
                    <w:div w:id="394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87CACB3-8E56-49C4-A301-2ABEE70A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vnr</dc:creator>
  <cp:keywords/>
  <dc:description/>
  <cp:lastModifiedBy>narasimhulu</cp:lastModifiedBy>
  <cp:revision>29</cp:revision>
  <cp:lastPrinted>2011-07-25T10:21:00Z</cp:lastPrinted>
  <dcterms:created xsi:type="dcterms:W3CDTF">2012-07-08T04:35:00Z</dcterms:created>
  <dcterms:modified xsi:type="dcterms:W3CDTF">2012-07-22T14:35:00Z</dcterms:modified>
</cp:coreProperties>
</file>