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22" w:rsidRPr="0096404C" w:rsidRDefault="0096404C" w:rsidP="0096404C">
      <w:pPr>
        <w:ind w:left="-964"/>
        <w:rPr>
          <w:rFonts w:ascii="Times New Roman" w:hAnsi="Times New Roman" w:cs="Times New Roman"/>
        </w:rPr>
      </w:pPr>
      <w:r w:rsidRPr="0096404C">
        <w:rPr>
          <w:rFonts w:ascii="Times New Roman" w:hAnsi="Times New Roman" w:cs="Times New Roman"/>
        </w:rPr>
        <w:t>1.</w:t>
      </w:r>
      <w:r w:rsidR="00804F4F" w:rsidRPr="0096404C">
        <w:rPr>
          <w:rFonts w:ascii="Times New Roman" w:hAnsi="Times New Roman" w:cs="Times New Roman"/>
        </w:rPr>
        <w:t xml:space="preserve">    </w:t>
      </w:r>
    </w:p>
    <w:p w:rsidR="0096404C" w:rsidRDefault="00804F4F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9A55CF" wp14:editId="4708FFB4">
            <wp:extent cx="5940425" cy="4323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04C">
        <w:t xml:space="preserve">                          </w:t>
      </w:r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В левой части данного окна приводится перечень разделов реестра (на рис. 1.1 раскрыт раздел реестра HKEY_CURRENT_USER), в правой части отображаются параметры и их значения. Главное меню окна Редактора реестра включает в себя пункты Файл, Правка, Вид, Избранное и Справка</w:t>
      </w:r>
      <w:r w:rsid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.</w:t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2. </w:t>
      </w:r>
    </w:p>
    <w:p w:rsidR="0096404C" w:rsidRPr="0096404C" w:rsidRDefault="0096404C" w:rsidP="0096404C">
      <w:pPr>
        <w:ind w:left="-964"/>
        <w:rPr>
          <w:rFonts w:ascii="Times New Roman" w:hAnsi="Times New Roman" w:cs="Times New Roman"/>
          <w:color w:val="575757"/>
          <w:sz w:val="26"/>
          <w:szCs w:val="26"/>
        </w:rPr>
      </w:pPr>
      <w:r w:rsidRPr="0096404C">
        <w:rPr>
          <w:rStyle w:val="a4"/>
          <w:rFonts w:ascii="Times New Roman" w:hAnsi="Times New Roman" w:cs="Times New Roman"/>
          <w:color w:val="575757"/>
          <w:sz w:val="26"/>
          <w:szCs w:val="26"/>
        </w:rPr>
        <w:t>HKEY_CLASSES_ROOT</w:t>
      </w:r>
      <w:r w:rsidRPr="0096404C">
        <w:rPr>
          <w:rStyle w:val="a4"/>
          <w:rFonts w:ascii="Times New Roman" w:hAnsi="Times New Roman" w:cs="Times New Roman"/>
          <w:color w:val="575757"/>
          <w:sz w:val="26"/>
          <w:szCs w:val="26"/>
        </w:rPr>
        <w:t xml:space="preserve"> </w:t>
      </w:r>
      <w:r w:rsidRPr="0096404C">
        <w:rPr>
          <w:rFonts w:ascii="Times New Roman" w:hAnsi="Times New Roman" w:cs="Times New Roman"/>
          <w:color w:val="575757"/>
          <w:sz w:val="26"/>
          <w:szCs w:val="26"/>
        </w:rPr>
        <w:t>Данный раздел содержит в себе информацию о всех зарегистрированных в системе расширениях ф</w:t>
      </w:r>
      <w:r w:rsidRPr="0096404C">
        <w:rPr>
          <w:rFonts w:ascii="Times New Roman" w:hAnsi="Times New Roman" w:cs="Times New Roman"/>
          <w:color w:val="575757"/>
          <w:sz w:val="26"/>
          <w:szCs w:val="26"/>
        </w:rPr>
        <w:t>айлов, связи между программами </w:t>
      </w:r>
      <w:r w:rsidRPr="0096404C">
        <w:rPr>
          <w:rFonts w:ascii="Times New Roman" w:hAnsi="Times New Roman" w:cs="Times New Roman"/>
          <w:color w:val="575757"/>
          <w:sz w:val="26"/>
          <w:szCs w:val="26"/>
        </w:rPr>
        <w:t>и этими расширениями.</w:t>
      </w:r>
      <w:r w:rsidRPr="0096404C">
        <w:rPr>
          <w:rFonts w:ascii="Times New Roman" w:hAnsi="Times New Roman" w:cs="Times New Roman"/>
          <w:color w:val="575757"/>
          <w:sz w:val="26"/>
          <w:szCs w:val="26"/>
        </w:rPr>
        <w:t xml:space="preserve"> </w:t>
      </w:r>
    </w:p>
    <w:p w:rsidR="0096404C" w:rsidRPr="0096404C" w:rsidRDefault="0096404C" w:rsidP="0096404C">
      <w:pPr>
        <w:ind w:left="-964"/>
        <w:rPr>
          <w:rFonts w:ascii="Times New Roman" w:hAnsi="Times New Roman" w:cs="Times New Roman"/>
          <w:color w:val="575757"/>
          <w:sz w:val="26"/>
          <w:szCs w:val="26"/>
        </w:rPr>
      </w:pPr>
      <w:r w:rsidRPr="0096404C">
        <w:rPr>
          <w:rStyle w:val="a4"/>
          <w:rFonts w:ascii="Times New Roman" w:hAnsi="Times New Roman" w:cs="Times New Roman"/>
          <w:color w:val="575757"/>
          <w:sz w:val="26"/>
          <w:szCs w:val="26"/>
        </w:rPr>
        <w:t>HKEY_CURRENT-USER</w:t>
      </w:r>
      <w:r w:rsidRPr="0096404C">
        <w:rPr>
          <w:rStyle w:val="a4"/>
          <w:rFonts w:ascii="Times New Roman" w:hAnsi="Times New Roman" w:cs="Times New Roman"/>
          <w:color w:val="575757"/>
          <w:sz w:val="26"/>
          <w:szCs w:val="26"/>
        </w:rPr>
        <w:t xml:space="preserve"> </w:t>
      </w:r>
      <w:r w:rsidRPr="0096404C">
        <w:rPr>
          <w:rFonts w:ascii="Times New Roman" w:hAnsi="Times New Roman" w:cs="Times New Roman"/>
          <w:color w:val="575757"/>
          <w:sz w:val="26"/>
          <w:szCs w:val="26"/>
        </w:rPr>
        <w:t>Данный раздел хранит в себе информацию о пользователе, кот</w:t>
      </w:r>
      <w:r>
        <w:rPr>
          <w:rFonts w:ascii="Times New Roman" w:hAnsi="Times New Roman" w:cs="Times New Roman"/>
          <w:color w:val="575757"/>
          <w:sz w:val="26"/>
          <w:szCs w:val="26"/>
        </w:rPr>
        <w:t xml:space="preserve">орый работает в системе </w:t>
      </w:r>
      <w:proofErr w:type="spellStart"/>
      <w:r>
        <w:rPr>
          <w:rFonts w:ascii="Times New Roman" w:hAnsi="Times New Roman" w:cs="Times New Roman"/>
          <w:color w:val="575757"/>
          <w:sz w:val="26"/>
          <w:szCs w:val="26"/>
        </w:rPr>
        <w:t>Windows</w:t>
      </w:r>
      <w:proofErr w:type="spellEnd"/>
      <w:r w:rsidRPr="0096404C">
        <w:rPr>
          <w:rFonts w:ascii="Times New Roman" w:hAnsi="Times New Roman" w:cs="Times New Roman"/>
          <w:color w:val="575757"/>
          <w:sz w:val="26"/>
          <w:szCs w:val="26"/>
        </w:rPr>
        <w:t xml:space="preserve"> в текущем сеансе. Кроме того, HKEY_CURRENT-USER содержит информацию о всевозможных настройках системы, которые относятся к текущему пользователю, то есть в данном «ключе» будут храниться настройки рабочего стола, настройки принтеров и экрана, а также параметры используемых программ.</w:t>
      </w:r>
      <w:r w:rsidRPr="0096404C">
        <w:rPr>
          <w:rFonts w:ascii="Times New Roman" w:hAnsi="Times New Roman" w:cs="Times New Roman"/>
          <w:color w:val="575757"/>
          <w:sz w:val="26"/>
          <w:szCs w:val="26"/>
        </w:rPr>
        <w:t xml:space="preserve"> </w:t>
      </w:r>
    </w:p>
    <w:p w:rsidR="0096404C" w:rsidRP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Раздел HKEY_LOCAL_MACHINE предназначен для хранения информации о конфигурации Вашей «машины» (программной и аппаратной), причем в отличие от раздела HKEY_CURRENT-USER, настройки данного раздела распространяются на всех пользователей компьютера.</w:t>
      </w:r>
    </w:p>
    <w:p w:rsidR="0096404C" w:rsidRP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Раздел HKEY_USER</w:t>
      </w:r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  <w:lang w:val="en-US"/>
        </w:rPr>
        <w:t>S</w:t>
      </w:r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предназначен для хранения информации о профилях всех пользователей данной «машины».</w:t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lastRenderedPageBreak/>
        <w:t>HKEY_CURRENT_</w:t>
      </w:r>
      <w:proofErr w:type="gramStart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CONFIG  –</w:t>
      </w:r>
      <w:proofErr w:type="gramEnd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это корневой раздел с псевдонимом HKCC. В нем хранится информация о настройках оборудования, которое использует ваша «машина» в текущем сеансе работы. Данный раздел является копией подраздела HKEY_LOCAL_MACHINE</w:t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3</w:t>
      </w:r>
      <w:r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.</w:t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Папка реестра, также отвечающая за настройки безопасности </w:t>
      </w:r>
      <w:proofErr w:type="spellStart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Windows</w:t>
      </w:r>
      <w:proofErr w:type="spellEnd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. Эта папка вообще не видна в обычном редакторе реестра REGEDIT. </w:t>
      </w:r>
      <w:proofErr w:type="spellStart"/>
      <w:proofErr w:type="gramStart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Редак</w:t>
      </w:r>
      <w:proofErr w:type="spellEnd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-тор</w:t>
      </w:r>
      <w:proofErr w:type="gramEnd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REGISTRAR позволяет смотреть и редактировать. В этой ветви живут пользователи, группы, относящиеся к ним политики безопасности и тому </w:t>
      </w:r>
      <w:proofErr w:type="spellStart"/>
      <w:proofErr w:type="gramStart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по-добные</w:t>
      </w:r>
      <w:proofErr w:type="spellEnd"/>
      <w:proofErr w:type="gramEnd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вещи. Содержимое этой папки хранится в файлах, также </w:t>
      </w:r>
      <w:proofErr w:type="gramStart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находящих-</w:t>
      </w:r>
      <w:proofErr w:type="spellStart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ся</w:t>
      </w:r>
      <w:proofErr w:type="spellEnd"/>
      <w:proofErr w:type="gramEnd"/>
      <w:r w:rsidRPr="0096404C"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 xml:space="preserve"> в каталоге C:\\WINDOWS\\SYSTEM32\\ CONFIG. Файлы называются SECU-RITY, SECURITY.SAV и SECURITY.LOG.</w:t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4.</w:t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 w:rsidRPr="0096404C">
        <w:rPr>
          <w:rFonts w:ascii="Times New Roman" w:hAnsi="Times New Roman" w:cs="Times New Roman"/>
          <w:noProof/>
          <w:color w:val="4A4A4A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5940425" cy="4150306"/>
            <wp:effectExtent l="0" t="0" r="3175" b="3175"/>
            <wp:docPr id="2" name="Рисунок 2" descr="C:\Users\Артём\Pictures\Screenshots\Снимок экрана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Pictures\Screenshots\Снимок экрана (15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5.</w:t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EF7E230" wp14:editId="26B7BE13">
            <wp:extent cx="5940425" cy="1685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lastRenderedPageBreak/>
        <w:t>6.</w:t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9193681" wp14:editId="671EBF6D">
            <wp:extent cx="5940425" cy="3406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7.</w:t>
      </w:r>
    </w:p>
    <w:p w:rsid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0E7928" wp14:editId="5FCF1933">
            <wp:extent cx="5940425" cy="3772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Default="000645CD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  <w:t>8.</w:t>
      </w:r>
    </w:p>
    <w:p w:rsidR="000645CD" w:rsidRPr="0096404C" w:rsidRDefault="000645CD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ECAB2EE" wp14:editId="7D63816D">
            <wp:extent cx="5940425" cy="5501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04C" w:rsidRPr="0096404C" w:rsidRDefault="0096404C" w:rsidP="0096404C">
      <w:pPr>
        <w:ind w:left="-964"/>
        <w:rPr>
          <w:rFonts w:ascii="Times New Roman" w:hAnsi="Times New Roman" w:cs="Times New Roman"/>
          <w:color w:val="4A4A4A"/>
          <w:sz w:val="26"/>
          <w:szCs w:val="26"/>
          <w:shd w:val="clear" w:color="auto" w:fill="FFFFFF"/>
        </w:rPr>
      </w:pPr>
    </w:p>
    <w:p w:rsidR="0096404C" w:rsidRPr="0096404C" w:rsidRDefault="0096404C" w:rsidP="0096404C">
      <w:pPr>
        <w:ind w:left="-964"/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</w:pPr>
    </w:p>
    <w:p w:rsidR="0096404C" w:rsidRPr="0096404C" w:rsidRDefault="0096404C" w:rsidP="0096404C">
      <w:pPr>
        <w:ind w:left="-964"/>
      </w:pPr>
    </w:p>
    <w:sectPr w:rsidR="0096404C" w:rsidRPr="00964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45025"/>
    <w:multiLevelType w:val="hybridMultilevel"/>
    <w:tmpl w:val="4C3856C6"/>
    <w:lvl w:ilvl="0" w:tplc="5D0E6236">
      <w:start w:val="1"/>
      <w:numFmt w:val="decimal"/>
      <w:lvlText w:val="%1."/>
      <w:lvlJc w:val="left"/>
      <w:pPr>
        <w:ind w:left="-6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" w:hanging="360"/>
      </w:pPr>
    </w:lvl>
    <w:lvl w:ilvl="2" w:tplc="0419001B" w:tentative="1">
      <w:start w:val="1"/>
      <w:numFmt w:val="lowerRoman"/>
      <w:lvlText w:val="%3."/>
      <w:lvlJc w:val="right"/>
      <w:pPr>
        <w:ind w:left="836" w:hanging="180"/>
      </w:pPr>
    </w:lvl>
    <w:lvl w:ilvl="3" w:tplc="0419000F" w:tentative="1">
      <w:start w:val="1"/>
      <w:numFmt w:val="decimal"/>
      <w:lvlText w:val="%4."/>
      <w:lvlJc w:val="left"/>
      <w:pPr>
        <w:ind w:left="1556" w:hanging="360"/>
      </w:pPr>
    </w:lvl>
    <w:lvl w:ilvl="4" w:tplc="04190019" w:tentative="1">
      <w:start w:val="1"/>
      <w:numFmt w:val="lowerLetter"/>
      <w:lvlText w:val="%5."/>
      <w:lvlJc w:val="left"/>
      <w:pPr>
        <w:ind w:left="2276" w:hanging="360"/>
      </w:pPr>
    </w:lvl>
    <w:lvl w:ilvl="5" w:tplc="0419001B" w:tentative="1">
      <w:start w:val="1"/>
      <w:numFmt w:val="lowerRoman"/>
      <w:lvlText w:val="%6."/>
      <w:lvlJc w:val="right"/>
      <w:pPr>
        <w:ind w:left="2996" w:hanging="180"/>
      </w:pPr>
    </w:lvl>
    <w:lvl w:ilvl="6" w:tplc="0419000F" w:tentative="1">
      <w:start w:val="1"/>
      <w:numFmt w:val="decimal"/>
      <w:lvlText w:val="%7."/>
      <w:lvlJc w:val="left"/>
      <w:pPr>
        <w:ind w:left="3716" w:hanging="360"/>
      </w:pPr>
    </w:lvl>
    <w:lvl w:ilvl="7" w:tplc="04190019" w:tentative="1">
      <w:start w:val="1"/>
      <w:numFmt w:val="lowerLetter"/>
      <w:lvlText w:val="%8."/>
      <w:lvlJc w:val="left"/>
      <w:pPr>
        <w:ind w:left="4436" w:hanging="360"/>
      </w:pPr>
    </w:lvl>
    <w:lvl w:ilvl="8" w:tplc="0419001B" w:tentative="1">
      <w:start w:val="1"/>
      <w:numFmt w:val="lowerRoman"/>
      <w:lvlText w:val="%9."/>
      <w:lvlJc w:val="right"/>
      <w:pPr>
        <w:ind w:left="5156" w:hanging="180"/>
      </w:pPr>
    </w:lvl>
  </w:abstractNum>
  <w:abstractNum w:abstractNumId="1" w15:restartNumberingAfterBreak="0">
    <w:nsid w:val="48842412"/>
    <w:multiLevelType w:val="hybridMultilevel"/>
    <w:tmpl w:val="01CE9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4F"/>
    <w:rsid w:val="000645CD"/>
    <w:rsid w:val="00687721"/>
    <w:rsid w:val="00804F4F"/>
    <w:rsid w:val="0096404C"/>
    <w:rsid w:val="00B6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E23C"/>
  <w15:chartTrackingRefBased/>
  <w15:docId w15:val="{92658685-298C-41E9-9C9F-58AB4319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F4F"/>
    <w:pPr>
      <w:ind w:left="720"/>
      <w:contextualSpacing/>
    </w:pPr>
  </w:style>
  <w:style w:type="character" w:styleId="a4">
    <w:name w:val="Strong"/>
    <w:basedOn w:val="a0"/>
    <w:uiPriority w:val="22"/>
    <w:qFormat/>
    <w:rsid w:val="0096404C"/>
    <w:rPr>
      <w:b/>
      <w:bCs/>
    </w:rPr>
  </w:style>
  <w:style w:type="paragraph" w:styleId="a5">
    <w:name w:val="Normal (Web)"/>
    <w:basedOn w:val="a"/>
    <w:uiPriority w:val="99"/>
    <w:semiHidden/>
    <w:unhideWhenUsed/>
    <w:rsid w:val="0096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2021-12-20T02:20:00Z</dcterms:created>
  <dcterms:modified xsi:type="dcterms:W3CDTF">2021-12-20T03:18:00Z</dcterms:modified>
</cp:coreProperties>
</file>