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80.0" w:type="dxa"/>
        <w:jc w:val="left"/>
        <w:tblInd w:w="-75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cantSplit w:val="0"/>
          <w:trHeight w:val="443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>
                <w:b w:val="0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Project Name: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b w:val="0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baseline"/>
                <w:rtl w:val="0"/>
              </w:rPr>
              <w:t xml:space="preserve">Test Case Template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ind w:left="420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widowControl w:val="0"/>
              <w:ind w:left="12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Case ID: </w:t>
            </w:r>
            <w:r w:rsidDel="00000000" w:rsidR="00000000" w:rsidRPr="00000000">
              <w:rPr>
                <w:color w:val="008000"/>
                <w:rtl w:val="0"/>
              </w:rPr>
              <w:t xml:space="preserve">TC_UI_6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Designed by: </w:t>
            </w:r>
            <w:r w:rsidDel="00000000" w:rsidR="00000000" w:rsidRPr="00000000">
              <w:rPr>
                <w:color w:val="008000"/>
                <w:rtl w:val="0"/>
              </w:rPr>
              <w:t xml:space="preserve">Adam Novacsek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color w:val="00800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Designed date: </w:t>
            </w:r>
            <w:r w:rsidDel="00000000" w:rsidR="00000000" w:rsidRPr="00000000">
              <w:rPr>
                <w:color w:val="008000"/>
                <w:rtl w:val="0"/>
              </w:rPr>
              <w:t xml:space="preserve">18.9.2024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widowControl w:val="0"/>
              <w:ind w:left="12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Module Name: </w:t>
            </w:r>
            <w:r w:rsidDel="00000000" w:rsidR="00000000" w:rsidRPr="00000000">
              <w:rPr>
                <w:color w:val="008000"/>
                <w:rtl w:val="0"/>
              </w:rPr>
              <w:t xml:space="preserve">Product Price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Executed by: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color w:val="008000"/>
                <w:rtl w:val="0"/>
              </w:rPr>
              <w:t xml:space="preserve">Adam Novacsek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widowControl w:val="0"/>
              <w:ind w:left="12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Title: </w:t>
            </w:r>
            <w:r w:rsidDel="00000000" w:rsidR="00000000" w:rsidRPr="00000000">
              <w:rPr>
                <w:color w:val="008000"/>
                <w:rtl w:val="0"/>
              </w:rPr>
              <w:t xml:space="preserve">Product Price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Execution date: </w:t>
            </w:r>
            <w:r w:rsidDel="00000000" w:rsidR="00000000" w:rsidRPr="00000000">
              <w:rPr>
                <w:color w:val="008000"/>
                <w:rtl w:val="0"/>
              </w:rPr>
              <w:t xml:space="preserve">18.9.2024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.95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widowControl w:val="0"/>
              <w:ind w:left="12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Description: </w:t>
            </w:r>
            <w:r w:rsidDel="00000000" w:rsidR="00000000" w:rsidRPr="00000000">
              <w:rPr>
                <w:color w:val="008000"/>
                <w:vertAlign w:val="baseline"/>
                <w:rtl w:val="0"/>
              </w:rPr>
              <w:t xml:space="preserve">Test</w:t>
            </w:r>
            <w:r w:rsidDel="00000000" w:rsidR="00000000" w:rsidRPr="00000000">
              <w:rPr>
                <w:color w:val="008000"/>
                <w:rtl w:val="0"/>
              </w:rPr>
              <w:t xml:space="preserve">, if frontpage product price is the same as the actual product price.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Pre-conditions: </w:t>
            </w:r>
            <w:r w:rsidDel="00000000" w:rsidR="00000000" w:rsidRPr="00000000">
              <w:rPr>
                <w:rtl w:val="0"/>
              </w:rPr>
              <w:t xml:space="preserve">The webpage must be accessible, Komponentit button must be present.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Dependencies: 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050.0" w:type="dxa"/>
        <w:jc w:val="left"/>
        <w:tblInd w:w="-105.0" w:type="dxa"/>
        <w:tblLayout w:type="fixed"/>
        <w:tblLook w:val="0000"/>
      </w:tblPr>
      <w:tblGrid>
        <w:gridCol w:w="660"/>
        <w:gridCol w:w="2310"/>
        <w:gridCol w:w="2160"/>
        <w:gridCol w:w="2430"/>
        <w:gridCol w:w="2250"/>
        <w:gridCol w:w="1980"/>
        <w:gridCol w:w="1260"/>
        <w:tblGridChange w:id="0">
          <w:tblGrid>
            <w:gridCol w:w="660"/>
            <w:gridCol w:w="2310"/>
            <w:gridCol w:w="2160"/>
            <w:gridCol w:w="2430"/>
            <w:gridCol w:w="2250"/>
            <w:gridCol w:w="1980"/>
            <w:gridCol w:w="126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.96484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Open the main webpage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https://www.jimms.fi/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Web Page should 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Click on Komponentit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Redirect to Komponentit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 shown price of the first component on frontpage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Price of first component is gonna be logged into a 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.96484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Discard unicode character from the 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euro sign is gonna be removed from the 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Click on the actual 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Redirect to the product page of clicked 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step 3 and 4 - but with different product page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Repeat step 3 and 4 - but with different product page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Compare the shown prices stored in our variables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prices would be the same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left="32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Post-conditions: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2240" w:w="15840" w:orient="landscape"/>
      <w:pgMar w:bottom="401" w:top="700" w:left="1180" w:right="15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