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E3" w:rsidRDefault="00A37E0F" w:rsidP="00A37E0F">
      <w:pPr>
        <w:jc w:val="center"/>
      </w:pPr>
      <w:r>
        <w:t>MÀN HÌNH MỘT TIN TỨC</w:t>
      </w:r>
    </w:p>
    <w:p w:rsidR="00A37E0F" w:rsidRDefault="00A37E0F" w:rsidP="00A37E0F">
      <w:pPr>
        <w:pStyle w:val="Heading2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A37E0F" w:rsidRPr="00A37E0F" w:rsidRDefault="00A37E0F" w:rsidP="00A37E0F"/>
    <w:p w:rsidR="00A37E0F" w:rsidRDefault="00A37E0F" w:rsidP="00A37E0F">
      <w:pPr>
        <w:jc w:val="center"/>
      </w:pPr>
      <w:r>
        <w:rPr>
          <w:noProof/>
        </w:rPr>
        <w:drawing>
          <wp:inline distT="0" distB="0" distL="0" distR="0">
            <wp:extent cx="3337917" cy="593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det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15" cy="59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0F" w:rsidRDefault="00A37E0F">
      <w:r>
        <w:br w:type="page"/>
      </w:r>
    </w:p>
    <w:p w:rsidR="00A37E0F" w:rsidRDefault="00A37E0F" w:rsidP="00A37E0F">
      <w:pPr>
        <w:pStyle w:val="Heading2"/>
        <w:numPr>
          <w:ilvl w:val="0"/>
          <w:numId w:val="1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A37E0F" w:rsidRDefault="00A37E0F" w:rsidP="00A37E0F">
      <w:pPr>
        <w:ind w:left="36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hay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A37E0F" w:rsidRDefault="00A37E0F" w:rsidP="00A37E0F"/>
    <w:p w:rsidR="00A37E0F" w:rsidRDefault="00A37E0F" w:rsidP="00A37E0F">
      <w:pPr>
        <w:pStyle w:val="Heading2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:rsidR="00A37E0F" w:rsidRDefault="00A37E0F" w:rsidP="00A37E0F">
      <w:pPr>
        <w:ind w:left="36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ở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to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đọc</w:t>
      </w:r>
      <w:proofErr w:type="spellEnd"/>
    </w:p>
    <w:p w:rsidR="00A37E0F" w:rsidRDefault="00A37E0F" w:rsidP="00A37E0F">
      <w:pPr>
        <w:ind w:left="360"/>
      </w:pPr>
      <w:r>
        <w:t xml:space="preserve">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đoạn</w:t>
      </w:r>
      <w:proofErr w:type="spellEnd"/>
    </w:p>
    <w:p w:rsidR="00A37E0F" w:rsidRDefault="00A37E0F" w:rsidP="00A37E0F">
      <w:pPr>
        <w:pStyle w:val="Heading2"/>
        <w:numPr>
          <w:ilvl w:val="0"/>
          <w:numId w:val="1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37E0F" w:rsidRPr="00A37E0F" w:rsidRDefault="00A37E0F" w:rsidP="00A37E0F">
      <w:pPr>
        <w:ind w:left="36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kiện</w:t>
      </w:r>
      <w:bookmarkStart w:id="0" w:name="_GoBack"/>
      <w:bookmarkEnd w:id="0"/>
    </w:p>
    <w:sectPr w:rsidR="00A37E0F" w:rsidRPr="00A3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56D65"/>
    <w:multiLevelType w:val="hybridMultilevel"/>
    <w:tmpl w:val="70527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0989"/>
    <w:multiLevelType w:val="hybridMultilevel"/>
    <w:tmpl w:val="3FB436A8"/>
    <w:lvl w:ilvl="0" w:tplc="926CC8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0840"/>
    <w:multiLevelType w:val="hybridMultilevel"/>
    <w:tmpl w:val="7F02CCF4"/>
    <w:lvl w:ilvl="0" w:tplc="B0BCAE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C33F9"/>
    <w:multiLevelType w:val="hybridMultilevel"/>
    <w:tmpl w:val="C5748DC8"/>
    <w:lvl w:ilvl="0" w:tplc="E84AF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0F"/>
    <w:rsid w:val="000F0965"/>
    <w:rsid w:val="00A37E0F"/>
    <w:rsid w:val="00E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BA84C-31FD-4D3E-A0B9-E082675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Thuần</dc:creator>
  <cp:keywords/>
  <dc:description/>
  <cp:lastModifiedBy>Nguyễn Đức Thuần</cp:lastModifiedBy>
  <cp:revision>1</cp:revision>
  <dcterms:created xsi:type="dcterms:W3CDTF">2016-12-23T12:52:00Z</dcterms:created>
  <dcterms:modified xsi:type="dcterms:W3CDTF">2016-12-23T13:00:00Z</dcterms:modified>
</cp:coreProperties>
</file>