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B2CD" w14:textId="77777777" w:rsidR="00967BA6" w:rsidRPr="00DD7CB7" w:rsidRDefault="00967BA6" w:rsidP="00967BA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Bảng</w:t>
      </w:r>
      <w:proofErr w:type="spellEnd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trả</w:t>
      </w:r>
      <w:proofErr w:type="spellEnd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lời</w:t>
      </w:r>
      <w:proofErr w:type="spellEnd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câu</w:t>
      </w:r>
      <w:proofErr w:type="spellEnd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hỏi</w:t>
      </w:r>
      <w:proofErr w:type="spellEnd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trắc</w:t>
      </w:r>
      <w:proofErr w:type="spellEnd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DD7CB7">
        <w:rPr>
          <w:rFonts w:ascii="Times New Roman" w:hAnsi="Times New Roman" w:cs="Times New Roman"/>
          <w:b/>
          <w:sz w:val="26"/>
          <w:szCs w:val="26"/>
          <w:lang w:val="en-US"/>
        </w:rPr>
        <w:t>nghiệm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383"/>
        <w:gridCol w:w="382"/>
        <w:gridCol w:w="382"/>
        <w:gridCol w:w="382"/>
        <w:gridCol w:w="382"/>
        <w:gridCol w:w="382"/>
        <w:gridCol w:w="382"/>
        <w:gridCol w:w="382"/>
        <w:gridCol w:w="38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967BA6" w:rsidRPr="00DD7CB7" w14:paraId="55CD62D9" w14:textId="77777777" w:rsidTr="18BD91F2">
        <w:tc>
          <w:tcPr>
            <w:tcW w:w="391" w:type="dxa"/>
          </w:tcPr>
          <w:p w14:paraId="672A665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3" w:type="dxa"/>
          </w:tcPr>
          <w:p w14:paraId="649841B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382" w:type="dxa"/>
          </w:tcPr>
          <w:p w14:paraId="18F999B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382" w:type="dxa"/>
          </w:tcPr>
          <w:p w14:paraId="5FCD5EC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382" w:type="dxa"/>
          </w:tcPr>
          <w:p w14:paraId="2598DEE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382" w:type="dxa"/>
          </w:tcPr>
          <w:p w14:paraId="78941E4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382" w:type="dxa"/>
          </w:tcPr>
          <w:p w14:paraId="29B4EA1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382" w:type="dxa"/>
          </w:tcPr>
          <w:p w14:paraId="75697EE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382" w:type="dxa"/>
          </w:tcPr>
          <w:p w14:paraId="44B0A20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382" w:type="dxa"/>
          </w:tcPr>
          <w:p w14:paraId="2B2B730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  <w:tc>
          <w:tcPr>
            <w:tcW w:w="492" w:type="dxa"/>
          </w:tcPr>
          <w:p w14:paraId="5D36975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  <w:tc>
          <w:tcPr>
            <w:tcW w:w="492" w:type="dxa"/>
          </w:tcPr>
          <w:p w14:paraId="4737E36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11</w:t>
            </w:r>
          </w:p>
        </w:tc>
        <w:tc>
          <w:tcPr>
            <w:tcW w:w="492" w:type="dxa"/>
          </w:tcPr>
          <w:p w14:paraId="4B73E58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  <w:tc>
          <w:tcPr>
            <w:tcW w:w="492" w:type="dxa"/>
          </w:tcPr>
          <w:p w14:paraId="39F18D2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13</w:t>
            </w:r>
          </w:p>
        </w:tc>
        <w:tc>
          <w:tcPr>
            <w:tcW w:w="492" w:type="dxa"/>
          </w:tcPr>
          <w:p w14:paraId="4E1E336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14</w:t>
            </w:r>
          </w:p>
        </w:tc>
        <w:tc>
          <w:tcPr>
            <w:tcW w:w="492" w:type="dxa"/>
          </w:tcPr>
          <w:p w14:paraId="33CFEC6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15</w:t>
            </w:r>
          </w:p>
        </w:tc>
        <w:tc>
          <w:tcPr>
            <w:tcW w:w="492" w:type="dxa"/>
          </w:tcPr>
          <w:p w14:paraId="0EB5E79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16</w:t>
            </w:r>
          </w:p>
        </w:tc>
        <w:tc>
          <w:tcPr>
            <w:tcW w:w="492" w:type="dxa"/>
          </w:tcPr>
          <w:p w14:paraId="111B77A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17</w:t>
            </w:r>
          </w:p>
        </w:tc>
        <w:tc>
          <w:tcPr>
            <w:tcW w:w="492" w:type="dxa"/>
          </w:tcPr>
          <w:p w14:paraId="526D80A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18</w:t>
            </w:r>
          </w:p>
        </w:tc>
        <w:tc>
          <w:tcPr>
            <w:tcW w:w="492" w:type="dxa"/>
          </w:tcPr>
          <w:p w14:paraId="2847A63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19</w:t>
            </w:r>
          </w:p>
        </w:tc>
        <w:tc>
          <w:tcPr>
            <w:tcW w:w="492" w:type="dxa"/>
          </w:tcPr>
          <w:p w14:paraId="5007C90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20</w:t>
            </w:r>
          </w:p>
        </w:tc>
      </w:tr>
      <w:tr w:rsidR="00967BA6" w:rsidRPr="00DD7CB7" w14:paraId="5316D17B" w14:textId="77777777" w:rsidTr="18BD91F2">
        <w:tc>
          <w:tcPr>
            <w:tcW w:w="391" w:type="dxa"/>
          </w:tcPr>
          <w:p w14:paraId="0C2DCDA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A</w:t>
            </w:r>
          </w:p>
        </w:tc>
        <w:tc>
          <w:tcPr>
            <w:tcW w:w="383" w:type="dxa"/>
          </w:tcPr>
          <w:p w14:paraId="0A37501D" w14:textId="6D3A1435" w:rsidR="00967BA6" w:rsidRPr="00DD7CB7" w:rsidRDefault="00967BA6" w:rsidP="18BD91F2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82" w:type="dxa"/>
          </w:tcPr>
          <w:p w14:paraId="5DAB6C7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2EB378F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A05A80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A39BBE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1C8F39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2A3D3E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D0B940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E27B00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0061E4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4EAFD9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B94D5A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DEEC66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656B9A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5FB081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49F31C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312826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2486C0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101652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B99056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67BA6" w:rsidRPr="00DD7CB7" w14:paraId="61ED4E73" w14:textId="77777777" w:rsidTr="18BD91F2">
        <w:tc>
          <w:tcPr>
            <w:tcW w:w="391" w:type="dxa"/>
          </w:tcPr>
          <w:p w14:paraId="737D107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383" w:type="dxa"/>
          </w:tcPr>
          <w:p w14:paraId="1299C43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DDBEF0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461D77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CF2D8B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FB7827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FC3994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562CB0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4CE0A4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2EBF3C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D98A12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946DB8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997CC1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10FFD3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B69937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FE9F23F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F72F64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8CE6F9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1CDCEA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BB9E25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3DE523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67BA6" w:rsidRPr="00DD7CB7" w14:paraId="37AAF844" w14:textId="77777777" w:rsidTr="18BD91F2">
        <w:tc>
          <w:tcPr>
            <w:tcW w:w="391" w:type="dxa"/>
          </w:tcPr>
          <w:p w14:paraId="32497ED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383" w:type="dxa"/>
          </w:tcPr>
          <w:p w14:paraId="52E5622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7547A0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043CB0F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745931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537F28F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DFB9E2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0DF9E5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4E871B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44A5D2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738610E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37805D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63F29E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B7B4B8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A0FF5F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630AD6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182907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BA226A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7AD93B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DE4B5B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6204FF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67BA6" w:rsidRPr="00DD7CB7" w14:paraId="61740529" w14:textId="77777777" w:rsidTr="18BD91F2">
        <w:tc>
          <w:tcPr>
            <w:tcW w:w="391" w:type="dxa"/>
          </w:tcPr>
          <w:p w14:paraId="4BF7EC9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383" w:type="dxa"/>
          </w:tcPr>
          <w:p w14:paraId="2DBF0D7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B62F1B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2F2C34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80A4E5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921983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296FEF7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194DBD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69D0D3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4CD245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231BE6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6FEB5B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0D7AA6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7196D06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4FF1C9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D072C0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8A2191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BD18F9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38601F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F3CABC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B08B5D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16DEB4AB" w14:textId="77777777" w:rsidR="00967BA6" w:rsidRPr="00DD7CB7" w:rsidRDefault="00967BA6" w:rsidP="00967BA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967BA6" w:rsidRPr="00DD7CB7" w14:paraId="2F972C3D" w14:textId="77777777" w:rsidTr="00885B1C">
        <w:tc>
          <w:tcPr>
            <w:tcW w:w="391" w:type="dxa"/>
          </w:tcPr>
          <w:p w14:paraId="0AD9C6F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3" w:type="dxa"/>
          </w:tcPr>
          <w:p w14:paraId="7B56821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21</w:t>
            </w:r>
          </w:p>
        </w:tc>
        <w:tc>
          <w:tcPr>
            <w:tcW w:w="382" w:type="dxa"/>
          </w:tcPr>
          <w:p w14:paraId="44C2641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22</w:t>
            </w:r>
          </w:p>
        </w:tc>
        <w:tc>
          <w:tcPr>
            <w:tcW w:w="382" w:type="dxa"/>
          </w:tcPr>
          <w:p w14:paraId="72E4F76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23</w:t>
            </w:r>
          </w:p>
        </w:tc>
        <w:tc>
          <w:tcPr>
            <w:tcW w:w="382" w:type="dxa"/>
          </w:tcPr>
          <w:p w14:paraId="1D8EB8E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24</w:t>
            </w:r>
          </w:p>
        </w:tc>
        <w:tc>
          <w:tcPr>
            <w:tcW w:w="382" w:type="dxa"/>
          </w:tcPr>
          <w:p w14:paraId="4BFDD70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25</w:t>
            </w:r>
          </w:p>
        </w:tc>
        <w:tc>
          <w:tcPr>
            <w:tcW w:w="382" w:type="dxa"/>
          </w:tcPr>
          <w:p w14:paraId="3633465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26</w:t>
            </w:r>
          </w:p>
        </w:tc>
        <w:tc>
          <w:tcPr>
            <w:tcW w:w="382" w:type="dxa"/>
          </w:tcPr>
          <w:p w14:paraId="41C0AA5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27</w:t>
            </w:r>
          </w:p>
        </w:tc>
        <w:tc>
          <w:tcPr>
            <w:tcW w:w="382" w:type="dxa"/>
          </w:tcPr>
          <w:p w14:paraId="57393B2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28</w:t>
            </w:r>
          </w:p>
        </w:tc>
        <w:tc>
          <w:tcPr>
            <w:tcW w:w="382" w:type="dxa"/>
          </w:tcPr>
          <w:p w14:paraId="4B34824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29</w:t>
            </w:r>
          </w:p>
        </w:tc>
        <w:tc>
          <w:tcPr>
            <w:tcW w:w="492" w:type="dxa"/>
          </w:tcPr>
          <w:p w14:paraId="219897C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30</w:t>
            </w:r>
          </w:p>
        </w:tc>
        <w:tc>
          <w:tcPr>
            <w:tcW w:w="492" w:type="dxa"/>
          </w:tcPr>
          <w:p w14:paraId="2C8B330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31</w:t>
            </w:r>
          </w:p>
        </w:tc>
        <w:tc>
          <w:tcPr>
            <w:tcW w:w="492" w:type="dxa"/>
          </w:tcPr>
          <w:p w14:paraId="434292C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32</w:t>
            </w:r>
          </w:p>
        </w:tc>
        <w:tc>
          <w:tcPr>
            <w:tcW w:w="492" w:type="dxa"/>
          </w:tcPr>
          <w:p w14:paraId="7CE58F4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33</w:t>
            </w:r>
          </w:p>
        </w:tc>
        <w:tc>
          <w:tcPr>
            <w:tcW w:w="492" w:type="dxa"/>
          </w:tcPr>
          <w:p w14:paraId="3848D7E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34</w:t>
            </w:r>
          </w:p>
        </w:tc>
        <w:tc>
          <w:tcPr>
            <w:tcW w:w="492" w:type="dxa"/>
          </w:tcPr>
          <w:p w14:paraId="3D5C510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35</w:t>
            </w:r>
          </w:p>
        </w:tc>
        <w:tc>
          <w:tcPr>
            <w:tcW w:w="492" w:type="dxa"/>
          </w:tcPr>
          <w:p w14:paraId="5AFB958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36</w:t>
            </w:r>
          </w:p>
        </w:tc>
        <w:tc>
          <w:tcPr>
            <w:tcW w:w="492" w:type="dxa"/>
          </w:tcPr>
          <w:p w14:paraId="0903FD9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37</w:t>
            </w:r>
          </w:p>
        </w:tc>
        <w:tc>
          <w:tcPr>
            <w:tcW w:w="492" w:type="dxa"/>
          </w:tcPr>
          <w:p w14:paraId="0CD124D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38</w:t>
            </w:r>
          </w:p>
        </w:tc>
        <w:tc>
          <w:tcPr>
            <w:tcW w:w="492" w:type="dxa"/>
          </w:tcPr>
          <w:p w14:paraId="61A51A7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39</w:t>
            </w:r>
          </w:p>
        </w:tc>
        <w:tc>
          <w:tcPr>
            <w:tcW w:w="492" w:type="dxa"/>
          </w:tcPr>
          <w:p w14:paraId="704A35C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40</w:t>
            </w:r>
          </w:p>
        </w:tc>
      </w:tr>
      <w:tr w:rsidR="00967BA6" w:rsidRPr="00DD7CB7" w14:paraId="02D9AB17" w14:textId="77777777" w:rsidTr="00885B1C">
        <w:tc>
          <w:tcPr>
            <w:tcW w:w="391" w:type="dxa"/>
          </w:tcPr>
          <w:p w14:paraId="3B26D86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A</w:t>
            </w:r>
          </w:p>
        </w:tc>
        <w:tc>
          <w:tcPr>
            <w:tcW w:w="383" w:type="dxa"/>
          </w:tcPr>
          <w:p w14:paraId="4B1F511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5F9C3D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023141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F3B140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62C75D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64355A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A96511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DF4E37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4FB30F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DA6542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041E39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722B00A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2C6D79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E1831B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4E11D2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1126E5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DE403A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2431CD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9E398E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6287F2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67BA6" w:rsidRPr="00DD7CB7" w14:paraId="502C79F1" w14:textId="77777777" w:rsidTr="00885B1C">
        <w:tc>
          <w:tcPr>
            <w:tcW w:w="391" w:type="dxa"/>
          </w:tcPr>
          <w:p w14:paraId="34E17E9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B</w:t>
            </w:r>
          </w:p>
        </w:tc>
        <w:tc>
          <w:tcPr>
            <w:tcW w:w="383" w:type="dxa"/>
          </w:tcPr>
          <w:p w14:paraId="5BE93A6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84BA73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4B3F2E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D34F5C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B4020A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D7B270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F904CB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6971CD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2A1F701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3EFCA4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F96A72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B95CD1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220BBB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3CB595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D9C8D3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75E05E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FC17F8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A4F722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AE48A4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0F40DE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67BA6" w:rsidRPr="00DD7CB7" w14:paraId="430505FE" w14:textId="77777777" w:rsidTr="00885B1C">
        <w:tc>
          <w:tcPr>
            <w:tcW w:w="391" w:type="dxa"/>
          </w:tcPr>
          <w:p w14:paraId="6843B7A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C</w:t>
            </w:r>
          </w:p>
        </w:tc>
        <w:tc>
          <w:tcPr>
            <w:tcW w:w="383" w:type="dxa"/>
          </w:tcPr>
          <w:p w14:paraId="77A5229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07DCDA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50EA2D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DD355C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A81F0B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717AAFB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6EE48E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2908EB2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121FD38A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FE2DD9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7357532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7F023C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BDB549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2916C19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7486946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87F57B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4738AF4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6ABBD8F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06BBA33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64FCBC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967BA6" w:rsidRPr="00DD7CB7" w14:paraId="38B201AB" w14:textId="77777777" w:rsidTr="00885B1C">
        <w:tc>
          <w:tcPr>
            <w:tcW w:w="391" w:type="dxa"/>
          </w:tcPr>
          <w:p w14:paraId="7002D53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 w:rsidRPr="00DD7CB7"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383" w:type="dxa"/>
          </w:tcPr>
          <w:p w14:paraId="5C8C6B0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382A36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C71F13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62199465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DA123B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4C4CEA3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50895670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38C1F85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382" w:type="dxa"/>
          </w:tcPr>
          <w:p w14:paraId="0C8FE7CE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41004F19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7C0C651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08D56C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797E50C6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7B04FA4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568C698B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1A939487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AA258D8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6FFBD3EC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0DCCCAD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92" w:type="dxa"/>
          </w:tcPr>
          <w:p w14:paraId="36AF6883" w14:textId="77777777" w:rsidR="00967BA6" w:rsidRPr="00DD7CB7" w:rsidRDefault="00967BA6" w:rsidP="00885B1C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54C529ED" w14:textId="77777777" w:rsidR="00967BA6" w:rsidRPr="00DD7CB7" w:rsidRDefault="00967BA6" w:rsidP="00967BA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C6D53EB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1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Trong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giao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thức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TCP, “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Điều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khiển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luồng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”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có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nghĩa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là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:</w:t>
      </w:r>
    </w:p>
    <w:p w14:paraId="543E32D8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A.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gói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dữ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liệu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được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gởi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theo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thứ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tự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.</w:t>
      </w:r>
    </w:p>
    <w:p w14:paraId="0DC05DA0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B.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Có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thiết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lập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kết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nối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.</w:t>
      </w:r>
    </w:p>
    <w:p w14:paraId="126A8250" w14:textId="77777777" w:rsidR="00967BA6" w:rsidRPr="00AC068C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</w:pPr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C.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Bên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gửi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sẽ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không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làm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tràn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bộ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đệm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của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bên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nhận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vì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gởi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quá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nhiều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và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quá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 xml:space="preserve"> </w:t>
      </w:r>
      <w:proofErr w:type="spellStart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nhanh</w:t>
      </w:r>
      <w:proofErr w:type="spellEnd"/>
      <w:r w:rsidRPr="00AC068C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.</w:t>
      </w:r>
    </w:p>
    <w:p w14:paraId="10551921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D.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Luồng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dữ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liệu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2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chiều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trong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cùng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một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nối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.</w:t>
      </w:r>
    </w:p>
    <w:p w14:paraId="1C0157D6" w14:textId="77777777" w:rsidR="00967BA6" w:rsidRDefault="00967BA6" w:rsidP="00967BA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4CE430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>…</w:t>
      </w:r>
      <w:proofErr w:type="gramStart"/>
      <w:r w:rsidR="00967BA6" w:rsidRPr="00DD7CB7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090EE834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AC068C">
        <w:rPr>
          <w:rFonts w:ascii="Times New Roman" w:hAnsi="Times New Roman" w:cs="Times New Roman"/>
          <w:color w:val="FF0000"/>
          <w:sz w:val="26"/>
          <w:szCs w:val="26"/>
        </w:rPr>
        <w:t>A. Connection-oriented</w:t>
      </w:r>
      <w:r w:rsidR="00AC068C">
        <w:rPr>
          <w:rFonts w:ascii="Times New Roman" w:hAnsi="Times New Roman" w:cs="Times New Roman"/>
          <w:color w:val="FF0000"/>
          <w:sz w:val="26"/>
          <w:szCs w:val="26"/>
        </w:rPr>
        <w:t xml:space="preserve"> (TCP)</w:t>
      </w:r>
      <w:r w:rsidRPr="00AC068C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B. Connectionless</w:t>
      </w:r>
      <w:r w:rsidR="00AC068C">
        <w:rPr>
          <w:rFonts w:ascii="Times New Roman" w:hAnsi="Times New Roman" w:cs="Times New Roman"/>
          <w:sz w:val="26"/>
          <w:szCs w:val="26"/>
        </w:rPr>
        <w:t xml:space="preserve"> (UDP)</w:t>
      </w:r>
    </w:p>
    <w:p w14:paraId="7D11FBEB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C. Block-oriented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="00AC068C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>D. Message-oriented</w:t>
      </w:r>
    </w:p>
    <w:p w14:paraId="3691E7B2" w14:textId="77777777" w:rsidR="00967BA6" w:rsidRDefault="00967BA6" w:rsidP="00967BA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</w:pPr>
    </w:p>
    <w:p w14:paraId="763B486C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3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: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Trong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header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của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UDP,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trường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length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là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độ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dài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của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thành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phần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nào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sau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đây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?</w:t>
      </w:r>
    </w:p>
    <w:p w14:paraId="2964CD60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834AAB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A. </w:t>
      </w:r>
      <w:proofErr w:type="spellStart"/>
      <w:r w:rsidRPr="00834AAB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Cả</w:t>
      </w:r>
      <w:proofErr w:type="spellEnd"/>
      <w:r w:rsidRPr="00834AAB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 segment UDP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 xml:space="preserve">B.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phần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đầu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header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của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UDP</w:t>
      </w:r>
    </w:p>
    <w:p w14:paraId="1FC94315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C.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phần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dữ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liệu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(payload).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 xml:space="preserve">D.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Trong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header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của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UDP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không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trường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length.</w:t>
      </w:r>
    </w:p>
    <w:p w14:paraId="526770CE" w14:textId="77777777" w:rsidR="00967BA6" w:rsidRDefault="00967BA6" w:rsidP="00967BA6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A8F7315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(transmission delay)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>?</w:t>
      </w:r>
    </w:p>
    <w:p w14:paraId="5D05D59B" w14:textId="77777777" w:rsidR="00967BA6" w:rsidRPr="00DD7CB7" w:rsidRDefault="00967BA6" w:rsidP="00967BA6">
      <w:pPr>
        <w:tabs>
          <w:tab w:val="left" w:pos="5136"/>
        </w:tabs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</w:t>
      </w:r>
      <w:r w:rsidRPr="00DD7CB7">
        <w:rPr>
          <w:rFonts w:ascii="Times New Roman" w:hAnsi="Times New Roman" w:cs="Times New Roman"/>
          <w:sz w:val="26"/>
          <w:szCs w:val="26"/>
          <w:vertAlign w:val="subscript"/>
        </w:rPr>
        <w:t>trans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>=d/L).</w:t>
      </w:r>
    </w:p>
    <w:p w14:paraId="7A7B7D46" w14:textId="77777777" w:rsidR="00967BA6" w:rsidRPr="00DD7CB7" w:rsidRDefault="00967BA6" w:rsidP="00967BA6">
      <w:pPr>
        <w:tabs>
          <w:tab w:val="left" w:pos="5136"/>
        </w:tabs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</w:t>
      </w:r>
      <w:r w:rsidRPr="00DD7CB7">
        <w:rPr>
          <w:rFonts w:ascii="Times New Roman" w:hAnsi="Times New Roman" w:cs="Times New Roman"/>
          <w:sz w:val="26"/>
          <w:szCs w:val="26"/>
          <w:vertAlign w:val="subscript"/>
        </w:rPr>
        <w:t>trans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= d/s).</w:t>
      </w:r>
    </w:p>
    <w:p w14:paraId="665C0E42" w14:textId="77777777" w:rsidR="00967BA6" w:rsidRPr="00834AAB" w:rsidRDefault="00967BA6" w:rsidP="00967BA6">
      <w:pPr>
        <w:tabs>
          <w:tab w:val="left" w:pos="5136"/>
        </w:tabs>
        <w:spacing w:after="0" w:line="240" w:lineRule="auto"/>
        <w:ind w:firstLine="142"/>
        <w:rPr>
          <w:rFonts w:ascii="Times New Roman" w:hAnsi="Times New Roman" w:cs="Times New Roman"/>
          <w:color w:val="FF0000"/>
          <w:sz w:val="26"/>
          <w:szCs w:val="26"/>
        </w:rPr>
      </w:pPr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Chiều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dài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gói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tin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băng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thông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đường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link (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d</w:t>
      </w:r>
      <w:r w:rsidRPr="00834AAB">
        <w:rPr>
          <w:rFonts w:ascii="Times New Roman" w:hAnsi="Times New Roman" w:cs="Times New Roman"/>
          <w:color w:val="FF0000"/>
          <w:sz w:val="26"/>
          <w:szCs w:val="26"/>
          <w:vertAlign w:val="subscript"/>
        </w:rPr>
        <w:t>trans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= L/R).</w:t>
      </w:r>
    </w:p>
    <w:p w14:paraId="0D1D218C" w14:textId="77777777" w:rsidR="00967BA6" w:rsidRPr="00DD7CB7" w:rsidRDefault="00967BA6" w:rsidP="00967BA6">
      <w:pPr>
        <w:tabs>
          <w:tab w:val="left" w:pos="5136"/>
        </w:tabs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d</w:t>
      </w:r>
      <w:r w:rsidRPr="00DD7CB7">
        <w:rPr>
          <w:rFonts w:ascii="Times New Roman" w:hAnsi="Times New Roman" w:cs="Times New Roman"/>
          <w:sz w:val="26"/>
          <w:szCs w:val="26"/>
          <w:vertAlign w:val="subscript"/>
        </w:rPr>
        <w:t>trans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= L/s).</w:t>
      </w:r>
    </w:p>
    <w:p w14:paraId="158E971E" w14:textId="77777777" w:rsidR="00967BA6" w:rsidRPr="00DD7CB7" w:rsidRDefault="00A867C2" w:rsidP="00967BA6">
      <w:pPr>
        <w:tabs>
          <w:tab w:val="left" w:pos="513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TCP 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KHÔNG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>?</w:t>
      </w:r>
    </w:p>
    <w:p w14:paraId="1B3C4C01" w14:textId="77777777" w:rsidR="00967BA6" w:rsidRPr="00DD7CB7" w:rsidRDefault="00967BA6" w:rsidP="00967BA6">
      <w:pPr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834AAB">
        <w:rPr>
          <w:rFonts w:ascii="Times New Roman" w:hAnsi="Times New Roman" w:cs="Times New Roman"/>
          <w:color w:val="FF0000"/>
          <w:sz w:val="26"/>
          <w:szCs w:val="26"/>
        </w:rPr>
        <w:t>Định</w:t>
      </w:r>
      <w:proofErr w:type="spellEnd"/>
      <w:r w:rsidRPr="00834AAB">
        <w:rPr>
          <w:rFonts w:ascii="Times New Roman" w:hAnsi="Times New Roman" w:cs="Times New Roman"/>
          <w:color w:val="FF0000"/>
          <w:sz w:val="26"/>
          <w:szCs w:val="26"/>
        </w:rPr>
        <w:t xml:space="preserve"> thì</w:t>
      </w:r>
      <w:r w:rsidRPr="00834AAB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834AAB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luồng</w:t>
      </w:r>
      <w:proofErr w:type="spellEnd"/>
    </w:p>
    <w:p w14:paraId="413B7B32" w14:textId="77777777" w:rsidR="00967BA6" w:rsidRPr="00DD7CB7" w:rsidRDefault="00967BA6" w:rsidP="00967BA6">
      <w:pPr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p w14:paraId="7CBEED82" w14:textId="77777777" w:rsidR="00967BA6" w:rsidRDefault="00967BA6" w:rsidP="00967BA6">
      <w:pPr>
        <w:spacing w:after="0" w:line="240" w:lineRule="auto"/>
        <w:jc w:val="both"/>
      </w:pPr>
    </w:p>
    <w:p w14:paraId="53A254BD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6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>?</w:t>
      </w:r>
    </w:p>
    <w:p w14:paraId="6E36661F" w14:textId="77777777" w:rsidR="00967BA6" w:rsidRPr="00DD7CB7" w:rsidRDefault="00967BA6" w:rsidP="00967BA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301656AD" wp14:editId="6407F33A">
            <wp:extent cx="3510951" cy="15016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49" cy="150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0E11" w14:textId="77777777" w:rsidR="00967BA6" w:rsidRPr="00DD7CB7" w:rsidRDefault="00967BA6" w:rsidP="00967BA6">
      <w:pPr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834AAB">
        <w:rPr>
          <w:rFonts w:ascii="Times New Roman" w:hAnsi="Times New Roman" w:cs="Times New Roman"/>
          <w:color w:val="FF0000"/>
          <w:sz w:val="26"/>
          <w:szCs w:val="26"/>
        </w:rPr>
        <w:t>A. Request HTTP</w:t>
      </w:r>
      <w:r w:rsidRPr="00834AAB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 xml:space="preserve">B.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Respose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HTTP</w:t>
      </w:r>
    </w:p>
    <w:p w14:paraId="14D039A7" w14:textId="77777777" w:rsidR="00967BA6" w:rsidRPr="00DD7CB7" w:rsidRDefault="00967BA6" w:rsidP="00967BA6">
      <w:pPr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C. Connection HTTP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D. Reply HTTP</w:t>
      </w:r>
    </w:p>
    <w:p w14:paraId="3D48496C" w14:textId="77777777" w:rsidR="00967BA6" w:rsidRPr="00DD7CB7" w:rsidRDefault="00A867C2" w:rsidP="00967BA6">
      <w:pPr>
        <w:tabs>
          <w:tab w:val="left" w:pos="513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7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HTTP server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“</w:t>
      </w:r>
      <w:r w:rsidR="00967BA6" w:rsidRPr="00DD7CB7">
        <w:rPr>
          <w:rFonts w:ascii="Times New Roman" w:hAnsi="Times New Roman" w:cs="Times New Roman"/>
          <w:b/>
          <w:bCs/>
          <w:sz w:val="26"/>
          <w:szCs w:val="26"/>
        </w:rPr>
        <w:t>Moved Permanently</w:t>
      </w:r>
      <w:r w:rsidR="00967BA6" w:rsidRPr="00DD7CB7">
        <w:rPr>
          <w:rFonts w:ascii="Times New Roman" w:hAnsi="Times New Roman" w:cs="Times New Roman"/>
          <w:sz w:val="26"/>
          <w:szCs w:val="26"/>
        </w:rPr>
        <w:t>”?</w:t>
      </w:r>
    </w:p>
    <w:p w14:paraId="024EB70A" w14:textId="77777777" w:rsidR="00967BA6" w:rsidRDefault="00967BA6" w:rsidP="00967BA6">
      <w:pPr>
        <w:spacing w:after="0" w:line="240" w:lineRule="auto"/>
        <w:ind w:firstLine="142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 200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834AAB">
        <w:rPr>
          <w:rFonts w:ascii="Times New Roman" w:hAnsi="Times New Roman" w:cs="Times New Roman"/>
          <w:color w:val="FF0000"/>
          <w:sz w:val="26"/>
          <w:szCs w:val="26"/>
        </w:rPr>
        <w:t>B. 301</w:t>
      </w:r>
      <w:r w:rsidRPr="00834AAB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C. 400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D. 404</w:t>
      </w:r>
    </w:p>
    <w:p w14:paraId="38645DC7" w14:textId="77777777" w:rsidR="00967BA6" w:rsidRDefault="00967BA6" w:rsidP="00967B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5A4C5D1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8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Các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địa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IP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cùng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mạng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con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với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địa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131.107.2.56/18?</w:t>
      </w:r>
    </w:p>
    <w:p w14:paraId="0E1E81D0" w14:textId="77777777" w:rsidR="00967BA6" w:rsidRPr="00DD7CB7" w:rsidRDefault="00967BA6" w:rsidP="00967BA6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A.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131.107.0.1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đến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131.107.255.254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B. </w:t>
      </w:r>
      <w:proofErr w:type="spellStart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từ</w:t>
      </w:r>
      <w:proofErr w:type="spellEnd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 131.107.2.1 </w:t>
      </w:r>
      <w:proofErr w:type="spellStart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đến</w:t>
      </w:r>
      <w:proofErr w:type="spellEnd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 131.107.2.254</w:t>
      </w:r>
    </w:p>
    <w:p w14:paraId="6EA73317" w14:textId="77777777" w:rsidR="00967BA6" w:rsidRDefault="00967BA6" w:rsidP="00967BA6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C.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131.107.0.1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đến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131.107.64.254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 xml:space="preserve">D.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từ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131.0.0.1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đến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131.0.255.254</w:t>
      </w:r>
    </w:p>
    <w:p w14:paraId="135E58C4" w14:textId="77777777" w:rsidR="00834AAB" w:rsidRDefault="00834AAB" w:rsidP="00967BA6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</w:p>
    <w:p w14:paraId="66956358" w14:textId="77777777" w:rsidR="00834AAB" w:rsidRDefault="00834AAB" w:rsidP="00967BA6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</w:pPr>
      <w:r w:rsidRPr="00834AAB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Tips:</w:t>
      </w:r>
    </w:p>
    <w:p w14:paraId="0051BDC9" w14:textId="77777777" w:rsidR="00834AAB" w:rsidRDefault="00834AAB" w:rsidP="00834AAB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131.107.2.56/18?</w:t>
      </w:r>
    </w:p>
    <w:p w14:paraId="1499CE79" w14:textId="77777777" w:rsidR="00F80B65" w:rsidRDefault="00834AAB" w:rsidP="00834AAB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Đôi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sang </w:t>
      </w:r>
      <w:proofErr w:type="spellStart"/>
      <w:r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nhị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  <w:lang w:val="en-US" w:eastAsia="vi-VN"/>
        </w:rPr>
        <w:t>phân</w:t>
      </w:r>
      <w:proofErr w:type="spellEnd"/>
      <w:r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: </w:t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10000011.01101011.00</w:t>
      </w:r>
      <w:r w:rsidRPr="00F80B65">
        <w:rPr>
          <w:rFonts w:ascii="Times New Roman" w:eastAsia="Calibri" w:hAnsi="Times New Roman" w:cs="Times New Roman"/>
          <w:color w:val="4BACC6" w:themeColor="accent5"/>
          <w:sz w:val="26"/>
          <w:szCs w:val="26"/>
          <w:lang w:val="en-US" w:eastAsia="vi-VN"/>
        </w:rPr>
        <w:t>000010.00111000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0B65" w14:paraId="5D8B709D" w14:textId="77777777" w:rsidTr="00F80B65">
        <w:tc>
          <w:tcPr>
            <w:tcW w:w="9576" w:type="dxa"/>
          </w:tcPr>
          <w:p w14:paraId="62AEF181" w14:textId="77777777" w:rsidR="00F80B65" w:rsidRDefault="00F80B65" w:rsidP="00F80B65">
            <w:pPr>
              <w:ind w:firstLine="27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>Tips:</w:t>
            </w:r>
          </w:p>
          <w:p w14:paraId="2D14E35E" w14:textId="77777777" w:rsidR="00F80B65" w:rsidRPr="00DD7CB7" w:rsidRDefault="00F80B65" w:rsidP="00F80B65">
            <w:pPr>
              <w:ind w:firstLine="27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>Subnet mask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ab/>
              <w:t xml:space="preserve">:  </w:t>
            </w:r>
            <w:r w:rsidRPr="00F80B65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 w:eastAsia="vi-VN"/>
              </w:rPr>
              <w:t>11111111.11111111.11</w:t>
            </w:r>
            <w:r w:rsidRPr="00F80B65">
              <w:rPr>
                <w:rFonts w:ascii="Times New Roman" w:eastAsia="Calibri" w:hAnsi="Times New Roman" w:cs="Times New Roman"/>
                <w:color w:val="4BACC6" w:themeColor="accent5"/>
                <w:sz w:val="26"/>
                <w:szCs w:val="26"/>
                <w:lang w:val="en-US" w:eastAsia="vi-VN"/>
              </w:rPr>
              <w:t>000000.00000000</w:t>
            </w:r>
          </w:p>
          <w:p w14:paraId="62EBF9A1" w14:textId="77777777" w:rsidR="00F80B65" w:rsidRPr="00834AAB" w:rsidRDefault="00F80B65" w:rsidP="00F80B65">
            <w:pPr>
              <w:ind w:firstLine="270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  <w:lang w:val="en-US" w:eastAsia="vi-VN"/>
              </w:rPr>
            </w:pPr>
          </w:p>
          <w:p w14:paraId="262E6CBB" w14:textId="77777777" w:rsidR="00F80B65" w:rsidRDefault="00F80B65" w:rsidP="00F80B65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/>
                <w:sz w:val="26"/>
                <w:szCs w:val="26"/>
                <w:lang w:val="en-US" w:eastAsia="vi-VN"/>
              </w:rPr>
            </w:pP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Thuộc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về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mạng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: </w:t>
            </w:r>
            <w:r w:rsidRPr="00F80B65">
              <w:rPr>
                <w:rFonts w:eastAsia="Calibri"/>
                <w:color w:val="FF0000"/>
                <w:sz w:val="26"/>
                <w:szCs w:val="26"/>
                <w:lang w:val="en-US" w:eastAsia="vi-VN"/>
              </w:rPr>
              <w:t>10000011.01101011.00</w:t>
            </w:r>
            <w:r>
              <w:rPr>
                <w:rFonts w:eastAsia="Calibri"/>
                <w:sz w:val="26"/>
                <w:szCs w:val="26"/>
                <w:lang w:val="en-US" w:eastAsia="vi-VN"/>
              </w:rPr>
              <w:t>000000.00000000 (131.107.0.0)</w:t>
            </w:r>
          </w:p>
          <w:p w14:paraId="6CDF1F0F" w14:textId="77777777" w:rsidR="00F80B65" w:rsidRDefault="00F80B65" w:rsidP="00F80B65">
            <w:pPr>
              <w:jc w:val="both"/>
              <w:rPr>
                <w:rFonts w:eastAsia="Calibri"/>
                <w:sz w:val="26"/>
                <w:szCs w:val="26"/>
                <w:lang w:val="en-US" w:eastAsia="vi-VN"/>
              </w:rPr>
            </w:pP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Địa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chỉ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IP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đầu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tiên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của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mạng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: </w:t>
            </w:r>
            <w:r w:rsidRPr="00F80B65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 w:eastAsia="vi-VN"/>
              </w:rPr>
              <w:t>10000011.01101011.00</w:t>
            </w:r>
            <w:r>
              <w:rPr>
                <w:rFonts w:eastAsia="Calibri"/>
                <w:sz w:val="26"/>
                <w:szCs w:val="26"/>
                <w:lang w:val="en-US" w:eastAsia="vi-VN"/>
              </w:rPr>
              <w:t>000000.00000001 (131.107.0.1)</w:t>
            </w:r>
          </w:p>
          <w:p w14:paraId="5114599B" w14:textId="77777777" w:rsidR="00F80B65" w:rsidRPr="00F80B65" w:rsidRDefault="00F80B65" w:rsidP="00F80B65">
            <w:pPr>
              <w:jc w:val="both"/>
              <w:rPr>
                <w:rFonts w:eastAsia="Calibri"/>
                <w:sz w:val="26"/>
                <w:szCs w:val="26"/>
                <w:lang w:val="en-US" w:eastAsia="vi-VN"/>
              </w:rPr>
            </w:pP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Địa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chỉ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IP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cuối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 </w:t>
            </w:r>
            <w:proofErr w:type="spellStart"/>
            <w:r>
              <w:rPr>
                <w:rFonts w:eastAsia="Calibri"/>
                <w:sz w:val="26"/>
                <w:szCs w:val="26"/>
                <w:lang w:val="en-US" w:eastAsia="vi-VN"/>
              </w:rPr>
              <w:t>cùng</w:t>
            </w:r>
            <w:proofErr w:type="spellEnd"/>
            <w:r>
              <w:rPr>
                <w:rFonts w:eastAsia="Calibri"/>
                <w:sz w:val="26"/>
                <w:szCs w:val="26"/>
                <w:lang w:val="en-US" w:eastAsia="vi-VN"/>
              </w:rPr>
              <w:t xml:space="preserve">:                 </w:t>
            </w:r>
            <w:r w:rsidRPr="00F80B65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 w:eastAsia="vi-VN"/>
              </w:rPr>
              <w:t>10000011.01101011.00</w:t>
            </w:r>
            <w:r w:rsidRPr="00F80B65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>111111.11111110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 (131.107.63.254)</w:t>
            </w:r>
          </w:p>
          <w:p w14:paraId="0C6C2CD5" w14:textId="77777777" w:rsidR="00F80B65" w:rsidRDefault="00F80B65" w:rsidP="00834AAB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</w:pPr>
          </w:p>
        </w:tc>
      </w:tr>
    </w:tbl>
    <w:p w14:paraId="709E88E4" w14:textId="77777777" w:rsidR="00834AAB" w:rsidRDefault="00834AAB" w:rsidP="00834AAB">
      <w:pPr>
        <w:spacing w:after="0" w:line="240" w:lineRule="auto"/>
        <w:ind w:firstLine="270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</w:p>
    <w:p w14:paraId="06B1DD13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9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IP 163.171.205.100/21.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broadcast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subnet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>?</w:t>
      </w:r>
    </w:p>
    <w:p w14:paraId="75D6A13B" w14:textId="77777777" w:rsidR="00967BA6" w:rsidRPr="009716CF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 163.171.0.255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9716CF">
        <w:rPr>
          <w:rFonts w:ascii="Times New Roman" w:hAnsi="Times New Roman" w:cs="Times New Roman"/>
          <w:color w:val="FF0000"/>
          <w:sz w:val="26"/>
          <w:szCs w:val="26"/>
        </w:rPr>
        <w:t>B. 163.171.207.255</w:t>
      </w:r>
    </w:p>
    <w:p w14:paraId="55FC2CD1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C. 163.171.255.255.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D. 163.171.0.0</w:t>
      </w:r>
    </w:p>
    <w:p w14:paraId="6BC50F61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10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Subnet Mask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255.255.240.0:</w:t>
      </w:r>
    </w:p>
    <w:p w14:paraId="5882F703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</w:t>
      </w:r>
      <w:r w:rsidRPr="00DD7C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D7CB7">
        <w:rPr>
          <w:rFonts w:ascii="Times New Roman" w:hAnsi="Times New Roman" w:cs="Times New Roman"/>
          <w:sz w:val="26"/>
          <w:szCs w:val="26"/>
        </w:rPr>
        <w:t>172.16.20.51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EC0044">
        <w:rPr>
          <w:rFonts w:ascii="Times New Roman" w:hAnsi="Times New Roman" w:cs="Times New Roman"/>
          <w:color w:val="FF0000"/>
          <w:sz w:val="26"/>
          <w:szCs w:val="26"/>
        </w:rPr>
        <w:t>B.</w:t>
      </w:r>
      <w:r w:rsidRPr="00EC004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Pr="00EC0044">
        <w:rPr>
          <w:rFonts w:ascii="Times New Roman" w:hAnsi="Times New Roman" w:cs="Times New Roman"/>
          <w:color w:val="FF0000"/>
          <w:sz w:val="26"/>
          <w:szCs w:val="26"/>
        </w:rPr>
        <w:t>172.16.15.52</w:t>
      </w:r>
      <w:r w:rsidRPr="00DD7CB7">
        <w:rPr>
          <w:rFonts w:ascii="Times New Roman" w:hAnsi="Times New Roman" w:cs="Times New Roman"/>
          <w:sz w:val="26"/>
          <w:szCs w:val="26"/>
        </w:rPr>
        <w:tab/>
        <w:t>C.</w:t>
      </w:r>
      <w:r w:rsidRPr="00DD7C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D7CB7">
        <w:rPr>
          <w:rFonts w:ascii="Times New Roman" w:hAnsi="Times New Roman" w:cs="Times New Roman"/>
          <w:sz w:val="26"/>
          <w:szCs w:val="26"/>
        </w:rPr>
        <w:t>172.16.20.100</w:t>
      </w:r>
      <w:r w:rsidRPr="00DD7CB7">
        <w:rPr>
          <w:rFonts w:ascii="Times New Roman" w:hAnsi="Times New Roman" w:cs="Times New Roman"/>
          <w:sz w:val="26"/>
          <w:szCs w:val="26"/>
        </w:rPr>
        <w:tab/>
        <w:t>D.</w:t>
      </w:r>
      <w:r w:rsidRPr="00DD7CB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D7CB7">
        <w:rPr>
          <w:rFonts w:ascii="Times New Roman" w:hAnsi="Times New Roman" w:cs="Times New Roman"/>
          <w:sz w:val="26"/>
          <w:szCs w:val="26"/>
        </w:rPr>
        <w:t>172.16.25.250</w:t>
      </w:r>
    </w:p>
    <w:p w14:paraId="579E6987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11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160.16.0.0/16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14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con (subnet),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bit ở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host?</w:t>
      </w:r>
    </w:p>
    <w:p w14:paraId="4DE1CC13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 2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B. 3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0A0C89">
        <w:rPr>
          <w:rFonts w:ascii="Times New Roman" w:hAnsi="Times New Roman" w:cs="Times New Roman"/>
          <w:color w:val="FF0000"/>
          <w:sz w:val="26"/>
          <w:szCs w:val="26"/>
        </w:rPr>
        <w:t>C. 4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D. 5</w:t>
      </w:r>
    </w:p>
    <w:p w14:paraId="793FC56B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 xml:space="preserve"> 12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 xml:space="preserve">: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Trong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giao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thức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định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tuyến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RIP. Metric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của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mỗi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link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có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giá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trị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là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:</w:t>
      </w:r>
    </w:p>
    <w:p w14:paraId="2692E05A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A. 1</w:t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ab/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  <w:t>B. 2</w:t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</w:p>
    <w:p w14:paraId="3A6DC2F5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C. 3</w:t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  <w:t xml:space="preserve">D.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Giá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trị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metric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sẽ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khác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nhau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tùy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vào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loại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kết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nối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được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sử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dụng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.</w:t>
      </w:r>
    </w:p>
    <w:p w14:paraId="55233E61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 xml:space="preserve"> 13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OSPF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sử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dụng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thuật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toán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định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tuyến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nào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sau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đây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?</w:t>
      </w:r>
    </w:p>
    <w:p w14:paraId="4CE3272A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lastRenderedPageBreak/>
        <w:t>A. Distance vector</w:t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eastAsia="vi-VN"/>
        </w:rPr>
        <w:t>B. Link state</w:t>
      </w:r>
    </w:p>
    <w:p w14:paraId="1B6A791D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C. Hierarchical routing</w:t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ab/>
        <w:t xml:space="preserve">D.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Các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câu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A, B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và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C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đều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sai</w:t>
      </w:r>
      <w:proofErr w:type="spellEnd"/>
    </w:p>
    <w:p w14:paraId="4F4231AC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14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Mặt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nạ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mạng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con (subnet mask)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nào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dùng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để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chia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mạng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150.0.0.0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dùng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/21?</w:t>
      </w:r>
    </w:p>
    <w:p w14:paraId="740BE440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A. 255.255.252.0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B. 255.255.240.0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033792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C. 255.255.248.0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D. 255.255.222.0</w:t>
      </w:r>
    </w:p>
    <w:p w14:paraId="47C1668D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15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Hãy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biết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địa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IP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nào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sau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đây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thuộc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class C?</w:t>
      </w:r>
    </w:p>
    <w:p w14:paraId="5CE2FFD6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C93AD0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A. 192.0.0.1</w:t>
      </w:r>
      <w:r w:rsidRPr="00C93AD0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B. 172.0.1.0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C. 224.1.2.254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D. 191.0.0.1</w:t>
      </w:r>
    </w:p>
    <w:p w14:paraId="7C29D4C7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16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Đặc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điểm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của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kiến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trúc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P2P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thuần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tuý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là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gì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?</w:t>
      </w:r>
    </w:p>
    <w:p w14:paraId="4F2D43E7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A.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Không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server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luôn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hoạt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động</w:t>
      </w:r>
      <w:proofErr w:type="spellEnd"/>
    </w:p>
    <w:p w14:paraId="7CEC255F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B.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Liên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lạc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trực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tiếp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giữa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hệ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thống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đầu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cuối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bất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kỳ</w:t>
      </w:r>
      <w:proofErr w:type="spellEnd"/>
    </w:p>
    <w:p w14:paraId="3F8077B6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C.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Các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thiết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bị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nối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không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liên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tục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và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thay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đổi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địa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IP</w:t>
      </w:r>
    </w:p>
    <w:p w14:paraId="6CB70AC0" w14:textId="77777777" w:rsidR="00967BA6" w:rsidRPr="00F80B65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</w:pP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D. A, B, C </w:t>
      </w:r>
      <w:proofErr w:type="spellStart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đều</w:t>
      </w:r>
      <w:proofErr w:type="spellEnd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 xml:space="preserve"> </w:t>
      </w:r>
      <w:proofErr w:type="spellStart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đúng</w:t>
      </w:r>
      <w:proofErr w:type="spellEnd"/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.</w:t>
      </w:r>
    </w:p>
    <w:p w14:paraId="5DCAAE6B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 xml:space="preserve"> 17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eastAsia="vi-VN"/>
        </w:rPr>
        <w:t xml:space="preserve">: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Chức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năng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nào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sau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đây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>sẽ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eastAsia="vi-VN"/>
        </w:rPr>
        <w:t xml:space="preserve"> 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di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chuyển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các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packet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từ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đầu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vào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đến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đầu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ra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thích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hợp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của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router?</w:t>
      </w:r>
    </w:p>
    <w:p w14:paraId="1E389408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A. Forwarding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B. Routing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C. NAT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D. Encapsulation</w:t>
      </w:r>
    </w:p>
    <w:p w14:paraId="4C1EE878" w14:textId="77777777" w:rsidR="00967BA6" w:rsidRPr="00DD7CB7" w:rsidRDefault="00967BA6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36: 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01 host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có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địa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chỉ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IP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là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11.75.99.1/10.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Hãy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cho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biết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host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này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thuộc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subnet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nào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sau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đây</w:t>
      </w:r>
      <w:proofErr w:type="spellEnd"/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?</w:t>
      </w:r>
    </w:p>
    <w:p w14:paraId="0A873802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A. 11.75.99.0/10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B. 11.75.0.0/10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9A628E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C. 11. 64.0.0/10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D. 11.0.0.0/10</w:t>
      </w:r>
    </w:p>
    <w:p w14:paraId="21949F39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proofErr w:type="spellStart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Câu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 xml:space="preserve"> 18</w:t>
      </w:r>
      <w:r w:rsidR="00967BA6" w:rsidRPr="00DD7CB7">
        <w:rPr>
          <w:rFonts w:ascii="Times New Roman" w:eastAsia="Calibri" w:hAnsi="Times New Roman" w:cs="Times New Roman"/>
          <w:b/>
          <w:sz w:val="26"/>
          <w:szCs w:val="26"/>
          <w:lang w:val="en-US" w:eastAsia="vi-VN"/>
        </w:rPr>
        <w:t>:</w:t>
      </w:r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Mô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hình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tham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chiếu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OSI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có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bao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nhiêu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lớp</w:t>
      </w:r>
      <w:proofErr w:type="spellEnd"/>
      <w:r w:rsidR="00967BA6"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?</w:t>
      </w:r>
    </w:p>
    <w:p w14:paraId="33AA0EAB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eastAsia="Calibri" w:hAnsi="Times New Roman" w:cs="Times New Roman"/>
          <w:sz w:val="26"/>
          <w:szCs w:val="26"/>
          <w:lang w:val="en-US" w:eastAsia="vi-VN"/>
        </w:rPr>
      </w:pP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>A. 5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>B. 7</w:t>
      </w:r>
      <w:r w:rsidRPr="00F80B65">
        <w:rPr>
          <w:rFonts w:ascii="Times New Roman" w:eastAsia="Calibri" w:hAnsi="Times New Roman" w:cs="Times New Roman"/>
          <w:color w:val="FF0000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C. 9</w:t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</w:r>
      <w:r w:rsidRPr="00DD7CB7">
        <w:rPr>
          <w:rFonts w:ascii="Times New Roman" w:eastAsia="Calibri" w:hAnsi="Times New Roman" w:cs="Times New Roman"/>
          <w:sz w:val="26"/>
          <w:szCs w:val="26"/>
          <w:lang w:val="en-US" w:eastAsia="vi-VN"/>
        </w:rPr>
        <w:tab/>
        <w:t>D. 4</w:t>
      </w:r>
    </w:p>
    <w:p w14:paraId="103692A0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19</w:t>
      </w:r>
      <w:r w:rsidR="00967BA6" w:rsidRPr="00DD7CB7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địa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đây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tầng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Data link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nguồn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đích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25F65F85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 IP address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F80B65">
        <w:rPr>
          <w:rFonts w:ascii="Times New Roman" w:hAnsi="Times New Roman" w:cs="Times New Roman"/>
          <w:color w:val="FF0000"/>
          <w:sz w:val="26"/>
          <w:szCs w:val="26"/>
        </w:rPr>
        <w:t>B. MAC address</w:t>
      </w:r>
    </w:p>
    <w:p w14:paraId="147172F2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C. Port number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0F27FBA2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>?</w:t>
      </w:r>
    </w:p>
    <w:p w14:paraId="3F6CF40B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 slotted ALOHA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>B. ALOHA</w:t>
      </w:r>
    </w:p>
    <w:p w14:paraId="38236BE0" w14:textId="77777777" w:rsidR="00967BA6" w:rsidRPr="00DD7CB7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F80B65">
        <w:rPr>
          <w:rFonts w:ascii="Times New Roman" w:hAnsi="Times New Roman" w:cs="Times New Roman"/>
          <w:color w:val="FF0000"/>
          <w:sz w:val="26"/>
          <w:szCs w:val="26"/>
        </w:rPr>
        <w:t>C. CSMA</w:t>
      </w:r>
      <w:r w:rsidRPr="00F80B65">
        <w:rPr>
          <w:rFonts w:ascii="Times New Roman" w:hAnsi="Times New Roman" w:cs="Times New Roman"/>
          <w:color w:val="FF0000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  <w:t xml:space="preserve">D.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>.</w:t>
      </w:r>
    </w:p>
    <w:p w14:paraId="2C88E0E1" w14:textId="77777777" w:rsidR="00967BA6" w:rsidRPr="00DD7CB7" w:rsidRDefault="00A867C2" w:rsidP="00967BA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21</w:t>
      </w:r>
      <w:r w:rsidR="00967BA6" w:rsidRPr="00DD7CB7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67BA6" w:rsidRPr="00DD7CB7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BA6" w:rsidRPr="00DD7CB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967BA6" w:rsidRPr="00DD7CB7">
        <w:rPr>
          <w:rFonts w:ascii="Times New Roman" w:hAnsi="Times New Roman" w:cs="Times New Roman"/>
          <w:sz w:val="26"/>
          <w:szCs w:val="26"/>
        </w:rPr>
        <w:t xml:space="preserve"> 802.11</w:t>
      </w:r>
      <w:r w:rsidR="00F80B6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80B65">
        <w:rPr>
          <w:rFonts w:ascii="Times New Roman" w:hAnsi="Times New Roman" w:cs="Times New Roman"/>
          <w:sz w:val="26"/>
          <w:szCs w:val="26"/>
        </w:rPr>
        <w:t>wifi</w:t>
      </w:r>
      <w:proofErr w:type="spellEnd"/>
      <w:proofErr w:type="gramStart"/>
      <w:r w:rsidR="00F80B65">
        <w:rPr>
          <w:rFonts w:ascii="Times New Roman" w:hAnsi="Times New Roman" w:cs="Times New Roman"/>
          <w:sz w:val="26"/>
          <w:szCs w:val="26"/>
        </w:rPr>
        <w:t xml:space="preserve">) </w:t>
      </w:r>
      <w:r w:rsidR="00967BA6" w:rsidRPr="00DD7CB7">
        <w:rPr>
          <w:rFonts w:ascii="Times New Roman" w:hAnsi="Times New Roman" w:cs="Times New Roman"/>
          <w:sz w:val="26"/>
          <w:szCs w:val="26"/>
        </w:rPr>
        <w:t>?</w:t>
      </w:r>
      <w:proofErr w:type="gramEnd"/>
    </w:p>
    <w:p w14:paraId="4EBE4FD3" w14:textId="77777777" w:rsidR="00967BA6" w:rsidRPr="007347B8" w:rsidRDefault="00967BA6" w:rsidP="00967BA6">
      <w:pPr>
        <w:spacing w:after="0" w:line="240" w:lineRule="auto"/>
        <w:ind w:firstLine="142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A. CSMA/CD</w:t>
      </w:r>
      <w:r w:rsidR="007347B8">
        <w:rPr>
          <w:rFonts w:ascii="Times New Roman" w:hAnsi="Times New Roman" w:cs="Times New Roman"/>
          <w:sz w:val="26"/>
          <w:szCs w:val="26"/>
        </w:rPr>
        <w:t xml:space="preserve"> (802.3)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7347B8">
        <w:rPr>
          <w:rFonts w:ascii="Times New Roman" w:hAnsi="Times New Roman" w:cs="Times New Roman"/>
          <w:color w:val="FF0000"/>
          <w:sz w:val="26"/>
          <w:szCs w:val="26"/>
        </w:rPr>
        <w:t>B. CSMA/</w:t>
      </w:r>
      <w:bookmarkStart w:id="0" w:name="_GoBack"/>
      <w:r w:rsidRPr="007347B8">
        <w:rPr>
          <w:rFonts w:ascii="Times New Roman" w:hAnsi="Times New Roman" w:cs="Times New Roman"/>
          <w:color w:val="FF0000"/>
          <w:sz w:val="26"/>
          <w:szCs w:val="26"/>
        </w:rPr>
        <w:t>CA</w:t>
      </w:r>
      <w:bookmarkEnd w:id="0"/>
    </w:p>
    <w:p w14:paraId="44ACD599" w14:textId="77777777" w:rsidR="00967BA6" w:rsidRPr="00DD7CB7" w:rsidRDefault="00967BA6" w:rsidP="00967BA6">
      <w:pPr>
        <w:pStyle w:val="NoSpacing"/>
        <w:ind w:firstLine="142"/>
        <w:jc w:val="both"/>
        <w:rPr>
          <w:rFonts w:ascii="Times New Roman" w:hAnsi="Times New Roman" w:cs="Times New Roman"/>
          <w:sz w:val="26"/>
          <w:szCs w:val="26"/>
        </w:rPr>
      </w:pPr>
      <w:r w:rsidRPr="00DD7CB7">
        <w:rPr>
          <w:rFonts w:ascii="Times New Roman" w:hAnsi="Times New Roman" w:cs="Times New Roman"/>
          <w:sz w:val="26"/>
          <w:szCs w:val="26"/>
        </w:rPr>
        <w:t>C. ALOHA</w:t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ab/>
      </w:r>
      <w:r w:rsidR="007347B8">
        <w:rPr>
          <w:rFonts w:ascii="Times New Roman" w:hAnsi="Times New Roman" w:cs="Times New Roman"/>
          <w:sz w:val="26"/>
          <w:szCs w:val="26"/>
        </w:rPr>
        <w:tab/>
      </w:r>
      <w:r w:rsidRPr="00DD7CB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DD7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7CB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508C98E9" w14:textId="77777777" w:rsidR="00967BA6" w:rsidRPr="00DD7CB7" w:rsidRDefault="00967BA6" w:rsidP="00967BA6">
      <w:pPr>
        <w:pStyle w:val="ListParagraph"/>
        <w:ind w:left="0"/>
        <w:jc w:val="both"/>
        <w:rPr>
          <w:sz w:val="26"/>
          <w:szCs w:val="26"/>
        </w:rPr>
      </w:pPr>
    </w:p>
    <w:p w14:paraId="779F8E76" w14:textId="77777777" w:rsidR="00967BA6" w:rsidRPr="00DD7CB7" w:rsidRDefault="00967BA6" w:rsidP="00967B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818863E" w14:textId="77777777" w:rsidR="00B17AB1" w:rsidRDefault="00B17AB1"/>
    <w:sectPr w:rsidR="00B1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52D9"/>
    <w:multiLevelType w:val="hybridMultilevel"/>
    <w:tmpl w:val="7E62E164"/>
    <w:lvl w:ilvl="0" w:tplc="422E5BD6">
      <w:start w:val="131"/>
      <w:numFmt w:val="bullet"/>
      <w:lvlText w:val=""/>
      <w:lvlJc w:val="left"/>
      <w:pPr>
        <w:ind w:left="63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BA6"/>
    <w:rsid w:val="00033792"/>
    <w:rsid w:val="00081229"/>
    <w:rsid w:val="000A0C89"/>
    <w:rsid w:val="000A6740"/>
    <w:rsid w:val="000E2D14"/>
    <w:rsid w:val="001373A2"/>
    <w:rsid w:val="007347B8"/>
    <w:rsid w:val="00834AAB"/>
    <w:rsid w:val="00967BA6"/>
    <w:rsid w:val="009716CF"/>
    <w:rsid w:val="009A628E"/>
    <w:rsid w:val="00A867C2"/>
    <w:rsid w:val="00AC068C"/>
    <w:rsid w:val="00B17AB1"/>
    <w:rsid w:val="00C7626B"/>
    <w:rsid w:val="00C93AD0"/>
    <w:rsid w:val="00EC0044"/>
    <w:rsid w:val="00F80B65"/>
    <w:rsid w:val="18BD9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7EED"/>
  <w15:docId w15:val="{A4E8143E-CF05-4CAB-A90D-CD62E3F8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B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BA6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BA6"/>
    <w:rPr>
      <w:rFonts w:ascii="Tahoma" w:hAnsi="Tahoma" w:cs="Tahoma"/>
      <w:sz w:val="16"/>
      <w:szCs w:val="16"/>
      <w:lang w:val="en-AU"/>
    </w:rPr>
  </w:style>
  <w:style w:type="paragraph" w:styleId="NoSpacing">
    <w:name w:val="No Spacing"/>
    <w:uiPriority w:val="1"/>
    <w:qFormat/>
    <w:rsid w:val="00967BA6"/>
    <w:pPr>
      <w:spacing w:after="0" w:line="240" w:lineRule="auto"/>
    </w:pPr>
    <w:rPr>
      <w:lang w:val="en-AU"/>
    </w:rPr>
  </w:style>
  <w:style w:type="paragraph" w:styleId="ListParagraph">
    <w:name w:val="List Paragraph"/>
    <w:basedOn w:val="Normal"/>
    <w:uiPriority w:val="34"/>
    <w:qFormat/>
    <w:rsid w:val="00967B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D14A8A1E25850B409638DDDCA5806E47" ma:contentTypeVersion="10" ma:contentTypeDescription="Tạo tài liệu mới." ma:contentTypeScope="" ma:versionID="4814fbe9563a6d190213d4cfa15f89f6">
  <xsd:schema xmlns:xsd="http://www.w3.org/2001/XMLSchema" xmlns:xs="http://www.w3.org/2001/XMLSchema" xmlns:p="http://schemas.microsoft.com/office/2006/metadata/properties" xmlns:ns2="7225c592-26ab-4e9c-af67-7c330cd7e2ac" xmlns:ns3="23a96d51-0189-4acd-93d0-459c47a1f559" targetNamespace="http://schemas.microsoft.com/office/2006/metadata/properties" ma:root="true" ma:fieldsID="1a3554e49412ea5b3803750b80cf5395" ns2:_="" ns3:_="">
    <xsd:import namespace="7225c592-26ab-4e9c-af67-7c330cd7e2ac"/>
    <xsd:import namespace="23a96d51-0189-4acd-93d0-459c47a1f5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5c592-26ab-4e9c-af67-7c330cd7e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96d51-0189-4acd-93d0-459c47a1f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23533-5301-4624-8334-F2F00139B4F3}">
  <ds:schemaRefs>
    <ds:schemaRef ds:uri="http://schemas.microsoft.com/office/infopath/2007/PartnerControls"/>
    <ds:schemaRef ds:uri="http://schemas.openxmlformats.org/package/2006/metadata/core-properties"/>
    <ds:schemaRef ds:uri="7225c592-26ab-4e9c-af67-7c330cd7e2ac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23a96d51-0189-4acd-93d0-459c47a1f55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A44A85E-F27E-41E4-9101-E83746F7E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D4456-8C17-496C-97CC-F02156FF4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5c592-26ab-4e9c-af67-7c330cd7e2ac"/>
    <ds:schemaRef ds:uri="23a96d51-0189-4acd-93d0-459c47a1f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ShinShin</dc:creator>
  <cp:lastModifiedBy>Nguyễn Phúc Thành</cp:lastModifiedBy>
  <cp:revision>2</cp:revision>
  <dcterms:created xsi:type="dcterms:W3CDTF">2022-04-13T09:09:00Z</dcterms:created>
  <dcterms:modified xsi:type="dcterms:W3CDTF">2022-04-13T09:09:00Z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0x010100D14A8A1E25850B409638DDDCA5806E47</vt:lpwstr>
  </property>
</Properties>
</file>