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lang w:val="en-US"/>
        </w:rPr>
      </w:pPr>
      <w:r>
        <w:rPr>
          <w:rFonts w:hint="default" w:ascii="Tahoma" w:hAnsi="Tahoma" w:cs="Tahoma"/>
          <w:sz w:val="24"/>
          <w:szCs w:val="24"/>
          <w:lang w:val="en-US"/>
        </w:rPr>
        <w:t>Manajemen Biaya Proyek</w:t>
      </w: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bookmarkStart w:id="0" w:name="_GoBack"/>
      <w:bookmarkEnd w:id="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847"/>
        <w:gridCol w:w="847"/>
        <w:gridCol w:w="847"/>
        <w:gridCol w:w="935"/>
        <w:gridCol w:w="935"/>
        <w:gridCol w:w="935"/>
        <w:gridCol w:w="935"/>
        <w:gridCol w:w="935"/>
        <w:gridCol w:w="935"/>
        <w:gridCol w:w="935"/>
        <w:gridCol w:w="847"/>
        <w:gridCol w:w="847"/>
        <w:gridCol w:w="1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11</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144,000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127,000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127,000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594,000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594,000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69,000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Project Team Members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Reserves (20% of total estimate)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20,000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92,500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172,500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223,500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198,500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186,500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174,500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754,500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81,500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1,494,500</w:t>
            </w:r>
          </w:p>
        </w:tc>
      </w:tr>
    </w:tbl>
    <w:p>
      <w:pPr>
        <w:numPr>
          <w:numId w:val="0"/>
        </w:numPr>
        <w:ind w:leftChars="0"/>
        <w:rPr>
          <w:rFonts w:hint="default" w:ascii="Tahoma" w:hAnsi="Tahoma" w:cs="Tahoma"/>
          <w:sz w:val="24"/>
          <w:szCs w:val="24"/>
          <w:lang w:val="en-US"/>
        </w:rPr>
      </w:pPr>
    </w:p>
    <w:p>
      <w:pPr>
        <w:numPr>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Pengawasan Biaya (cost controlling)</w:t>
      </w:r>
    </w:p>
    <w:p>
      <w:pPr>
        <w:numPr>
          <w:ilvl w:val="0"/>
          <w:numId w:val="0"/>
        </w:numPr>
        <w:rPr>
          <w:rFonts w:hint="default" w:ascii="Tahoma" w:hAnsi="Tahoma" w:cs="Tahoma"/>
          <w:sz w:val="24"/>
          <w:szCs w:val="24"/>
          <w:lang w:val="en-US"/>
        </w:rPr>
      </w:pP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sectPr>
      <w:pgSz w:w="16838" w:h="11906" w:orient="landscape"/>
      <w:pgMar w:top="1985" w:right="1701"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F36F3"/>
    <w:multiLevelType w:val="singleLevel"/>
    <w:tmpl w:val="F39F36F3"/>
    <w:lvl w:ilvl="0" w:tentative="0">
      <w:start w:val="13"/>
      <w:numFmt w:val="upperLetter"/>
      <w:suff w:val="space"/>
      <w:lvlText w:val="%1."/>
      <w:lvlJc w:val="left"/>
    </w:lvl>
  </w:abstractNum>
  <w:abstractNum w:abstractNumId="1">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3">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37729F5"/>
    <w:rsid w:val="04015723"/>
    <w:rsid w:val="04E95111"/>
    <w:rsid w:val="05B4595E"/>
    <w:rsid w:val="0E855949"/>
    <w:rsid w:val="0F7E11E5"/>
    <w:rsid w:val="100A2DAF"/>
    <w:rsid w:val="10765998"/>
    <w:rsid w:val="11BD23D2"/>
    <w:rsid w:val="11F71EE3"/>
    <w:rsid w:val="15C47892"/>
    <w:rsid w:val="18944B87"/>
    <w:rsid w:val="1A5D6573"/>
    <w:rsid w:val="1DE9400F"/>
    <w:rsid w:val="1F024B5D"/>
    <w:rsid w:val="23F34659"/>
    <w:rsid w:val="244B5E2A"/>
    <w:rsid w:val="257D6329"/>
    <w:rsid w:val="26D43AAB"/>
    <w:rsid w:val="28AB478C"/>
    <w:rsid w:val="28F40740"/>
    <w:rsid w:val="29C0360F"/>
    <w:rsid w:val="2BCC2D2B"/>
    <w:rsid w:val="338A5260"/>
    <w:rsid w:val="34012309"/>
    <w:rsid w:val="3C481696"/>
    <w:rsid w:val="40146BF5"/>
    <w:rsid w:val="46D87C2C"/>
    <w:rsid w:val="47C46268"/>
    <w:rsid w:val="50807F48"/>
    <w:rsid w:val="58466FCB"/>
    <w:rsid w:val="5A9C5B4F"/>
    <w:rsid w:val="5D0B274A"/>
    <w:rsid w:val="605E6FD4"/>
    <w:rsid w:val="639E4133"/>
    <w:rsid w:val="665163C4"/>
    <w:rsid w:val="683E63DA"/>
    <w:rsid w:val="6FBD1D51"/>
    <w:rsid w:val="73487D1F"/>
    <w:rsid w:val="740C453F"/>
    <w:rsid w:val="764256E3"/>
    <w:rsid w:val="76D70A3F"/>
    <w:rsid w:val="7915182C"/>
    <w:rsid w:val="79C67EF8"/>
    <w:rsid w:val="79F60ADE"/>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6</TotalTime>
  <ScaleCrop>false</ScaleCrop>
  <LinksUpToDate>false</LinksUpToDate>
  <CharactersWithSpaces>4401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ASUS</cp:lastModifiedBy>
  <dcterms:modified xsi:type="dcterms:W3CDTF">2022-06-17T05:47:05Z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77E89F861A8D4620BD7094C235AD83FA</vt:lpwstr>
  </property>
</Properties>
</file>