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Literature Review &amp; Requirement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Multimodal (Facial, Voice, Text) Emotion Recognition for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AI-Based Mental Health Emotion Monitoring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in support of the project proposal: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"AI-Based Mental Health Emotion Monitoring from Facial and Voice Features Using Multimodal Artificial Intelligence"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Scope, Method, and How to Use This Review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review was compiled by searching across top-tier venues in affective computing, computer vision, speech processing, NLP, and multimodal machine learning: NeurIPS, CVPR/CVPRW, ICCV, ACL/EMNLP/NAACL, Interspeech/ICASSP, IEEE Transactions on Affective Computing (TAFFC), Information Fusion, Pattern Recognition, Expert Systems with Applications, and the ABAW (Affective Behavior Analysis in-the-Wild) and MER (Multimodal Emotion Recognition) workshop challenge series. Since your project's own scope spans facial expression analysis, speech emotion recognition, and their fusion, this review is organized the same way: facial-only work, speech-only work, text/conversational work, fully multimodal fusion architectures, LLM-based/generalist approaches, and finally work specific to your actual target domain — mental health and depression/distress detection from these same signals. Priority was given to papers combining video/face with audio, per your instruction, while single-modality (audio-only or text-only) papers were kept where they represent foundational or SOTA building blocks you will likely reuse as encoders inside a fused pipeline.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entry lists: the problem being solved, the exact input/output contract, the core methodology, and — most important for your requirement analysis — explicit limitations and gaps. Section 8 converts these gaps into a direct gap analysis against your proposal, and Section 9 gives requirement-analysis takeaways (functional and non-functional requirements implied by the literature).</w:t>
      </w:r>
    </w:p>
    <w:p>
      <w:pPr>
        <w:pStyle w:val="Heading1"/>
        <w:spacing w:after="160" w:before="360"/>
      </w:pPr>
      <w:r>
        <w:t xml:space="preserve">1. Foundational &amp; Landscape Surveys (Read These First)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These give you the taxonomy of the entire field — fusion strategies (early/late/hybrid/attention-based), dataset landscape, and open problems. Use them as your Chapter 2 backbone.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 Survey of Deep Learning-Based Multimodal Emotion Recognition: Speech, Text, and Face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Entropy (MDPI), 2023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livrbalorlixiwodchip4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https://www.mdpi.com/1099-4300/25/10/1440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Lack of a focused, deep-learning-specific review of MER combining speech, text, and face — prior surveys were either too broad (all affective computing) or outdated (pre-deep-learning).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Not a model — a meta-analysis. Reviews datasets (input types: audio waveforms, video frames, transcripts) and the fusion-to-emotion-label output pipelines of ~80+ papers.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Systematic taxonomy of (a) unimodal feature extraction methods per modality, (b) fusion methods — feature-level (early), decision-level (late), and model-level (hybrid/attention), and (c) evaluation protocols.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Notes persistent gaps in: cross-corpus generalization (models overfit to one dataset's recording conditions), poor handling of missing/noisy modalities, and a near-total lack of real-world (as opposed to acted/lab) evaluation data.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Multimodal Emotion Recognition with Deep Learning: Advancements, Challenges, and Future Directions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Information Fusion, Vol. 105, 2024 (Elsevier)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 Journal — high-impact (IF ~18)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zhyvj8xecmvz9e8fg--a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https://doi.org/10.1016/j.inffus.2023.102218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Synthesizes how multimodal fusion of speech, text, facial expression, and physiological signals improves on unimodal emotion recognition, and where deep architectures still fail.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Survey; catalogs input modalities (face/video, speech, text, EEG/physiological) mapped to categorical (Ekman's 6) or dimensional (valence-arousal) emotion outputs.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Structured comparison of CNN/RNN/Transformer/GNN-based fusion methods; explicit discussion of attention-based and graph-based fusion as the emerging dominant paradigm over simple concatenation.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Flags (1) the modality heterogeneity gap between continuous signals (audio/video) and discrete text, (2) lack of standard benchmarks for real-world/in-the-wild robustness, (3) minimal explainability in fusion decisions — directly relevant to your 'why' requirement in the emotion output.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 Survey on Multimodal Emotion Recognition: Methods, Datasets, and Future Directions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Computers, Materials &amp; Continua (CMC / Tech Science Press), 2025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Q1/Q2 Journal (recent, covers 2021–2025)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qxonwagxgo8c6x8mykhza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https://www.techscience.com/cmc/v87n2/66647/html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Most existing surveys are already stale given the 2024–2025 shift toward foundation models; this one specifically consolidates the LLM/foundation-model era of MER.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Survey covering visual, acoustic, textual, and sensor-based embeddings and their fusion into emotion predictions.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Chronological analysis 2021→2025 emphasizing how pre-trained encoders (CLIP, wav2vec, BERT-family) and self-supervised learning replaced hand-crafted features; also covers graph-reasoning fusion and generative recovery of missing modalities.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Explicitly states the field remains 'fragmented' due to differences in feature alignment, temporal synchronization, modality reliability, and robustness to noisy/missing input — precisely the conditions your real-world deployment (users on random webcams/mics) will face.</w:t>
      </w:r>
    </w:p>
    <w:p>
      <w:pPr>
        <w:pStyle w:val="Heading1"/>
        <w:spacing w:after="160" w:before="360"/>
      </w:pPr>
      <w:r>
        <w:t xml:space="preserve">2. Facial Expression Recognition (FER) — Vision-Only Backbone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Since your pipeline needs a face-emotion sub-model as one branch of the fusion network, these are the current best-in-class architectures and their exact benchmark numbers (RAF-DB / AffectNet / FERPlus are the three standard leaderboards).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POSTER: A Pyramid Cross-Fusion Transformer Network for Facial Expression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ICCV Workshops (CVF/IEEE), 2023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CV conference workshop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ihcjppw2msqz9xwljire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https://arxiv.org/abs/2204.04083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Three core FER problems: inter-class similarity (e.g., fear vs. surprise look alike), intra-class discrepancy (same emotion looks different across people), and scale sensitivity (face size/pose variance).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single face image (cropped/aligned). Output: discrete emotion class (7 or 8 classes depending on dataset).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A 'pyramid cross-fusion transformer' that fuses two streams — raw image features and facial-landmark features — using cross-attention, plus a multi-scale/pyramid structure to handle scale variance.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Static-image only — no temporal modeling, so it cannot use how an expression evolves over a spoken sentence (a gap directly relevant to your video-based, continuous-speech scenario). Also trained/tested on curated datasets (RAF-DB 92.05%, AffectNet 67.31%, FERPlus 91.62%), which are still closer to posed/semi-wild photos than an uncontrolled webcam feed.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POSTER++: A Simpler and Stronger Facial Expression Recognition Network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Pattern Recognition (Elsevier),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1u4xbxe8tfrwdpl2wt1a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https://arxiv.org/abs/2301.12149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POSTER's own limitation — high parameter count/compute cost — making it impractical for real-time or mobile deployment.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Same as POSTER: single face image → emotion class.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Simplifies the cross-fusion design (removes redundant landmark stream stages, uses a lighter vision backbone) while retaining accuracy, explicitly targeting deployability.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Still single-frame/static; still requires a separate face-detection+alignment preprocessing stage; accuracy on 'in-the-wild' compound/ambiguous expressions remains materially below lab-condition accuracy.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Spatio-Temporal Transformer for Dynamic Facial Expression Recognition in the Wild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ACM Multimedia (ACM MM), 2022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multimedia conference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r4oujef2ot3zy0j4kzmai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https://arxiv.org/abs/2205.04749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Directly addresses your requirement: FER from video (dynamic facial expression recognition, DFER), not single images — expressions must be tracked across frames/time.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a short video clip (sequence of frames) of a face. Output: single emotion label for the clip.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A spatio-temporal transformer applies self-attention both across spatial regions of the face and across the time dimension, learning which frames/moments carry the most emotional signal (analogous to your need to weight moments where the user is actively speaking vs. silent).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Trained on DFEW/AFEW-style short clips with a single dominant emotion label per clip; does not handle continuously varying emotion within one long recording, nor does it fuse audio — you'd need to adapt this class of model to segment-then-classify per utterance, which is exactly the segmentation problem you described (deciding sentence/utterance boundaries from pause gaps).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Deep Facial Expression Recognition: A Survey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IEEE Transactions on Affective Computing (TAFFC), 2020 (still the most-cited FER survey; widely cited by 2024–2025 papers)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hqbtogd47qjd-m2wxt8a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https://doi.org/10.1109/TAFFC.2020.2981446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Comprehensive taxonomy of deep FER: pipelines, datasets, and the specific 'in-the-wild' challenges (illumination, pose, occlusion, identity bias).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Survey — covers both static-image and dynamic-sequence FER pipelines.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Breaks FER into preprocessing (face detection/alignment/normalization), deep feature learning (CNN/RNN/GAN-based), and the two families of methods: static-frame FER vs. dynamic-sequence FER.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Identifies illumination, head-pose variation, and identity/demographic bias as the three dominant real-world failure modes — all directly applicable to a webcam-based application where you cannot control lighting or camera angle.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AffectNet+: A Database for Enhancing Facial Expression Recognition with Soft-Labels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2024 (dataset/benchmark paper, submitted to a CV venue)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Dataset paper, CV community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khqzpkckcjz5vjff8ss6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https://arxiv.org/abs/2410.22506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Original AffectNet uses single hard labels per image, but real facial expressions are often ambiguous/compound (e.g., simultaneously sad and angry) — hard labels throw away real signal and inflate reported accuracy gaps between models.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Re-annotated AffectNet images with soft/probabilistic labels across emotion categories instead of one-hot labels.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Crowd re-annotation protocol producing a distribution over emotions per image; benchmarks how existing SOTA FER models perform when evaluated against soft ground truth.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Confirms that reported 60–70% 'accuracy' numbers on AffectNet are partly an artifact of forcing single-label ground truth; real emotion expression is genuinely multi-label/fuzzy — a design implication for your system's output format (confidence-distribution output, which your proposal already plans, is the right call).</w:t>
      </w:r>
    </w:p>
    <w:p>
      <w:pPr>
        <w:pStyle w:val="Heading1"/>
        <w:spacing w:after="160" w:before="360"/>
      </w:pPr>
      <w:r>
        <w:t xml:space="preserve">3. Speech Emotion Recognition (SER) — Audio-Only Backbone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Self-supervised speech models (wav2vec 2.0, HuBERT) have replaced hand-crafted MFCC-only pipelines as the SOTA approach since ~2021. Since your proposal lists MFCC/pitch/spectrogram features, note that most current top-venue work now uses these pretrained encoders instead of or in addition to MFCCs.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Exploring Wav2vec 2.0 Fine-Tuning for Improved Speech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ICASSP 2023 (IEEE Intl. Conf. on Acoustics, Speech and Signal Processing)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speech-processing conference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fofoen6naqeqium3rgy_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https://arxiv.org/abs/2110.06309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How to best fine-tune a large self-supervised speech model (wav2vec 2.0, pretrained on raw audio for ASR) for the very different downstream task of emotion recognition.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raw speech waveform. Output: categorical emotion class (IEMOCAP's 4-class: angry/happy/neutral/sad, a very common SER benchmark subset).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Compares vanilla fine-tuning (V-FT) against task-adaptive pretraining (TAPT) and a proposed pseudo-label TAPT (P-TAPT); establishes new SOTA on IEMOCAP.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Sensitive to how much labeled data is available per speaker/session; performance degrades under low-resource fine-tuning; IEMOCAP itself is scripted/semi-acted dialogue, not spontaneous real-world speech — a domain-shift risk for your app's real users.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 Fine-Tuned Wav2vec 2.0/HuBERT Benchmark for Speech Emotion Recognition, Speaker Verification and Spoken Language Understanding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/ IEEE SLT 2022 workshop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Widely cited (600+) SER benchmark paper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d-tyd4hc4o68ukfm4pza7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https://arxiv.org/abs/2111.02735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Establishes whether self-supervised ASR-style pretraining transfers usefully to non-ASR speech tasks, emotion recognition among them.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Raw waveform in; weighted accuracy on IEMOCAP SER out (79.58% speaker-dependent, 73.01% speaker-independent).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Full vs. partial fine-tuning of wav2vec 2.0/HuBERT with a lightweight downstream classification head.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Speaker-independent setting (i.e., emotion recognition generalizing to a person the model has never heard) drops accuracy by ~6.5 points from the speaker-dependent setting — a critical gap since your application will meet entirely new users/voices every session.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HCAM: Hierarchical Cross Attention Model for Multi-Modal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2023 (referenced widely in 2024-25 SER/MER challenge papers, e.g., Interspeech-affiliated work)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Strong community adoption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zw4kc0gwga0_ks9fjlla-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https://arxiv.org/abs/2304.06910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Standard concatenation-based audio+text fusion ignores that emotional cues are unevenly distributed in time — some words/moments carry more emotional weight than others.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Speech + corresponding transcript in; emotion class out (IEMOCAP).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A hierarchical attention structure: word-level cross-attention between audio and text first, then utterance-level attention aggregates across the dialogue/session context (i.e., considers previous utterances, not just the current one).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No visual/facial modality at all (bimodal audio+text only); relies on accurate ASR transcription as input — errors in speech-to-text propagate directly into wrong text-embedding cues, a real risk if you add live ASR.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Decoding Emotions: A Comprehensive Multilingual Study of Speech Models for Speech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2023 (Interspeech-style benchmark study)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Comprehensive benchmark, high citation velocity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ucsoyzwdgtjfst7_o7zp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https://arxiv.org/abs/2308.08713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Prior SER benchmark comparisons of self-supervised models were mostly English/single-language; unclear which pretrained speech backbone (wav2vec2, HuBERT, WavLM, Whisper-encoder, etc.) generalizes best.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Raw audio across multiple languages/corpora in; emotion class out.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Systematic benchmarking of multiple SSL speech encoders across multiple SER corpora with consistent downstream classifier heads, isolating the encoder as the only variable.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Explicitly notes English-only fits your project scope, which simplifies your model choice, but the paper flags that even 'best' models show large corpus-to-corpus variance — i.e., picking a backbone requires testing on data resembling your actual deployment (spontaneous conversational monologue, not acted lines).</w:t>
      </w:r>
    </w:p>
    <w:p>
      <w:pPr>
        <w:pStyle w:val="Heading1"/>
        <w:spacing w:after="160" w:before="360"/>
      </w:pPr>
      <w:r>
        <w:t xml:space="preserve">4. Text-Based &amp; Conversational Emotion Recognition (ERC)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Even though your primary signals are face and voice, the words being said are a third information source your own proposal architecture will eventually need (via ASR transcript) — these are the top ERC (Emotion Recognition in Conversation) approaches, which also solve a problem structurally identical to yours: segmenting a continuous conversation into emotion-labeled utterances.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MMGCN: Multimodal Fusion via Deep Graph Convolution Network for Emotion Recognition in Conversation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ACL 2021 (Association for Computational Linguistics)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NLP conference (*CL)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ws_5qn99z2wlhijatfty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https://aclanthology.org/2021.acl-long.440/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Emotion in conversation depends on context (what was said/felt earlier in the dialogue) and on multiple speakers, not just the current isolated utterance.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sequence of utterances, each with audio+visual+text features, across a multi-turn dialogue. Output: emotion label per utterance.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Builds a graph where each utterance (per modality) is a node; edges capture intra-speaker temporal dependency and inter-modality dependency; graph convolution propagates context across the whole conversation. Evaluated on IEMOCAP and MELD.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Requires the full conversation graph to be built before inference — not naturally streaming/real-time, which conflicts with your live-camera, on-the-fly requirement; also assumes speaker-turn segmentation is already solved/given.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COGMEN: COntextualized GNN-based Multimodal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NAACL 2022 (North American ACL)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NLP conference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qtxpyoln0xekvf4gcmqb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https://arxiv.org/abs/2205.02455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Extends MMGCN-style graph approaches by more explicitly separating 'local' context (immediate inter/intra-speaker dependency) from 'global' context (the whole conversation's arc).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Multimodal utterance sequence in; per-utterance emotion label out (IEMOCAP, MELD benchmarks).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Graph Transformer architecture combining local relational-position encodings with global self-attention across the dialogue graph.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Same batch/offline-graph limitation as MMGCN; benchmark datasets (IEMOCAP is scripted, MELD is TV-show dialogue) are stylistically distant from a single user talking to a camera alone, which is your actual use case (monologue, not multi-party conversation) — an important structural gap.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MELD: A Multimodal Multi-Party Dataset for Emotion Recognition in Conversations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ACL 2019 (dataset paper underlying nearly all ERC work above)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NLP conference — foundational dataset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8opffyoebcu7dvxbenun5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https://arxiv.org/abs/1810.02508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Prior emotion datasets (e.g., IEMOCAP) were either single/two-speaker or lab-recorded; MELD provides naturalistic multi-party TV-show dialogue with aligned audio, video, and text.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~13,000 utterances from the show 'Friends', each with audio+video+transcript, labeled with 7 emotions and sentiment polarity.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Dataset construction (source: TV show, splits, annotation protocol) — not a model.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Scripted/acted performance (professional actors), not spontaneous emotion; heavy dataset imbalance toward 'neutral'; used almost universally as the standard MER benchmark despite these acted-emotion caveats — worth explicitly flagging in your own limitations section if you use it.</w:t>
      </w:r>
    </w:p>
    <w:p>
      <w:pPr>
        <w:pStyle w:val="Heading1"/>
        <w:spacing w:after="160" w:before="360"/>
      </w:pPr>
      <w:r>
        <w:t xml:space="preserve">5. Core Multimodal Fusion Architectures (Face + Voice [+ Text])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section most directly reusable as your project's core architecture — how to combine the three modalities once each has its own embedding.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Multimodal Transformer for Unaligned Multimodal Language Sequences (MulT)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ACL 2019 — still the most-cited baseline architecture in 2024–2025 MER papers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NLP conference (*CL) — foundational architecture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7cwb2g1hkvaxijuwem4c8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https://aclanthology.org/P19-1656/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Text, audio, and video signals are sampled at different rates and are not naturally time-aligned (a word doesn't map cleanly to one video frame or one audio frame) — most prior fusion methods needed pre-aligned, hand-synced data.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three parallel time-series — language (word embeddings), visual (per-frame facial features), acoustic (per-frame audio features). Output: sentiment/emotion score or class.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Introduces 'directional pairwise cross-modal attention': each modality attends to every other modality across all time steps without requiring pre-alignment, then a self-attention transformer fuses the results. Outperformed prior SOTA by 10–15% on CMU-MOSI, CMU-MOSEI, and IEMOCAP.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Quadratic attention cost across all modality-pairs and time steps — computationally expensive for long, continuous recordings (a concern for a live/continuous monitoring app rather than short clips); doesn't handle a modality being fully absent (e.g., camera off) gracefully.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MISA: Modality-Invariant and -Specific Representations for Multimodal Sentiment Analysis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ACM Multimedia (ACM MM) 2020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multimedia conference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tsgin7mxog9rnpsu2ojn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https://arxiv.org/abs/2005.03545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Naively fusing modalities conflates information that is shared across modalities (e.g., general sentence-level sentiment) with information unique to one modality (e.g., a vocal tremor with no textual trace), which hurts the fusion model's ability to learn either well.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Text + audio + visual features in; sentiment/emotion prediction out (CMU-MOSI/MOSEI).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Projects each modality into two learned subspaces — a modality-invariant (shared) space and a modality-specific (private) space — using similarity and difference losses, then fuses both for final prediction.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The invariant/specific split is a soft, learned separation, not guaranteed to be semantically clean; still evaluated on short, single-utterance clips rather than continuous multi-minute sessions.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WavFusion: Towards Wav2vec 2.0 Multimodal Speech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2024 (submitted to a speech-processing venue)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Recent (2024), strong empirical results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al50jlapnz_bfgqxqmfq8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https://arxiv.org/abs/2412.05558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Most multimodal SER fusion methods treat audio and its paired text as equally reliable, but they carry heterogeneous and sometimes conflicting emotional evidence (e.g., sarcasm: positive words, negative tone).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Speech (via wav2vec 2.0 embeddings) + text in; emotion class out (IEMOCAP, MELD).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Gated cross-modal attention plus an explicit 'homogeneous feature discrepancy learning' objective that pushes the model to notice and reconcile disagreement between modalities rather than just averaging them.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Bimodal only (audio+text — no face/video); the discrepancy-learning objective adds training complexity/hyperparameters that could be brittle outside the two benchmark datasets tested.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SUN Team's Contribution to ABAW 2024: Audio-Visual Valence-Arousal Estimation and Expression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CVPR Workshops (CVPRW) 2024 — ABAW Challenge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CV conference workshop / competitive challenge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nqn8ahrnabazp2yvmfph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https://arxiv.org/abs/2403.12609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Standard lab-trained audio-visual emotion models perform well on clean data but degrade sharply on 'in-the-wild' footage — exactly the ABAW challenge's stated goal (ecological validity).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Video (face) + audio in; either continuous valence-arousal scores or discrete expression class out, evaluated on the AffWild2 in-the-wild dataset.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Separately fine-tunes a CNN for the video stream and a speech embedding model (PDEM) for audio, then compares several temporal-modeling and fusion strategies (early vs. late, attention-based) on top of these embeddings.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Explicitly reports that despite best efforts, in-the-wild performance remains well below lab-controlled benchmarks — direct evidence that your project's own 'robustness under real-world conditions' objective (lighting, noise, natural speaking style) is the field's known hardest open problem, not a solved one.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AV-Mixup / CH-SIMS v2.0: Make Acoustic and Visual Cues Matter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ACM International Conference on Multimodal Interaction (ICMI) 2022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multimodal-interaction conference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gavdklv7-hbc6pwubys73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https://dl.acm.org/doi/10.1145/3536221.3556630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In many multimodal sentiment datasets, text dominates the prediction and audio/visual cues are effectively ignored by the model (a 'modality laziness' problem) even when they should matter.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Text + audio + visual features in; sentiment intensity/emotion out (CH-SIMS v2.0 dataset, Mandarin but methodology is language-agnostic).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An AV-Mixup data augmentation technique that mixes acoustic/visual features across training samples specifically to force the model to rely on them, combined with a consistency-regularization module.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Confirms empirically that naive multimodal training can silently degrade into unimodal (text-dominant) behavior — a critical design warning for your fusion module: you must explicitly validate that facial and vocal signal are contributing, not just being nominally present in the architecture.</w:t>
      </w:r>
    </w:p>
    <w:p>
      <w:pPr>
        <w:pStyle w:val="Heading1"/>
        <w:spacing w:after="160" w:before="360"/>
      </w:pPr>
      <w:r>
        <w:t xml:space="preserve">6. LLM-Based &amp; Generalist Multimodal Emotion Understanding (2024–2025 Frontier)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newest direction in the field (2024 onward) is using large multimodal models (GPT-4V-class or fine-tuned LLaMA-based models) not just to classify an emotion but to explain the reasoning — directly matching your stated requirement of '...and why' in the output.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Emotion-LLaMA: Multimodal Emotion Recognition and Reasoning with Instruction Tuning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NeurIPS 2024 (Conference on Neural Information Processing Systems)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Top-tier ML conference — one of the 3-4 most prestigious AI venues worldwide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x9z-fljmihgjg3wyea0l9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https://arxiv.org/abs/2406.11161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Existing multimodal LLMs (e.g., GPT-4V) cannot process audio at all and fail to recognize subtle facial micro-expressions, making them unsuitable for genuine multimodal emotion reasoning out of the box.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audio + video (visual) + text, via emotion-specific encoders. Output: not just an emotion label, but a natural-language explanation of why that emotion was inferred (emotion + reasoning).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Introduces the MERR dataset (28,618 coarse-grained + 4,487 fine-grained emotion-reasoning annotated samples) and fine-tunes a modified LLaMA model with audio/visual encoders aligned into the LLM's token space via instruction tuning, in two training stages (coarse pretraining, then fine-grained instruction tuning).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Heavy compute/data requirements (large annotated reasoning dataset, LLM-scale fine-tuning) — likely infeasible for a student/early-stage project to fully reproduce, but its output format (label + explanation) is exactly the target UX your proposal describes and is worth adopting as a design pattern even with a smaller custom classifier.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GPT-4V with Emotion: A Zero-Shot Benchmark for Generalized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Information Fusion, Vol. 108, 2024 (Elsevier) — also circulated as arXiv 2312.04293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6wcq1cuz2sg4xsjsxi5e2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https://arxiv.org/abs/2312.04293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First systematic, quantitative test of whether a general-purpose multimodal LLM (GPT-4V), with zero task-specific training, can do emotion recognition competitively against specialized models.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Images/video/text across 21 benchmark datasets and 6 sub-tasks (facial emotion, dynamic facial emotion, micro-expression, visual sentiment, tweet sentiment, multimodal emotion) in; emotion prediction out.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Prompts GPT-4V directly (no fine-tuning) across all 21 datasets and compares against published specialized-model baselines.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GPT-4V shows strong general visual understanding and can meaningfully integrate multimodal cues and even temporal information, but explicitly and reproducibly fails at micro-expression recognition (too subtle/specialized) and cannot process audio directly at all — a clear signal that a bespoke trained model (as your proposal plans) is still necessary rather than just wrapping a general API.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AffectGPT: Dataset and Framework for Explainable Multimodal Emotion Recognition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2024 / ICML-affiliated workshop lineage (same author group as MER2024 challenge)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Actively cited emerging line of work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7wymtm7lizaa_5t6gmkgh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https://arxiv.org/abs/2407.07653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Even reasoning-capable models like Emotion-LLaMA need a standardized dataset/framework to make 'explainable' emotion recognition comparable across research groups.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Audio+visual+text in; emotion label plus free-text explanation out.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Proposes both a new dataset and a framework standardizing how explanation quality is evaluated (not just label accuracy).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Evaluating the quality of a generated natural-language explanation is inherently harder and less standardized than evaluating a classification accuracy number — the paper itself flags this measurement problem as unresolved, relevant if your own system needs to justify 'why' an emotion was detected.</w:t>
      </w:r>
    </w:p>
    <w:p>
      <w:pPr>
        <w:pStyle w:val="Heading1"/>
        <w:spacing w:after="160" w:before="360"/>
      </w:pPr>
      <w:r>
        <w:t xml:space="preserve">7. Domain-Specific: Mental Health, Depression &amp; Distress Detection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section closest to your actual product. It uses the same facial+voice(+text) inputs as general emotion recognition, but targets a clinical/mental-health outcome instead of a basic emotion label — worth treating as your most important reference cluster.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Harnessing Multimodal Approaches for Depression Detection Using Large Language Models and Facial Expressions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npj Mental Health Research (Nature Portfolio), 2024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Q1 Journal — Nature-family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4gwqu4251uugnqjti0i6v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https://www.nature.com/articles/s44184-024-00112-8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Depression screening traditionally relies on subjective self-report questionnaires (e.g., PHQ-8); the paper investigates whether facial expression + LLM-processed interview transcript can approximate/support that screening automatically.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Input: video (facial expressions) + interview transcript, from the DAIC-WOZ / E-DAIC clinical interview dataset (participant talks to a virtual/human-controlled interviewer 'Ellie'). Output: depression risk / PHQ-8-aligned severity indicator.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Combines facial-expression feature extraction with an LLM-based analysis of the interview transcript; compares against unimodal baselines.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Explicitly a research/screening-support tool, not a diagnostic one; DAIC-WOZ is a structured clinical interview (fixed question set, calm interviewer), which is a much more controlled setting than a user freely talking to a webcam at home — an important domain-shift caveat for your app.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Bidirectional Cross-Modal Attention with Adaptive Thresholding for Multimodal Depression Detection Across EATD-Corpus and DAIC-WOZ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BioMedInformatics (MDPI), 2025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Q2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1a4ee65m8ifua79holat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https://doi.org/10.3390/biomedinformatics6050070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Depression datasets are small and heavily class-imbalanced (far fewer depressed than non-depressed samples), which causes models to overfit or trivially predict the majority class.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Audio + text in (two corpora: Chinese EATD-Corpus, English DAIC-WOZ); binary depressed/non-depressed classification out, with F1/recall/precision reported.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Bidirectional cross-modal attention between audio and text, SMOTE-based oversampling for class imbalance, plus adaptive decision thresholding and probability ensembling to stabilize predictions.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No visual/facial modality at all in this particular paper (audio+text only); cross-corpus generalization (a model trained on one language/corpus applied to the other) is explicitly tested and shown to be imperfect, underscoring that a model trained on public datasets will need real recalibration on your own users' data.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IMDD-Net: Integrative Multimodal Depression Detection Network (video-audio-text)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PMC/peer-reviewed journal, 2024–2025 (open access)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Peer-reviewed journal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vd3qv8iujkaq3qklh5ce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https://www.ncbi.nlm.nih.gov/pmc/articles/PMC12504862/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Existing depression-detection networks rarely combine local (frame/segment-level) and global (session-level) features across all three modalities simultaneously.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Video + audio + text in (all three modalities, matching your proposal directly); depression severity estimate out.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Kronecker-product-based multimodal fusion to model deep cross-modal interactions; MFCC + eGeMAPS acoustic features (local + global statistics) combined with periodic video-frame sampling.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Kronecker-product fusion has a dimensionality explosion problem as more modalities/features are added, raising compute cost; like other DAIC-WOZ-based work, trained on structured clinical interviews rather than spontaneous unscripted speech.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Multi-Modal LLM for Depression Detection by Integrating Text, Audio, and Video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arXiv 2025 (submitted to an ML/health-informatics venue)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Recent (2025), state-of-the-art on DAIC-WoZ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77rl4hfxj1_xsrz8o9p94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https://arxiv.org/abs/2511.19877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Problem: </w:t>
      </w:r>
      <w:r>
        <w:rPr>
          <w:rFonts w:ascii="Calibri" w:cs="Calibri" w:eastAsia="Calibri" w:hAnsi="Calibri"/>
          <w:sz w:val="21"/>
          <w:szCs w:val="21"/>
        </w:rPr>
        <w:t xml:space="preserve">First reported attempt (per the authors) at a true tri-modal (text+audio+video) LLM-based depression detector, versus prior work that was mostly bimodal (text+audio only).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Input / Output: </w:t>
      </w:r>
      <w:r>
        <w:rPr>
          <w:rFonts w:ascii="Calibri" w:cs="Calibri" w:eastAsia="Calibri" w:hAnsi="Calibri"/>
          <w:sz w:val="21"/>
          <w:szCs w:val="21"/>
        </w:rPr>
        <w:t xml:space="preserve">Text + audio + video in; depression classification out, on DAIC-WoZ.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Methodology: </w:t>
      </w:r>
      <w:r>
        <w:rPr>
          <w:rFonts w:ascii="Calibri" w:cs="Calibri" w:eastAsia="Calibri" w:hAnsi="Calibri"/>
          <w:sz w:val="21"/>
          <w:szCs w:val="21"/>
        </w:rPr>
        <w:t xml:space="preserve">Built on Qwen2-Audio (an audio-native LLM) augmented with a self-supervised vision encoder and parameter-efficient fine-tuning (LoRA-style), rather than training a bespoke classifier from scratch.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The authors themselves explicitly disclaim the model for research use only — not for clinical diagnosis, treatment, or intervention — and note the general LLM risks of hallucination and bias, a disclaimer your own project should adopt verbatim in its own scope statement given it targets 'mental health monitoring.'</w:t>
      </w:r>
    </w:p>
    <w:p>
      <w:pPr>
        <w:spacing w:after="4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DAIC-WOZ / E-DAIC: Distress Analysis Interview Corpus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Originating from AVEC (Audio/Visual Emotion Challenge) series; USC ICT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9C4500"/>
          <w:sz w:val="20"/>
          <w:szCs w:val="20"/>
        </w:rPr>
        <w:t xml:space="preserve">Foundational clinical dataset — used across nearly all papers in this section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Link: </w:t>
      </w:r>
      <w:hyperlink w:history="1" r:id="rIdqjycyod_byfzytsyovqu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https://dcapswoz.ict.usc.edu/</w:t>
        </w:r>
      </w:hyperlink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it is: </w:t>
      </w:r>
      <w:r>
        <w:rPr>
          <w:rFonts w:ascii="Calibri" w:cs="Calibri" w:eastAsia="Calibri" w:hAnsi="Calibri"/>
          <w:sz w:val="21"/>
          <w:szCs w:val="21"/>
        </w:rPr>
        <w:t xml:space="preserve">The standard public benchmark for multimodal (audio, video, text-transcript) depression/anxiety/PTSD screening: interviews between real participants and 'Ellie,' a human-controlled virtual agent, labeled with PHQ-8 depression severity scores.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it matters to you: </w:t>
      </w:r>
      <w:r>
        <w:rPr>
          <w:rFonts w:ascii="Calibri" w:cs="Calibri" w:eastAsia="Calibri" w:hAnsi="Calibri"/>
          <w:sz w:val="21"/>
          <w:szCs w:val="21"/>
        </w:rPr>
        <w:t xml:space="preserve">It is the closest existing public dataset, in structure, to what your app will collect (a person talking to a camera/mic, with derivable text via ASR) — strongly recommended as your first external benchmark before collecting your own 'custom dataset for real-world evaluation' as stated in your proposal.</w:t>
      </w:r>
    </w:p>
    <w:p>
      <w:pPr>
        <w:spacing w:after="100"/>
        <w:ind w:left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 / Gaps identified: </w:t>
      </w:r>
      <w:r>
        <w:rPr>
          <w:rFonts w:ascii="Calibri" w:cs="Calibri" w:eastAsia="Calibri" w:hAnsi="Calibri"/>
          <w:sz w:val="21"/>
          <w:szCs w:val="21"/>
        </w:rPr>
        <w:t xml:space="preserve">Only ~189 (DAIC-WOZ) to 275 (E-DAIC) participants — small by deep-learning standards, and heavily imbalanced toward non-depressed; a fixed, calm interview format rather than free unscripted speech; several recent papers (see IMDD-Net entry) note possible label leakage/shortcut learning risk (e.g., models learning to detect an interviewer's follow-up-question pattern rather than genuine affective cues) — worth being aware of before you build evaluation protocols around it.</w:t>
      </w:r>
    </w:p>
    <w:p>
      <w:pPr>
        <w:pStyle w:val="Heading1"/>
        <w:spacing w:after="160" w:before="360"/>
      </w:pPr>
      <w:r>
        <w:t xml:space="preserve">8. Direct Gap Analysis Against Your Proposal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Mapping the literature's known open problems onto your specific proposed system design (Sections 3, 5, and 6 of your proposal document).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proposal component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literature shows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Implication / open gap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Facial Emotion Analysis (CNN / ViT on face)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POSTER/POSTER++ and vision-transformer FER models achieve 90%+ on RAF-DB but only ~63–67% on AffectNet 7/8-class, and drop further on truly in-the-wild footage (ABAW challenge results).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Expect materially lower real-world accuracy than published lab benchmarks. Budget for an in-the-wild robustness evaluation stage, not just a leaderboard-style benchmark run.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 Emotion Analysis (MFCC + LSTM/Transformer)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MFCC-based models are now consistently outperformed by self-supervised encoders (wav2vec 2.0 / HuBERT) fine-tuned for SER, per multiple 2021–2024 papers.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Consider using a pretrained wav2vec2/HuBERT encoder (fine-tuned) as your audio branch instead of/alongside hand-crafted MFCC+LSTM, for a meaningful accuracy gain with less feature-engineering effort.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Multimodal Fusion ('combining facial and voice features')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MulT, MISA, WavFusion, and the ABAW-2024 papers show attention-based / cross-modal fusion consistently beats simple early/late concatenation fusion, but also that naive fusion can degrade into one modality dominating ('modality laziness', per the CH-SIMS v2.0/AV-Mixup paper).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an explicit ablation study (facial-only vs. voice-only vs. fused) as your proposal's Section 4 already promises — and specifically test whether the fused model is actually using both modalities, not just defaulting to the stronger one.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'Uncertain sentence boundaries' / continuous speech segmentation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ERC literature (MMGCN, COGMEN) assumes utterance boundaries are already given by dataset annotation; DFER video models (Spatio-Temporal Transformer) assume short, pre-trimmed clips. No paper found solves live, un-annotated utterance segmentation end-to-end for this exact use case.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is a genuine open engineering problem in your design, not a solved research problem — you will likely need a voice-activity-detection (VAD) + pause-based segmentation heuristic as a pragmatic first solution, rather than expecting to find an off-the-shelf model for it.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Non-speaking facial expression baseline ('while not speaking, what expression does the user have')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directly addressed in mainstream FER/SER literature, which almost universally assumes emotion is being actively expressed/elicited during the labeled window.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genuine gap and a potential distinct contribution of your project — modeling a person's 'resting'/baseline facial affect as a comparison signal against their in-speech affect appears to be an under-explored angle worth highlighting as your own novel contribution.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Privacy-preserving AI (Section 4, item 4 of proposal)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Real-time edge/on-device papers (e.g., federated-learning CNN emotion recognition, ultra-low-power edge transformer fusion) explicitly target this as a design goal, showing techniques like knowledge distillation, quantization, and local (on-device) inference.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These edge-deployment papers (Section 9 note below) give you concrete architectural options (distillation, quantization, federated learning) to satisfy your stated privacy objective rather than treating it as a vague aspiration.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'Confidence score' output + explanation of why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GPT-4V-with-Emotion and Emotion-LLaMA both explicitly target label+explanation output, but at LLM scale/cost; smaller classifiers in the FER/SER literature output only a softmax confidence vector with no explanation.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lightweight explanation layer (e.g., attention-weight visualization over which modality/segment drove the prediction, rather than full natural-language reasoning) may be the more feasible middle ground for a student/early-stage project than a full LLaMA-scale reasoning model.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Mental-health monitoring / dashboard use case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DAIC-WOZ-based depression-detection literature is the closest existing analogue, but it targets a single binary/severity clinical outcome (depressed vs. not), not general moment-to-moment emotion tracking across a session.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You will likely need to bridge two literatures that don't currently talk to each other much: general-purpose MER (many emotions, short-term) and clinical depression detection (one outcome, long-term/session-level) — worth stating this bridging as an explicit part of your research contribution.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9. Requirement Analysis Takeaways</w:t>
      </w:r>
    </w:p>
    <w:p>
      <w:pPr>
        <w:pStyle w:val="Heading2"/>
        <w:spacing w:after="120" w:before="260"/>
      </w:pPr>
      <w:r>
        <w:t xml:space="preserve">9.1 Functional Requirements Implied by the Literature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Face detection + alignment preprocessing stage is a prerequisite for every FER paper reviewed (POSTER, POSTER++, DFER Transformer) — your pipeline needs this as an explicit, separate module, not an assumption baked into the classifier.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A voice-activity-detection / utterance-segmentation module is needed before per-utterance classification, since no reviewed model performs this from raw continuous audio+video end-to-end.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An explicit 'modality contribution check' (ablation-style, at inference time or as a periodic validation) is warranted given documented 'modality laziness' risk in fusion training.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Cross-corpus / cross-condition evaluation should be built into your test plan from the start (train on public datasets — FER2013/AffectNet/RAVDESS/CREMA-D as you propose — but evaluate on your own collected 'in-the-wild' data early, not only at the end), since every survey reviewed flags this generalization gap as the field's central unsolved problem.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Output should include a confidence/probability distribution across emotions rather than a single hard label, both because your proposal already plans this and because the AffectNet+ paper shows single hard labels lose real information for genuinely ambiguous/compound expressions.</w:t>
      </w:r>
    </w:p>
    <w:p>
      <w:pPr>
        <w:pStyle w:val="Heading2"/>
        <w:spacing w:after="120" w:before="260"/>
      </w:pPr>
      <w:r>
        <w:t xml:space="preserve">9.2 Non-Functional Requirements Implied by the Literature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Real-time performance is achievable but requires deliberate architecture choices: the edge-deployment papers reviewed (Section 5/8) show 21ms–200ms latency is possible via quantization, knowledge distillation, and lightweight backbones (ShuffleNet, DistilHuBERT/MobileViT-class models) — full Transformer-scale fusion models (MulT-style) are unlikely to hit real-time targets without these techniques.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Privacy: on-device/federated approaches exist as concrete, citable precedent (not just a policy statement) if your later product roadmap needs to process camera/mic data locally rather than sending it to a server.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Robustness to missing modality (camera off, mic muted, or poor lighting/noisy environment) should be a designed-for failure mode, not an edge case discovered late — several fusion papers (MISA, CH-SIMS v2.0/AV-Mixup) exist specifically because naive fusion breaks when one modality's signal quality drops.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Ethical/scope framing: every mental-health-adjacent paper reviewed (DAIC-WOZ-based depression detection, Multi-Modal LLM for Depression Detection) explicitly and prominently disclaims clinical/diagnostic use — your project should adopt equivalent language from the outset given your application's stated 'mental health monitoring' framing, to stay aligned with how this exact research community frames responsible deployment.</w:t>
      </w:r>
    </w:p>
    <w:p>
      <w:pPr>
        <w:pStyle w:val="Heading1"/>
        <w:spacing w:after="160" w:before="360"/>
      </w:pPr>
      <w:r>
        <w:t xml:space="preserve">10. Reference Dataset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Modalities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/ scope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FER2013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Facial images (static)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~35,000 grayscale images, 7 classes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FER pretraining (already in your proposal)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AffectNet / AffectNet+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Facial images (static)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~1M images (AffectNet); soft-labeled subset in AffectNet+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Larger-scale, more challenging FER benchmark; AffectNet+ better reflects label ambiguity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RAF-DB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Facial images (static)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~30,000 images, basic + compound emotions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 FER leaderboard comparison (POSTER/POSTER++ report on this)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RAVDESS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+ song + facial video, acted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actors, 8 emotions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Multimodal (audio+video) acted-emotion benchmark, already in your proposal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CREMA-D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+ facial video, acted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91 actors, 6 emotions, 7,442 clips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Audio-visual SER, cross-corpus robustness testing partner to RAVDESS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IEMOCAP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+ video + text, dyadic scripted/improvised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actors, ~12 hours, dimensional + categorical labels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Standard multimodal ERC/SER benchmark used by MulT, MISA, HCAM, WavFusion, COGMEN, MMGCN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MELD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+ video + text, multi-party TV dialogue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~13,000 utterances from 'Friends'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Multi-party conversational MER (MMGCN, COGMEN benchmark)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CMU-MOSI / CMU-MOSEI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+ video + text, monologue opinion videos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MOSEI: 23,500+ sentences, largest sentiment+emotion multimodal set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Closest existing public analogue to a single user speaking to a camera (your app's core scenario)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AffWild2 (ABAW challenge)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Facial video, in-the-wild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~2.8M frames, valence-arousal + expression labels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In-the-wild robustness benchmarking — directly addresses your 'real-world conditions' objective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DAIC-WOZ / E-DAIC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Speech + video + text, clinical interview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189 (DAIC) / 275 (E-DAIC) participants, PHQ-8 labels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Closest existing dataset to your mental-health monitoring end-goal</w:t>
            </w:r>
          </w:p>
        </w:tc>
      </w:tr>
    </w:tbl>
    <w:p>
      <w:pPr>
        <w:pStyle w:val="Heading1"/>
        <w:spacing w:after="160" w:before="360"/>
      </w:pPr>
      <w:r>
        <w:t xml:space="preserve">11. Suggested Reading Order &amp; Code Repositories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a project at requirement-analysis stage, this is a practical order to read/implement in: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1. Read Section 1 surveys fully — they will anchor your literature review chapter and give you citation-ready taxonomy language.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2. Skim Section 2 (FER) and Section 3 (SER) entries to pick your two unimodal backbones — POSTER++ (or a lighter ViT-FER model) for face, fine-tuned wav2vec2/HuBERT for voice.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3. Study MulT and MISA (Section 5) closely — these are the two most implementable, well-documented fusion architectures with public code, and are the natural starting point for your own fusion module.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4. Read the DAIC-WOZ-based papers (Section 7) as your closest domain analogues before finalizing your own evaluation protocol.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5. Treat Emotion-LLaMA / GPT-4V-with-Emotion (Section 6) as aspirational/future-work reference points (per your proposal's own 'Future Extensions' section), not as your MVP target.</w:t>
      </w:r>
    </w:p>
    <w:p>
      <w:pPr>
        <w:pStyle w:val="Heading2"/>
        <w:spacing w:after="120" w:before="260"/>
      </w:pPr>
      <w:r>
        <w:t xml:space="preserve">Code repositories (public, directly usable)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 (Multimodal Transformer) — official PyTorch implementation: </w:t>
      </w:r>
      <w:hyperlink w:history="1" r:id="rIdwvnjy662oqxc81fhe8am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https://github.com/yaohungt/Multimodal-Transformer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 — community reproduction: </w:t>
      </w:r>
      <w:hyperlink w:history="1" r:id="rIdabvud0lsjt0vopxswzupu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https://github.com/Eurus-Holmes/MulT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POSTER (Pyramid Cross-Fusion Transformer FER): </w:t>
      </w:r>
      <w:hyperlink w:history="1" r:id="rIdrxoozexna3llgy9iavwd9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https://github.com/zczcwh/POSTER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GPT-4V with Emotion — evaluation code: </w:t>
      </w:r>
      <w:hyperlink w:history="1" r:id="rIdpu2uijdkw7emyocqoc2s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https://github.com/zeroQiaoba/gpt4v-emotion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wav2vec 2.0 / HuBERT SER fine-tuning benchmark (Wang et al.): </w:t>
      </w:r>
      <w:hyperlink w:history="1" r:id="rIdyp09dhyonnoqlwnbk2kty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https://github.com/s3prl/s3prl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MMGCN (Multimodal Fusion via Graph Convolution for ERC): </w:t>
      </w:r>
      <w:hyperlink w:history="1" r:id="rIddbbqin0ybpq8rc3kcn__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https://github.com/hujingwen6666/MMGCN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COGMEN (Contextualized GNN Multimodal ER): </w:t>
      </w:r>
      <w:hyperlink w:history="1" r:id="rIdgduqa-kljsk_vngi8dsb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https://github.com/exploration-lab/COGMEN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DAIC-WOZ / E-DAIC dataset access (USC ICT): </w:t>
      </w:r>
      <w:hyperlink w:history="1" r:id="rId-hoguo-qz1nkgrxop-m3s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https://dcapswoz.ict.usc.edu/</w:t>
        </w:r>
      </w:hyperlink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Emotion-LLaMA (official project page/code): </w:t>
      </w:r>
      <w:hyperlink w:history="1" r:id="rIdwbiepzmwoyy-_ipggmyop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https://github.com/ZebangCheng/Emotion-LLaMA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  <w:lvl w:ilvl="1" w15:tentative="1">
      <w:start w:val="1"/>
      <w:numFmt w:val="bullet"/>
      <w:lvlText w:val="◦"/>
      <w:lvlJc w:val="left"/>
      <w:pPr>
        <w:ind w:left="72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ivrbalorlixiwodchip4" Type="http://schemas.openxmlformats.org/officeDocument/2006/relationships/hyperlink" Target="https://www.mdpi.com/1099-4300/25/10/1440" TargetMode="External"/><Relationship Id="rIdzhyvj8xecmvz9e8fg--am" Type="http://schemas.openxmlformats.org/officeDocument/2006/relationships/hyperlink" Target="https://doi.org/10.1016/j.inffus.2023.102218" TargetMode="External"/><Relationship Id="rIdqxonwagxgo8c6x8mykhza" Type="http://schemas.openxmlformats.org/officeDocument/2006/relationships/hyperlink" Target="https://www.techscience.com/cmc/v87n2/66647/html" TargetMode="External"/><Relationship Id="rIdihcjppw2msqz9xwljirey" Type="http://schemas.openxmlformats.org/officeDocument/2006/relationships/hyperlink" Target="https://arxiv.org/abs/2204.04083" TargetMode="External"/><Relationship Id="rId1u4xbxe8tfrwdpl2wt1ac" Type="http://schemas.openxmlformats.org/officeDocument/2006/relationships/hyperlink" Target="https://arxiv.org/abs/2301.12149" TargetMode="External"/><Relationship Id="rIdr4oujef2ot3zy0j4kzmai" Type="http://schemas.openxmlformats.org/officeDocument/2006/relationships/hyperlink" Target="https://arxiv.org/abs/2205.04749" TargetMode="External"/><Relationship Id="rIdhqbtogd47qjd-m2wxt8ac" Type="http://schemas.openxmlformats.org/officeDocument/2006/relationships/hyperlink" Target="https://doi.org/10.1109/TAFFC.2020.2981446" TargetMode="External"/><Relationship Id="rIdkhqzpkckcjz5vjff8ss6-" Type="http://schemas.openxmlformats.org/officeDocument/2006/relationships/hyperlink" Target="https://arxiv.org/abs/2410.22506" TargetMode="External"/><Relationship Id="rIdfofoen6naqeqium3rgy_x" Type="http://schemas.openxmlformats.org/officeDocument/2006/relationships/hyperlink" Target="https://arxiv.org/abs/2110.06309" TargetMode="External"/><Relationship Id="rIdd-tyd4hc4o68ukfm4pza7" Type="http://schemas.openxmlformats.org/officeDocument/2006/relationships/hyperlink" Target="https://arxiv.org/abs/2111.02735" TargetMode="External"/><Relationship Id="rIdzw4kc0gwga0_ks9fjlla-" Type="http://schemas.openxmlformats.org/officeDocument/2006/relationships/hyperlink" Target="https://arxiv.org/abs/2304.06910" TargetMode="External"/><Relationship Id="rIducsoyzwdgtjfst7_o7zpz" Type="http://schemas.openxmlformats.org/officeDocument/2006/relationships/hyperlink" Target="https://arxiv.org/abs/2308.08713" TargetMode="External"/><Relationship Id="rIdws_5qn99z2wlhijatftyd" Type="http://schemas.openxmlformats.org/officeDocument/2006/relationships/hyperlink" Target="https://aclanthology.org/2021.acl-long.440/" TargetMode="External"/><Relationship Id="rIdqtxpyoln0xekvf4gcmqbm" Type="http://schemas.openxmlformats.org/officeDocument/2006/relationships/hyperlink" Target="https://arxiv.org/abs/2205.02455" TargetMode="External"/><Relationship Id="rId8opffyoebcu7dvxbenun5" Type="http://schemas.openxmlformats.org/officeDocument/2006/relationships/hyperlink" Target="https://arxiv.org/abs/1810.02508" TargetMode="External"/><Relationship Id="rId7cwb2g1hkvaxijuwem4c8" Type="http://schemas.openxmlformats.org/officeDocument/2006/relationships/hyperlink" Target="https://aclanthology.org/P19-1656/" TargetMode="External"/><Relationship Id="rIdtsgin7mxog9rnpsu2ojnx" Type="http://schemas.openxmlformats.org/officeDocument/2006/relationships/hyperlink" Target="https://arxiv.org/abs/2005.03545" TargetMode="External"/><Relationship Id="rIdal50jlapnz_bfgqxqmfq8" Type="http://schemas.openxmlformats.org/officeDocument/2006/relationships/hyperlink" Target="https://arxiv.org/abs/2412.05558" TargetMode="External"/><Relationship Id="rIdnqn8ahrnabazp2yvmfpho" Type="http://schemas.openxmlformats.org/officeDocument/2006/relationships/hyperlink" Target="https://arxiv.org/abs/2403.12609" TargetMode="External"/><Relationship Id="rIdgavdklv7-hbc6pwubys73" Type="http://schemas.openxmlformats.org/officeDocument/2006/relationships/hyperlink" Target="https://dl.acm.org/doi/10.1145/3536221.3556630" TargetMode="External"/><Relationship Id="rIdx9z-fljmihgjg3wyea0l9" Type="http://schemas.openxmlformats.org/officeDocument/2006/relationships/hyperlink" Target="https://arxiv.org/abs/2406.11161" TargetMode="External"/><Relationship Id="rId6wcq1cuz2sg4xsjsxi5e2" Type="http://schemas.openxmlformats.org/officeDocument/2006/relationships/hyperlink" Target="https://arxiv.org/abs/2312.04293" TargetMode="External"/><Relationship Id="rId7wymtm7lizaa_5t6gmkgh" Type="http://schemas.openxmlformats.org/officeDocument/2006/relationships/hyperlink" Target="https://arxiv.org/abs/2407.07653" TargetMode="External"/><Relationship Id="rId4gwqu4251uugnqjti0i6v" Type="http://schemas.openxmlformats.org/officeDocument/2006/relationships/hyperlink" Target="https://www.nature.com/articles/s44184-024-00112-8" TargetMode="External"/><Relationship Id="rId1a4ee65m8ifua79holatz" Type="http://schemas.openxmlformats.org/officeDocument/2006/relationships/hyperlink" Target="https://doi.org/10.3390/biomedinformatics6050070" TargetMode="External"/><Relationship Id="rIdvd3qv8iujkaq3qklh5cex" Type="http://schemas.openxmlformats.org/officeDocument/2006/relationships/hyperlink" Target="https://www.ncbi.nlm.nih.gov/pmc/articles/PMC12504862/" TargetMode="External"/><Relationship Id="rId77rl4hfxj1_xsrz8o9p94" Type="http://schemas.openxmlformats.org/officeDocument/2006/relationships/hyperlink" Target="https://arxiv.org/abs/2511.19877" TargetMode="External"/><Relationship Id="rIdqjycyod_byfzytsyovquc" Type="http://schemas.openxmlformats.org/officeDocument/2006/relationships/hyperlink" Target="https://dcapswoz.ict.usc.edu/" TargetMode="External"/><Relationship Id="rIdwvnjy662oqxc81fhe8amo" Type="http://schemas.openxmlformats.org/officeDocument/2006/relationships/hyperlink" Target="https://github.com/yaohungt/Multimodal-Transformer" TargetMode="External"/><Relationship Id="rIdabvud0lsjt0vopxswzupu" Type="http://schemas.openxmlformats.org/officeDocument/2006/relationships/hyperlink" Target="https://github.com/Eurus-Holmes/MulT" TargetMode="External"/><Relationship Id="rIdrxoozexna3llgy9iavwd9" Type="http://schemas.openxmlformats.org/officeDocument/2006/relationships/hyperlink" Target="https://github.com/zczcwh/POSTER" TargetMode="External"/><Relationship Id="rIdpu2uijdkw7emyocqoc2sr" Type="http://schemas.openxmlformats.org/officeDocument/2006/relationships/hyperlink" Target="https://github.com/zeroQiaoba/gpt4v-emotion" TargetMode="External"/><Relationship Id="rIdyp09dhyonnoqlwnbk2kty" Type="http://schemas.openxmlformats.org/officeDocument/2006/relationships/hyperlink" Target="https://github.com/s3prl/s3prl" TargetMode="External"/><Relationship Id="rIddbbqin0ybpq8rc3kcn__p" Type="http://schemas.openxmlformats.org/officeDocument/2006/relationships/hyperlink" Target="https://github.com/hujingwen6666/MMGCN" TargetMode="External"/><Relationship Id="rIdgduqa-kljsk_vngi8dsbx" Type="http://schemas.openxmlformats.org/officeDocument/2006/relationships/hyperlink" Target="https://github.com/exploration-lab/COGMEN" TargetMode="External"/><Relationship Id="rId-hoguo-qz1nkgrxop-m3s" Type="http://schemas.openxmlformats.org/officeDocument/2006/relationships/hyperlink" Target="https://dcapswoz.ict.usc.edu/" TargetMode="External"/><Relationship Id="rIdwbiepzmwoyy-_ipggmyop" Type="http://schemas.openxmlformats.org/officeDocument/2006/relationships/hyperlink" Target="https://github.com/ZebangCheng/Emotion-LLaMA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2026-09-13T15:10:57.522Z</dcterms:created>
  <dcterms:modified xsi:type="dcterms:W3CDTF">2026-09-13T15:10:57.533Z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