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16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LassoMD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C3E50"/>
          <w:sz w:val="32"/>
          <w:szCs w:val="32"/>
        </w:rPr>
        <w:t xml:space="preserve">Competitive Teardown Report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980B9"/>
          <w:sz w:val="24"/>
          <w:szCs w:val="24"/>
        </w:rPr>
        <w:t xml:space="preserve">3X ROI Guaranteed or Your Money Back</w:t>
      </w:r>
    </w:p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D4AC0D"/>
          <w:sz w:val="28"/>
          <w:szCs w:val="28"/>
        </w:rPr>
        <w:t xml:space="preserve">Threat Level: MEDIUM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February 2026 | Ekwa Marketing | Confidential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Company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lassomd.com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Founded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2018 (estimated)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Est. Clients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200-500 (estimated)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Dental and medical practices seeking guaranteed patient acquisition ROI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Threat to Ekwa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 w:before="24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Core Value Proposition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Promise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Guarantee 3X ROI on marketing investment through PatientLoop platform automation and authentic patient video testimonials.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Evidence / Proof Points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3X ROI guarantee (rare in dental marketing); PatientLoop platform; patient video testimonial library; automated patient acquisition workflows.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Mechanism (How It Works)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PatientLoop platform: automated patient acquisition → authentic video testimonials → conversion optimization → performance tracking → guaranteed outcomes.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Uniqueness Claim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ROI guarantee (money-back) is rare and disruptive. Patient video testimonials as primary conversion tool. Platform automation reduces manual effort.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Estimated Cost Structure &amp; Margins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Pricing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Estimated $1,500–$4,000/month. Premium pricing justified by ROI guarantee. Platform fee likely included in monthly retainer.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Revenue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Monthly retainer including platform access. Video production likely included or add-on fee.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Gross Margin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35–50%. Lower due to guarantee structure requiring performance buffer and video production costs.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Funding / Business Status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Venture-backed or investor-backed (likely given platform development costs and guarantee model). Younger company with growth focus.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Margin Driver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Platform automation reduces labor per client. Video testimonials create durable content assets. Guarantee attracts high-LTV clients who stay longer.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Go-to-Market Strategy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Overall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ROI guarantee as primary conversion tool — eliminates risk objection in sales. Content marketing on patient acquisition and video testimonials. LinkedIn and social outreach targeting dental practice owners.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Sales Motion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Guarantee-led sales process: 'What do you have to lose?' messaging. Demo of PatientLoop platform. Video testimonial showcase as social proof.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Channels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LinkedIn (practice owners), dental associations, dental influencer partnerships, content marketing, referrals from satisfied clients.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Content Themes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Patient acquisition ROI, video testimonials in dental marketing, automated patient engagement, guaranteed marketing results.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Technological / Operational Moats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Technology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PatientLoop platform creates switching costs; video testimonial library is a durable brand asset for practices.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Operational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ROI guarantee attracts practices frustrated with other agencies' vague results promises; video production capability is a differentiator.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Data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Growing patient conversion data from PatientLoop; video testimonial performance data.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Switching Costs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PatientLoop platform dependency and built video library create moderate switching costs.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 Key Vulnerabilities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Primary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ROI guarantee is expensive to backstop — requires performance reserve capital. If patients don't materialize, the guarantee creates negative financial exposure.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Secondary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Video testimonial service is labor-intensive at scale. Quality may suffer as client base grows.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Tertiary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Newer company (est. 2018) with limited long-term track record. Dental practices often prefer established vendors for multi-year partnerships.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Services Gap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Platform-first approach may underinvest in strategic SEO and long-term organic authority building.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Reputation Risk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If the ROI guarantee cannot be consistently met, public failure of the guarantee promise could be reputationally devastating.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8"/>
          <w:szCs w:val="28"/>
        </w:rPr>
        <w:t xml:space="preserve">6. Ekwa Competitive Position &amp; Battlecard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Target Segment to Poach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Risk-averse dental practices considering LassoMD's guarantee but wanting a longer track record.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Our Key Message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16 years of documented dental marketing results. No gimmicks. No fine print.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Sales Battlecard Pitch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We don't need a guarantee gimmick — our 16-year track record with 400+ dental practices is the proof. LassoMD's guarantee is great marketing, but Ekwa's results are documented, verifiable, and don't come with fine print.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Proof Points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400+ dental practice case studies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16+ year verifiable track record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References available from clients in similar market types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ROI transparency without guarantee complexity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Objection Handling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"LassoMD offers a money-back guarantee"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We offer something better — 400+ practices who stayed with us because they saw results. Ask us for references in your market type. We'll connect you.</w:t>
      </w:r>
    </w:p>
    <w:p>
      <w:pPr>
        <w:spacing w:after="40" w:before="40"/>
      </w:pP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"Their PatientLoop platform automates patient acquisition"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Automation is a tool. A 16-year expert team that knows how dental patients think is a strategy. We use both.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© 2026 Ekwa Marketing | Internal Use Only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/>
      </w:pBdr>
      <w:jc w:val="right"/>
    </w:pPr>
    <w:r>
      <w:rPr>
        <w:rFonts w:ascii="Calibri" w:cs="Calibri" w:eastAsia="Calibri" w:hAnsi="Calibri"/>
        <w:color w:val="1B4F72"/>
        <w:sz w:val="18"/>
        <w:szCs w:val="18"/>
      </w:rPr>
      <w:t xml:space="preserve">Ekwa Marketing | LassoMD Competitor Teardown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2026-02-28T15:44:46.142Z</dcterms:created>
  <dcterms:modified xsi:type="dcterms:W3CDTF">2026-02-28T15:44:46.142Z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