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0D3F" w14:textId="77777777" w:rsidR="00C71738" w:rsidRDefault="00C71738">
      <w:pPr>
        <w:jc w:val="both"/>
        <w:rPr>
          <w:rFonts w:ascii="Arial" w:eastAsia="Arial" w:hAnsi="Arial" w:cs="Arial"/>
          <w:b/>
          <w:i/>
        </w:rPr>
      </w:pPr>
    </w:p>
    <w:p w14:paraId="3868E9F4" w14:textId="77777777" w:rsidR="00C71738" w:rsidRDefault="00CB6934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i/>
        </w:rPr>
        <w:t xml:space="preserve">Appendix 4: </w:t>
      </w:r>
      <w:r>
        <w:rPr>
          <w:rFonts w:ascii="Arial" w:eastAsia="Arial" w:hAnsi="Arial" w:cs="Arial"/>
          <w:i/>
        </w:rPr>
        <w:t>Advantages and Disadvantages of Each Solution</w:t>
      </w:r>
    </w:p>
    <w:tbl>
      <w:tblPr>
        <w:tblStyle w:val="2"/>
        <w:tblW w:w="1007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6115"/>
        <w:gridCol w:w="3960"/>
      </w:tblGrid>
      <w:tr w:rsidR="00C71738" w14:paraId="4AAEC89D" w14:textId="77777777" w:rsidTr="00C71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14:paraId="63308186" w14:textId="77777777" w:rsidR="00C71738" w:rsidRDefault="00CB69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Advantages</w:t>
            </w:r>
          </w:p>
        </w:tc>
        <w:tc>
          <w:tcPr>
            <w:tcW w:w="3960" w:type="dxa"/>
          </w:tcPr>
          <w:p w14:paraId="56E5D87B" w14:textId="77777777" w:rsidR="00C71738" w:rsidRDefault="00CB6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Disadvantages</w:t>
            </w:r>
          </w:p>
        </w:tc>
      </w:tr>
      <w:tr w:rsidR="00C71738" w14:paraId="44DB5047" w14:textId="77777777" w:rsidTr="00C7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2"/>
          </w:tcPr>
          <w:p w14:paraId="2E531863" w14:textId="77777777" w:rsidR="00C71738" w:rsidRDefault="00CB69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COTS Solution</w:t>
            </w:r>
          </w:p>
        </w:tc>
      </w:tr>
      <w:tr w:rsidR="00C71738" w14:paraId="2DAFC604" w14:textId="77777777" w:rsidTr="00C71738">
        <w:trPr>
          <w:trHeight w:val="3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14:paraId="2CA3841E" w14:textId="77777777" w:rsidR="00C71738" w:rsidRDefault="00CB69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1) The proven existing solution developed using industry best practices.</w:t>
            </w:r>
            <w:r>
              <w:rPr>
                <w:rFonts w:ascii="Arial" w:eastAsia="Arial" w:hAnsi="Arial" w:cs="Arial"/>
                <w:b w:val="0"/>
              </w:rPr>
              <w:br/>
              <w:t xml:space="preserve">2) Efficient portability and easy to incorporate with any system or environment.  </w:t>
            </w:r>
            <w:r>
              <w:rPr>
                <w:rFonts w:ascii="Arial" w:eastAsia="Arial" w:hAnsi="Arial" w:cs="Arial"/>
                <w:b w:val="0"/>
              </w:rPr>
              <w:br/>
              <w:t>3) As the vendor spends many hours on research and development, the solution will result in fewer bugs and a better functional solution.</w:t>
            </w:r>
            <w:r>
              <w:rPr>
                <w:rFonts w:ascii="Arial" w:eastAsia="Arial" w:hAnsi="Arial" w:cs="Arial"/>
                <w:b w:val="0"/>
              </w:rPr>
              <w:br/>
              <w:t xml:space="preserve">4) Short implementation time relative to other options.  </w:t>
            </w:r>
            <w:r>
              <w:rPr>
                <w:rFonts w:ascii="Arial" w:eastAsia="Arial" w:hAnsi="Arial" w:cs="Arial"/>
                <w:b w:val="0"/>
              </w:rPr>
              <w:br/>
              <w:t>5) Effective maintenance will be provided as the solution vendor incorporates various customer and user feedback and responses.</w:t>
            </w:r>
            <w:r>
              <w:rPr>
                <w:rFonts w:ascii="Arial" w:eastAsia="Arial" w:hAnsi="Arial" w:cs="Arial"/>
                <w:b w:val="0"/>
              </w:rPr>
              <w:br/>
              <w:t xml:space="preserve">6) Fix cost enables the company to plan its financial requirements. </w:t>
            </w:r>
            <w:r>
              <w:rPr>
                <w:rFonts w:ascii="Arial" w:eastAsia="Arial" w:hAnsi="Arial" w:cs="Arial"/>
                <w:b w:val="0"/>
              </w:rPr>
              <w:br/>
              <w:t xml:space="preserve">7) The vendor offers efficient support and expert training. </w:t>
            </w:r>
            <w:r>
              <w:rPr>
                <w:rFonts w:ascii="Arial" w:eastAsia="Arial" w:hAnsi="Arial" w:cs="Arial"/>
                <w:b w:val="0"/>
              </w:rPr>
              <w:br/>
            </w:r>
            <w:r>
              <w:rPr>
                <w:rFonts w:ascii="Arial" w:eastAsia="Arial" w:hAnsi="Arial" w:cs="Arial"/>
              </w:rPr>
              <w:t>Cloud Specific Advantages: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Arial" w:eastAsia="Arial" w:hAnsi="Arial" w:cs="Arial"/>
                <w:b w:val="0"/>
              </w:rPr>
              <w:br/>
              <w:t>1) Better user experience and can be accessed "anywhere" and "anytime."</w:t>
            </w:r>
            <w:r>
              <w:rPr>
                <w:rFonts w:ascii="Arial" w:eastAsia="Arial" w:hAnsi="Arial" w:cs="Arial"/>
                <w:b w:val="0"/>
              </w:rPr>
              <w:br/>
              <w:t>2) Increase scalability and performance due to the cloud's elasticity</w:t>
            </w:r>
            <w:r>
              <w:rPr>
                <w:rFonts w:ascii="Arial" w:eastAsia="Arial" w:hAnsi="Arial" w:cs="Arial"/>
                <w:b w:val="0"/>
              </w:rPr>
              <w:br/>
              <w:t>3) Minimal capital expenditures</w:t>
            </w:r>
            <w:r>
              <w:rPr>
                <w:rFonts w:ascii="Arial" w:eastAsia="Arial" w:hAnsi="Arial" w:cs="Arial"/>
                <w:b w:val="0"/>
              </w:rPr>
              <w:br/>
              <w:t xml:space="preserve">4) </w:t>
            </w:r>
            <w:proofErr w:type="gramStart"/>
            <w:r>
              <w:rPr>
                <w:rFonts w:ascii="Arial" w:eastAsia="Arial" w:hAnsi="Arial" w:cs="Arial"/>
                <w:b w:val="0"/>
              </w:rPr>
              <w:t>Multi-tenancy</w:t>
            </w:r>
            <w:proofErr w:type="gramEnd"/>
            <w:r>
              <w:rPr>
                <w:rFonts w:ascii="Arial" w:eastAsia="Arial" w:hAnsi="Arial" w:cs="Arial"/>
                <w:b w:val="0"/>
              </w:rPr>
              <w:t xml:space="preserve"> helps to distribute the cost</w:t>
            </w:r>
          </w:p>
          <w:p w14:paraId="181041F3" w14:textId="77777777" w:rsidR="00C71738" w:rsidRDefault="00C71738">
            <w:pPr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</w:tcPr>
          <w:p w14:paraId="42BED2F5" w14:textId="77777777" w:rsidR="00C71738" w:rsidRDefault="00CB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The software vendor owns the solution code. </w:t>
            </w:r>
            <w:r>
              <w:rPr>
                <w:rFonts w:ascii="Arial" w:eastAsia="Arial" w:hAnsi="Arial" w:cs="Arial"/>
              </w:rPr>
              <w:br/>
              <w:t xml:space="preserve">2) Limited </w:t>
            </w:r>
            <w:proofErr w:type="spellStart"/>
            <w:r>
              <w:rPr>
                <w:rFonts w:ascii="Arial" w:eastAsia="Arial" w:hAnsi="Arial" w:cs="Arial"/>
              </w:rPr>
              <w:t>customisation</w:t>
            </w:r>
            <w:proofErr w:type="spellEnd"/>
            <w:r>
              <w:rPr>
                <w:rFonts w:ascii="Arial" w:eastAsia="Arial" w:hAnsi="Arial" w:cs="Arial"/>
              </w:rPr>
              <w:t xml:space="preserve"> and the vendor </w:t>
            </w:r>
            <w:proofErr w:type="gramStart"/>
            <w:r>
              <w:rPr>
                <w:rFonts w:ascii="Arial" w:eastAsia="Arial" w:hAnsi="Arial" w:cs="Arial"/>
              </w:rPr>
              <w:t>determines</w:t>
            </w:r>
            <w:proofErr w:type="gramEnd"/>
            <w:r>
              <w:rPr>
                <w:rFonts w:ascii="Arial" w:eastAsia="Arial" w:hAnsi="Arial" w:cs="Arial"/>
              </w:rPr>
              <w:t xml:space="preserve"> solution functionality.  </w:t>
            </w:r>
            <w:r>
              <w:rPr>
                <w:rFonts w:ascii="Arial" w:eastAsia="Arial" w:hAnsi="Arial" w:cs="Arial"/>
              </w:rPr>
              <w:br/>
              <w:t xml:space="preserve">3) For technical support, the company needs to depend on the vendor. </w:t>
            </w:r>
            <w:r>
              <w:rPr>
                <w:rFonts w:ascii="Arial" w:eastAsia="Arial" w:hAnsi="Arial" w:cs="Arial"/>
              </w:rPr>
              <w:br/>
              <w:t>4) Critical reliance on network performance.</w:t>
            </w:r>
            <w:r>
              <w:rPr>
                <w:rFonts w:ascii="Arial" w:eastAsia="Arial" w:hAnsi="Arial" w:cs="Arial"/>
              </w:rPr>
              <w:br/>
              <w:t>5) Additional cloud security vulnerabilities</w:t>
            </w:r>
          </w:p>
        </w:tc>
      </w:tr>
      <w:tr w:rsidR="00C71738" w14:paraId="4829DADD" w14:textId="77777777" w:rsidTr="00C7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2"/>
          </w:tcPr>
          <w:p w14:paraId="4B4C4618" w14:textId="77777777" w:rsidR="00C71738" w:rsidRDefault="00CB69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Solution</w:t>
            </w:r>
          </w:p>
        </w:tc>
      </w:tr>
      <w:tr w:rsidR="00C71738" w14:paraId="2D7E3C67" w14:textId="77777777" w:rsidTr="00C71738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14:paraId="08BE2974" w14:textId="77777777" w:rsidR="00C71738" w:rsidRDefault="00CB69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1) Lower upfront costs as there is no software licensing fee.</w:t>
            </w:r>
          </w:p>
          <w:p w14:paraId="02490077" w14:textId="77777777" w:rsidR="00C71738" w:rsidRDefault="00CB69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2) It is flexible and allows SMEs to frame them to meet specific business requirements.</w:t>
            </w:r>
            <w:r>
              <w:rPr>
                <w:rFonts w:ascii="Arial" w:eastAsia="Arial" w:hAnsi="Arial" w:cs="Arial"/>
                <w:b w:val="0"/>
              </w:rPr>
              <w:br/>
              <w:t>3) Communities of users and developers freely support it.</w:t>
            </w:r>
            <w:r>
              <w:rPr>
                <w:rFonts w:ascii="Arial" w:eastAsia="Arial" w:hAnsi="Arial" w:cs="Arial"/>
                <w:b w:val="0"/>
              </w:rPr>
              <w:br/>
              <w:t xml:space="preserve">4) </w:t>
            </w:r>
            <w:proofErr w:type="spellStart"/>
            <w:r>
              <w:rPr>
                <w:rFonts w:ascii="Arial" w:eastAsia="Arial" w:hAnsi="Arial" w:cs="Arial"/>
                <w:b w:val="0"/>
              </w:rPr>
              <w:t>Minimise</w:t>
            </w:r>
            <w:proofErr w:type="spellEnd"/>
            <w:r>
              <w:rPr>
                <w:rFonts w:ascii="Arial" w:eastAsia="Arial" w:hAnsi="Arial" w:cs="Arial"/>
                <w:b w:val="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b w:val="0"/>
              </w:rPr>
              <w:t>organisation's</w:t>
            </w:r>
            <w:proofErr w:type="spellEnd"/>
            <w:r>
              <w:rPr>
                <w:rFonts w:ascii="Arial" w:eastAsia="Arial" w:hAnsi="Arial" w:cs="Arial"/>
                <w:b w:val="0"/>
              </w:rPr>
              <w:t xml:space="preserve"> reliance on a single vendor and protect from vendor lock-in.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60" w:type="dxa"/>
          </w:tcPr>
          <w:p w14:paraId="4F0A986B" w14:textId="77777777" w:rsidR="00C71738" w:rsidRDefault="00CB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Increased Business Risk due to certain vendors' longevity and immaturity</w:t>
            </w:r>
            <w:r>
              <w:rPr>
                <w:rFonts w:ascii="Arial" w:eastAsia="Arial" w:hAnsi="Arial" w:cs="Arial"/>
              </w:rPr>
              <w:br/>
              <w:t>2) Free community-based support can be slower and less efficient</w:t>
            </w:r>
            <w:r>
              <w:rPr>
                <w:rFonts w:ascii="Arial" w:eastAsia="Arial" w:hAnsi="Arial" w:cs="Arial"/>
              </w:rPr>
              <w:br/>
              <w:t>3) More downtime and increased failure rates due to inadequate research and development</w:t>
            </w:r>
            <w:r>
              <w:rPr>
                <w:rFonts w:ascii="Arial" w:eastAsia="Arial" w:hAnsi="Arial" w:cs="Arial"/>
              </w:rPr>
              <w:br/>
              <w:t>4) Companies with unskilled end-users may need to dedicate more time and resources to training or creating more user-friendly interfaces, as open-source solutions are typically created by and for software programmers.</w:t>
            </w:r>
          </w:p>
          <w:p w14:paraId="094B17D1" w14:textId="77777777" w:rsidR="002D3255" w:rsidRDefault="002D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681B7D56" w14:textId="77777777" w:rsidR="002D3255" w:rsidRDefault="002D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165AAB7F" w14:textId="77777777" w:rsidR="002D3255" w:rsidRDefault="002D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3DB17826" w14:textId="77777777" w:rsidR="002D3255" w:rsidRDefault="002D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2F57F3CE" w14:textId="77777777" w:rsidR="002D3255" w:rsidRDefault="002D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5E54A6F3" w14:textId="77777777" w:rsidR="002D3255" w:rsidRDefault="002D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37F33977" w14:textId="77777777" w:rsidR="002D3255" w:rsidRDefault="002D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065079D7" w14:textId="77777777" w:rsidR="002D3255" w:rsidRDefault="002D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4A61CB3B" w14:textId="77777777" w:rsidR="002D3255" w:rsidRDefault="002D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45A386FC" w14:textId="585EDD6F" w:rsidR="002D3255" w:rsidRDefault="002D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C71738" w14:paraId="55F292C5" w14:textId="77777777" w:rsidTr="00C7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2"/>
          </w:tcPr>
          <w:p w14:paraId="5EE01781" w14:textId="77777777" w:rsidR="00C71738" w:rsidRDefault="00CB69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Custom In-house Developed Solution</w:t>
            </w:r>
          </w:p>
        </w:tc>
      </w:tr>
      <w:tr w:rsidR="00C71738" w14:paraId="7DEC74A6" w14:textId="77777777" w:rsidTr="00C71738">
        <w:trPr>
          <w:trHeight w:val="3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5" w:type="dxa"/>
          </w:tcPr>
          <w:p w14:paraId="55F5606A" w14:textId="77777777" w:rsidR="00C71738" w:rsidRDefault="00CB693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1) As the solution is developed for the SME's specific requirements, it fits the business and differentiates from their competitors.</w:t>
            </w:r>
            <w:r>
              <w:rPr>
                <w:rFonts w:ascii="Arial" w:eastAsia="Arial" w:hAnsi="Arial" w:cs="Arial"/>
                <w:b w:val="0"/>
              </w:rPr>
              <w:br/>
              <w:t xml:space="preserve">2) The SME controls the solution functionality and supporting infrastructures such as servers, databases, and necessary network devices.  </w:t>
            </w:r>
            <w:r>
              <w:rPr>
                <w:rFonts w:ascii="Arial" w:eastAsia="Arial" w:hAnsi="Arial" w:cs="Arial"/>
                <w:b w:val="0"/>
              </w:rPr>
              <w:br/>
              <w:t>3) The SME owns the final solution, source code and the expertise gained as developing it.</w:t>
            </w:r>
            <w:r>
              <w:rPr>
                <w:rFonts w:ascii="Arial" w:eastAsia="Arial" w:hAnsi="Arial" w:cs="Arial"/>
                <w:b w:val="0"/>
              </w:rPr>
              <w:br/>
              <w:t xml:space="preserve">4) The relationship between internal teams such as Development and Business helps for effective communication and project delivery. </w:t>
            </w:r>
          </w:p>
        </w:tc>
        <w:tc>
          <w:tcPr>
            <w:tcW w:w="3960" w:type="dxa"/>
          </w:tcPr>
          <w:p w14:paraId="41809BF9" w14:textId="77777777" w:rsidR="00C71738" w:rsidRDefault="00CB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It can be costly to develop, maintain and improve the solution to meet business needs.</w:t>
            </w:r>
            <w:r>
              <w:rPr>
                <w:rFonts w:ascii="Arial" w:eastAsia="Arial" w:hAnsi="Arial" w:cs="Arial"/>
              </w:rPr>
              <w:br/>
              <w:t xml:space="preserve">2) It requires project management skills and experiences to perform requirements gathering, </w:t>
            </w:r>
            <w:proofErr w:type="spellStart"/>
            <w:r>
              <w:rPr>
                <w:rFonts w:ascii="Arial" w:eastAsia="Arial" w:hAnsi="Arial" w:cs="Arial"/>
              </w:rPr>
              <w:t>analysing</w:t>
            </w:r>
            <w:proofErr w:type="spellEnd"/>
            <w:r>
              <w:rPr>
                <w:rFonts w:ascii="Arial" w:eastAsia="Arial" w:hAnsi="Arial" w:cs="Arial"/>
              </w:rPr>
              <w:t xml:space="preserve">, designing, programming, implementing, testing and user training.  </w:t>
            </w:r>
            <w:r>
              <w:rPr>
                <w:rFonts w:ascii="Arial" w:eastAsia="Arial" w:hAnsi="Arial" w:cs="Arial"/>
              </w:rPr>
              <w:br/>
              <w:t>3) It requires significantly more IT personnel, project managers, and software developers.</w:t>
            </w:r>
            <w:r>
              <w:rPr>
                <w:rFonts w:ascii="Arial" w:eastAsia="Arial" w:hAnsi="Arial" w:cs="Arial"/>
              </w:rPr>
              <w:br/>
              <w:t>4) Relative to COTS, it is more time-consuming to develop an in-house solution.</w:t>
            </w:r>
            <w:r>
              <w:rPr>
                <w:rFonts w:ascii="Arial" w:eastAsia="Arial" w:hAnsi="Arial" w:cs="Arial"/>
              </w:rPr>
              <w:br/>
              <w:t xml:space="preserve">5) It may suffer from a lack of portability, as the solution may be firmly built into the SME's requirements. </w:t>
            </w:r>
          </w:p>
        </w:tc>
      </w:tr>
    </w:tbl>
    <w:p w14:paraId="7343F24C" w14:textId="77777777" w:rsidR="00C71738" w:rsidRDefault="00C71738">
      <w:pPr>
        <w:jc w:val="both"/>
        <w:rPr>
          <w:rFonts w:ascii="Arial" w:eastAsia="Arial" w:hAnsi="Arial" w:cs="Arial"/>
        </w:rPr>
      </w:pPr>
    </w:p>
    <w:p w14:paraId="10B34054" w14:textId="77777777" w:rsidR="00C71738" w:rsidRDefault="00C71738">
      <w:pPr>
        <w:jc w:val="both"/>
        <w:rPr>
          <w:rFonts w:ascii="Arial" w:eastAsia="Arial" w:hAnsi="Arial" w:cs="Arial"/>
        </w:rPr>
      </w:pPr>
    </w:p>
    <w:p w14:paraId="47B78D96" w14:textId="77777777" w:rsidR="00C71738" w:rsidRDefault="00C71738">
      <w:pPr>
        <w:jc w:val="both"/>
        <w:rPr>
          <w:rFonts w:ascii="Arial" w:eastAsia="Arial" w:hAnsi="Arial" w:cs="Arial"/>
        </w:rPr>
      </w:pPr>
    </w:p>
    <w:p w14:paraId="67BFA0BC" w14:textId="77777777" w:rsidR="00AE5525" w:rsidRDefault="00AE5525">
      <w:pPr>
        <w:jc w:val="both"/>
        <w:rPr>
          <w:rFonts w:ascii="Arial" w:eastAsia="Arial" w:hAnsi="Arial" w:cs="Arial"/>
        </w:rPr>
      </w:pPr>
    </w:p>
    <w:p w14:paraId="3D86460E" w14:textId="77777777" w:rsidR="00AE5525" w:rsidRDefault="00AE5525">
      <w:pPr>
        <w:jc w:val="both"/>
        <w:rPr>
          <w:rFonts w:ascii="Arial" w:eastAsia="Arial" w:hAnsi="Arial" w:cs="Arial"/>
        </w:rPr>
      </w:pPr>
    </w:p>
    <w:p w14:paraId="633A674B" w14:textId="77777777" w:rsidR="00AE5525" w:rsidRDefault="00AE5525">
      <w:pPr>
        <w:jc w:val="both"/>
        <w:rPr>
          <w:rFonts w:ascii="Arial" w:eastAsia="Arial" w:hAnsi="Arial" w:cs="Arial"/>
        </w:rPr>
      </w:pPr>
    </w:p>
    <w:p w14:paraId="52998AC7" w14:textId="77777777" w:rsidR="00AE5525" w:rsidRDefault="00AE5525">
      <w:pPr>
        <w:jc w:val="both"/>
        <w:rPr>
          <w:rFonts w:ascii="Arial" w:eastAsia="Arial" w:hAnsi="Arial" w:cs="Arial"/>
        </w:rPr>
      </w:pPr>
    </w:p>
    <w:p w14:paraId="676DC8A9" w14:textId="77777777" w:rsidR="00C71738" w:rsidRDefault="00C71738">
      <w:pPr>
        <w:jc w:val="both"/>
        <w:rPr>
          <w:rFonts w:ascii="Arial" w:eastAsia="Arial" w:hAnsi="Arial" w:cs="Arial"/>
        </w:rPr>
      </w:pPr>
    </w:p>
    <w:p w14:paraId="79B7E976" w14:textId="77777777" w:rsidR="00C71738" w:rsidRDefault="00C71738">
      <w:pPr>
        <w:jc w:val="both"/>
        <w:rPr>
          <w:rFonts w:ascii="Arial" w:eastAsia="Arial" w:hAnsi="Arial" w:cs="Arial"/>
        </w:rPr>
      </w:pPr>
    </w:p>
    <w:p w14:paraId="1F844D8E" w14:textId="77777777" w:rsidR="00C71738" w:rsidRDefault="00C71738">
      <w:pPr>
        <w:jc w:val="both"/>
        <w:rPr>
          <w:rFonts w:ascii="Arial" w:eastAsia="Arial" w:hAnsi="Arial" w:cs="Arial"/>
          <w:b/>
          <w:i/>
        </w:rPr>
      </w:pPr>
    </w:p>
    <w:p w14:paraId="319FF377" w14:textId="77777777" w:rsidR="00C71738" w:rsidRDefault="00C71738">
      <w:pPr>
        <w:jc w:val="both"/>
        <w:rPr>
          <w:rFonts w:ascii="Arial" w:eastAsia="Arial" w:hAnsi="Arial" w:cs="Arial"/>
          <w:b/>
          <w:i/>
        </w:rPr>
      </w:pPr>
    </w:p>
    <w:sectPr w:rsidR="00C71738">
      <w:pgSz w:w="12240" w:h="15840"/>
      <w:pgMar w:top="992" w:right="1440" w:bottom="93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713F2"/>
    <w:multiLevelType w:val="multilevel"/>
    <w:tmpl w:val="D9CE33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F8136E"/>
    <w:multiLevelType w:val="multilevel"/>
    <w:tmpl w:val="121038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3931B9"/>
    <w:multiLevelType w:val="multilevel"/>
    <w:tmpl w:val="A6D4C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4A6BDC"/>
    <w:multiLevelType w:val="multilevel"/>
    <w:tmpl w:val="58E002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1NrIwtTS1NDQwNjRR0lEKTi0uzszPAykwrgUA5TKKfiwAAAA="/>
  </w:docVars>
  <w:rsids>
    <w:rsidRoot w:val="00C71738"/>
    <w:rsid w:val="002B54A3"/>
    <w:rsid w:val="002D3255"/>
    <w:rsid w:val="00AE5525"/>
    <w:rsid w:val="00C71738"/>
    <w:rsid w:val="00CB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3F2D"/>
  <w15:docId w15:val="{5E2DCCA4-5C1F-456C-AA24-6F72E97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95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1A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412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12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1247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A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1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F23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570B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Bf6mQE2bVGmn/giM7dxQD9R1MA==">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Navaratnasingam, Arun (AGCO)</dc:creator>
  <cp:lastModifiedBy>Navaratnasingam, Arun (AGCO)</cp:lastModifiedBy>
  <cp:revision>2</cp:revision>
  <dcterms:created xsi:type="dcterms:W3CDTF">2021-09-19T14:15:00Z</dcterms:created>
  <dcterms:modified xsi:type="dcterms:W3CDTF">2021-09-19T14:15:00Z</dcterms:modified>
</cp:coreProperties>
</file>