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97BD" w14:textId="29E6C0FA" w:rsidR="008C3BD5" w:rsidRPr="000079C0" w:rsidRDefault="000079C0" w:rsidP="000079C0">
      <w:pPr>
        <w:pStyle w:val="Heading1"/>
        <w:rPr>
          <w:rFonts w:ascii="Century Gothic" w:hAnsi="Century Gothic"/>
          <w:b/>
          <w:bCs/>
        </w:rPr>
      </w:pPr>
      <w:r w:rsidRPr="000079C0">
        <w:rPr>
          <w:rFonts w:ascii="Century Gothic" w:hAnsi="Century Gothic"/>
          <w:b/>
          <w:bCs/>
        </w:rPr>
        <w:t xml:space="preserve">Exercise 9.3: </w:t>
      </w:r>
    </w:p>
    <w:p w14:paraId="148609D8" w14:textId="753460D5" w:rsidR="000079C0" w:rsidRPr="000079C0" w:rsidRDefault="000079C0">
      <w:pPr>
        <w:rPr>
          <w:rFonts w:ascii="Century Gothic" w:hAnsi="Century Gothic"/>
        </w:rPr>
      </w:pPr>
    </w:p>
    <w:p w14:paraId="7573C283" w14:textId="336E2176" w:rsidR="000079C0" w:rsidRPr="000079C0" w:rsidRDefault="000079C0">
      <w:pPr>
        <w:rPr>
          <w:rFonts w:ascii="Century Gothic" w:hAnsi="Century Gothic"/>
          <w:noProof/>
        </w:rPr>
      </w:pPr>
      <w:r w:rsidRPr="000079C0">
        <w:rPr>
          <w:rFonts w:ascii="Century Gothic" w:hAnsi="Century Gothic"/>
          <w:noProof/>
        </w:rPr>
        <w:drawing>
          <wp:inline distT="0" distB="0" distL="0" distR="0" wp14:anchorId="062023F3" wp14:editId="448EC025">
            <wp:extent cx="3600000" cy="3600000"/>
            <wp:effectExtent l="0" t="0" r="63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0079C0">
        <w:rPr>
          <w:rFonts w:ascii="Century Gothic" w:hAnsi="Century Gothic"/>
          <w:noProof/>
        </w:rPr>
        <w:t xml:space="preserve">      </w:t>
      </w:r>
      <w:r w:rsidRPr="000079C0">
        <w:rPr>
          <w:rFonts w:ascii="Century Gothic" w:hAnsi="Century Gothic"/>
          <w:noProof/>
        </w:rPr>
        <w:drawing>
          <wp:inline distT="0" distB="0" distL="0" distR="0" wp14:anchorId="22F528DE" wp14:editId="2D0B69CA">
            <wp:extent cx="3600000" cy="3600000"/>
            <wp:effectExtent l="0" t="0" r="635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F73DB67-8C03-4167-9D83-7D05D29E8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06736D" w14:textId="10460470" w:rsidR="000079C0" w:rsidRPr="000079C0" w:rsidRDefault="000079C0">
      <w:pPr>
        <w:rPr>
          <w:rFonts w:ascii="Century Gothic" w:hAnsi="Century Gothic"/>
          <w:noProof/>
        </w:rPr>
      </w:pPr>
    </w:p>
    <w:p w14:paraId="6924E466" w14:textId="2BA39D70" w:rsidR="000079C0" w:rsidRPr="000079C0" w:rsidRDefault="000079C0" w:rsidP="000079C0">
      <w:pPr>
        <w:pStyle w:val="Heading2"/>
        <w:rPr>
          <w:rFonts w:ascii="Century Gothic" w:hAnsi="Century Gothic"/>
          <w:noProof/>
        </w:rPr>
      </w:pPr>
      <w:r w:rsidRPr="000079C0">
        <w:rPr>
          <w:rFonts w:ascii="Century Gothic" w:hAnsi="Century Gothic"/>
          <w:noProof/>
        </w:rPr>
        <w:t xml:space="preserve">A brief interpretation of the histogram </w:t>
      </w:r>
    </w:p>
    <w:p w14:paraId="592F873B" w14:textId="7BC36D76" w:rsidR="000079C0" w:rsidRPr="000079C0" w:rsidRDefault="000079C0">
      <w:pPr>
        <w:rPr>
          <w:rFonts w:ascii="Century Gothic" w:hAnsi="Century Gothic"/>
        </w:rPr>
      </w:pPr>
      <w:r w:rsidRPr="000079C0">
        <w:rPr>
          <w:rFonts w:ascii="Century Gothic" w:hAnsi="Century Gothic"/>
        </w:rPr>
        <w:t xml:space="preserve">The </w:t>
      </w:r>
      <w:r w:rsidRPr="000079C0">
        <w:rPr>
          <w:rFonts w:ascii="Century Gothic" w:hAnsi="Century Gothic"/>
        </w:rPr>
        <w:t xml:space="preserve">Diet B chat </w:t>
      </w:r>
      <w:r w:rsidRPr="000079C0">
        <w:rPr>
          <w:rFonts w:ascii="Century Gothic" w:hAnsi="Century Gothic"/>
        </w:rPr>
        <w:t>is a distribution that is skewed to the right</w:t>
      </w:r>
      <w:r w:rsidRPr="000079C0">
        <w:rPr>
          <w:rFonts w:ascii="Century Gothic" w:hAnsi="Century Gothic"/>
        </w:rPr>
        <w:t xml:space="preserve">, indicating more people didn’t lose much </w:t>
      </w:r>
      <w:proofErr w:type="spellStart"/>
      <w:r w:rsidRPr="000079C0">
        <w:rPr>
          <w:rFonts w:ascii="Century Gothic" w:hAnsi="Century Gothic"/>
        </w:rPr>
        <w:t>waight</w:t>
      </w:r>
      <w:proofErr w:type="spellEnd"/>
      <w:r w:rsidRPr="000079C0">
        <w:rPr>
          <w:rFonts w:ascii="Century Gothic" w:hAnsi="Century Gothic"/>
        </w:rPr>
        <w:t xml:space="preserve"> using Diet B. Most of them only lost 1 kg using diet B. On the other hand, most of them </w:t>
      </w:r>
      <w:proofErr w:type="gramStart"/>
      <w:r w:rsidRPr="000079C0">
        <w:rPr>
          <w:rFonts w:ascii="Century Gothic" w:hAnsi="Century Gothic"/>
        </w:rPr>
        <w:t>lost  5</w:t>
      </w:r>
      <w:proofErr w:type="gramEnd"/>
      <w:r w:rsidRPr="000079C0">
        <w:rPr>
          <w:rFonts w:ascii="Century Gothic" w:hAnsi="Century Gothic"/>
        </w:rPr>
        <w:t xml:space="preserve"> and 7 kg using diet A, indicating diet A is more effective than diet B. </w:t>
      </w:r>
    </w:p>
    <w:p w14:paraId="134B4932" w14:textId="77777777" w:rsidR="000079C0" w:rsidRPr="000079C0" w:rsidRDefault="000079C0">
      <w:pPr>
        <w:rPr>
          <w:rFonts w:ascii="Century Gothic" w:hAnsi="Century Gothic"/>
        </w:rPr>
      </w:pPr>
    </w:p>
    <w:p w14:paraId="750DEBFD" w14:textId="77777777" w:rsidR="000079C0" w:rsidRPr="000079C0" w:rsidRDefault="000079C0">
      <w:pPr>
        <w:rPr>
          <w:rFonts w:ascii="Century Gothic" w:hAnsi="Century Gothic"/>
        </w:rPr>
      </w:pPr>
    </w:p>
    <w:sectPr w:rsidR="000079C0" w:rsidRPr="000079C0" w:rsidSect="00E1413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LG0NLawNLUwsbRQ0lEKTi0uzszPAykwrAUABaYXCSwAAAA="/>
  </w:docVars>
  <w:rsids>
    <w:rsidRoot w:val="009431A6"/>
    <w:rsid w:val="000079C0"/>
    <w:rsid w:val="008C3BD5"/>
    <w:rsid w:val="009431A6"/>
    <w:rsid w:val="00E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C82"/>
  <w15:chartTrackingRefBased/>
  <w15:docId w15:val="{593B1123-C312-4BE0-9B03-6E76F666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4sha\Documents\Arun%20MSc\Research%20Methods%20and%20Professional%20Practice\e-Portfolio\Unit%209\Unit%209%20Exercises%20-%20Workbooks-20220409\Exe%209.3B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4sha\Documents\Arun%20MSc\Research%20Methods%20and%20Professional%20Practice\e-Portfolio\Unit%209\Unit%209%20Exercises%20-%20Workbooks-20220409\Exe%209.3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26-4B31-99D5-26EC2E7ED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spPr>
    <a:ln w="3175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Diet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Diets!$K$41:$K$47</c:f>
              <c:strCache>
                <c:ptCount val="7"/>
                <c:pt idx="0">
                  <c:v>-2</c:v>
                </c:pt>
                <c:pt idx="1">
                  <c:v>-1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9</c:v>
                </c:pt>
              </c:strCache>
            </c:strRef>
          </c:tx>
          <c:spPr>
            <a:solidFill>
              <a:schemeClr val="accent1"/>
            </a:solidFill>
            <a:ln w="6350" cmpd="sng">
              <a:solidFill>
                <a:schemeClr val="tx1"/>
              </a:solidFill>
            </a:ln>
            <a:effectLst/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-2</c:v>
                </c:pt>
                <c:pt idx="1">
                  <c:v>-1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9</c:v>
                </c:pt>
              </c:numCache>
            </c:numRef>
          </c:cat>
          <c:val>
            <c:numRef>
              <c:f>Diets!$L$41:$L$47</c:f>
              <c:numCache>
                <c:formatCode>General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D-4D23-A8F7-6DDA4B682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053141615"/>
        <c:axId val="2053137871"/>
      </c:barChart>
      <c:catAx>
        <c:axId val="2053141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Weight Loss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37871"/>
        <c:crosses val="autoZero"/>
        <c:auto val="1"/>
        <c:lblAlgn val="ctr"/>
        <c:lblOffset val="100"/>
        <c:noMultiLvlLbl val="0"/>
      </c:catAx>
      <c:valAx>
        <c:axId val="20531378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Relative Frequency</a:t>
                </a:r>
                <a:r>
                  <a:rPr lang="en-CA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41615"/>
        <c:crosses val="autoZero"/>
        <c:crossBetween val="between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3</cp:revision>
  <dcterms:created xsi:type="dcterms:W3CDTF">2022-04-09T21:56:00Z</dcterms:created>
  <dcterms:modified xsi:type="dcterms:W3CDTF">2022-04-09T22:15:00Z</dcterms:modified>
</cp:coreProperties>
</file>