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EFC07" w14:textId="07CF5A49" w:rsidR="00826F98" w:rsidRPr="00391057" w:rsidRDefault="00391057" w:rsidP="00391057">
      <w:pPr>
        <w:jc w:val="center"/>
        <w:rPr>
          <w:b/>
          <w:color w:val="FF0000"/>
          <w:sz w:val="32"/>
          <w:szCs w:val="32"/>
        </w:rPr>
      </w:pPr>
      <w:r w:rsidRPr="00391057">
        <w:rPr>
          <w:rFonts w:hint="eastAsia"/>
          <w:b/>
          <w:color w:val="FF0000"/>
          <w:sz w:val="32"/>
          <w:szCs w:val="32"/>
        </w:rPr>
        <w:t>智能家居行业现状</w:t>
      </w:r>
    </w:p>
    <w:p w14:paraId="21C7516A" w14:textId="77777777" w:rsidR="00826F98" w:rsidRDefault="00826F98" w:rsidP="00391057">
      <w:pPr>
        <w:pStyle w:val="a3"/>
        <w:spacing w:before="330" w:beforeAutospacing="0" w:after="0" w:afterAutospacing="0" w:line="360" w:lineRule="atLeast"/>
        <w:ind w:firstLine="420"/>
        <w:jc w:val="both"/>
        <w:rPr>
          <w:rFonts w:ascii="Arial" w:hAnsi="Arial" w:cs="Arial"/>
          <w:color w:val="333333"/>
        </w:rPr>
      </w:pPr>
      <w:r>
        <w:rPr>
          <w:rStyle w:val="bjh-p"/>
          <w:rFonts w:ascii="Arial" w:hAnsi="Arial" w:cs="Arial"/>
          <w:color w:val="333333"/>
        </w:rPr>
        <w:t>2017</w:t>
      </w:r>
      <w:r>
        <w:rPr>
          <w:rStyle w:val="bjh-p"/>
          <w:rFonts w:ascii="Arial" w:hAnsi="Arial" w:cs="Arial"/>
          <w:color w:val="333333"/>
        </w:rPr>
        <w:t>年中国智能家居市场规模为</w:t>
      </w:r>
      <w:r>
        <w:rPr>
          <w:rStyle w:val="bjh-p"/>
          <w:rFonts w:ascii="Arial" w:hAnsi="Arial" w:cs="Arial"/>
          <w:color w:val="333333"/>
        </w:rPr>
        <w:t>3254.7</w:t>
      </w:r>
      <w:r>
        <w:rPr>
          <w:rStyle w:val="bjh-p"/>
          <w:rFonts w:ascii="Arial" w:hAnsi="Arial" w:cs="Arial"/>
          <w:color w:val="333333"/>
        </w:rPr>
        <w:t>亿元，预计未来三年内市场将保持</w:t>
      </w:r>
      <w:r>
        <w:rPr>
          <w:rStyle w:val="bjh-p"/>
          <w:rFonts w:ascii="Arial" w:hAnsi="Arial" w:cs="Arial"/>
          <w:color w:val="333333"/>
        </w:rPr>
        <w:t>21.4%</w:t>
      </w:r>
      <w:r>
        <w:rPr>
          <w:rStyle w:val="bjh-p"/>
          <w:rFonts w:ascii="Arial" w:hAnsi="Arial" w:cs="Arial"/>
          <w:color w:val="333333"/>
        </w:rPr>
        <w:t>的年复合增长率。无论是垂直领域的独角兽，或是互联网、硬件、家电领域的行业巨头，都希望从中分一杯羹，而两者之间看似针锋相对，实则相互依存。在产品与技术周期相互交替的发展规律下，顺势而为才能把握市场机遇。</w:t>
      </w:r>
    </w:p>
    <w:p w14:paraId="768B242C"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1.</w:t>
      </w:r>
      <w:r>
        <w:rPr>
          <w:rStyle w:val="bjh-p"/>
          <w:rFonts w:ascii="Arial" w:hAnsi="Arial" w:cs="Arial"/>
          <w:color w:val="333333"/>
        </w:rPr>
        <w:t>中国智能家居市场概念界定及发展历程</w:t>
      </w:r>
    </w:p>
    <w:p w14:paraId="52F7B5ED"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2.</w:t>
      </w:r>
      <w:r>
        <w:rPr>
          <w:rStyle w:val="bjh-p"/>
          <w:rFonts w:ascii="Arial" w:hAnsi="Arial" w:cs="Arial"/>
          <w:color w:val="333333"/>
        </w:rPr>
        <w:t>中国智能家居市场的规模、商业模式及从业者洞察</w:t>
      </w:r>
    </w:p>
    <w:p w14:paraId="040B2E60"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3.</w:t>
      </w:r>
      <w:r>
        <w:rPr>
          <w:rStyle w:val="bjh-p"/>
          <w:rFonts w:ascii="Arial" w:hAnsi="Arial" w:cs="Arial"/>
          <w:color w:val="333333"/>
        </w:rPr>
        <w:t>中国智能家居市场的未来趋势</w:t>
      </w:r>
    </w:p>
    <w:p w14:paraId="3BFED438"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w:t>
      </w:r>
      <w:r>
        <w:rPr>
          <w:rStyle w:val="bjh-strong"/>
          <w:rFonts w:ascii="Arial" w:hAnsi="Arial" w:cs="Arial"/>
          <w:b/>
          <w:bCs/>
          <w:color w:val="333333"/>
          <w:sz w:val="27"/>
          <w:szCs w:val="27"/>
        </w:rPr>
        <w:t>中国智能家居：概念界定</w:t>
      </w:r>
    </w:p>
    <w:p w14:paraId="3A203CCA"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行业概念立体，涉及范围广阔</w:t>
      </w:r>
    </w:p>
    <w:p w14:paraId="01C8E010" w14:textId="77777777" w:rsidR="00826F98" w:rsidRDefault="00826F98" w:rsidP="00985BEE">
      <w:pPr>
        <w:pStyle w:val="a3"/>
        <w:spacing w:before="330" w:beforeAutospacing="0" w:after="0" w:afterAutospacing="0" w:line="360" w:lineRule="atLeast"/>
        <w:ind w:firstLine="420"/>
        <w:jc w:val="both"/>
        <w:rPr>
          <w:rFonts w:ascii="Arial" w:hAnsi="Arial" w:cs="Arial"/>
          <w:color w:val="333333"/>
        </w:rPr>
      </w:pPr>
      <w:r>
        <w:rPr>
          <w:rStyle w:val="bjh-p"/>
          <w:rFonts w:ascii="Arial" w:hAnsi="Arial" w:cs="Arial"/>
          <w:color w:val="333333"/>
        </w:rPr>
        <w:t>本报告的研究范畴是智能家居。智能家居是以住宅为载体，融合自动控制技术、计算机技术、物联网技术，将家电控制、环境监控、信息管理、影音娱乐等功能有机结合，通过对家居设备的集中管理，提供更具有便捷性、舒适性、安全性、节能性的家庭生活环境。智能家居不单指某一独立产品，而是指一个广泛的系统性产品概念。</w:t>
      </w:r>
    </w:p>
    <w:p w14:paraId="12486EA7" w14:textId="77777777" w:rsidR="00826F98" w:rsidRDefault="00826F98"/>
    <w:p w14:paraId="7FC9AFEB" w14:textId="77777777" w:rsidR="00826F98" w:rsidRDefault="00826F98">
      <w:r>
        <w:rPr>
          <w:rFonts w:ascii="Helvetica" w:hAnsi="Helvetica" w:cs="Helvetica"/>
          <w:noProof/>
          <w:kern w:val="0"/>
        </w:rPr>
        <w:lastRenderedPageBreak/>
        <w:drawing>
          <wp:inline distT="0" distB="0" distL="0" distR="0" wp14:anchorId="379B8F33" wp14:editId="65D16B12">
            <wp:extent cx="5270500" cy="3011714"/>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3011714"/>
                    </a:xfrm>
                    <a:prstGeom prst="rect">
                      <a:avLst/>
                    </a:prstGeom>
                    <a:noFill/>
                    <a:ln>
                      <a:noFill/>
                    </a:ln>
                  </pic:spPr>
                </pic:pic>
              </a:graphicData>
            </a:graphic>
          </wp:inline>
        </w:drawing>
      </w:r>
    </w:p>
    <w:p w14:paraId="776EC480"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中国智能家居：发展历程</w:t>
      </w:r>
    </w:p>
    <w:p w14:paraId="6F7565B2"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硬件企业和互联网公司竞相进场，入口争夺战日趋白热化</w:t>
      </w:r>
    </w:p>
    <w:p w14:paraId="05CB5FF8"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早期的中国智能家居市场受制于技术和市场环境，尽管有龙头企业和科研院所等大力推动，但一直是不瘟不火。直到</w:t>
      </w:r>
      <w:r>
        <w:rPr>
          <w:rStyle w:val="bjh-p"/>
          <w:rFonts w:ascii="Arial" w:hAnsi="Arial" w:cs="Arial"/>
          <w:color w:val="333333"/>
        </w:rPr>
        <w:t>2014</w:t>
      </w:r>
      <w:r>
        <w:rPr>
          <w:rStyle w:val="bjh-p"/>
          <w:rFonts w:ascii="Arial" w:hAnsi="Arial" w:cs="Arial"/>
          <w:color w:val="333333"/>
        </w:rPr>
        <w:t>年谷歌以</w:t>
      </w:r>
      <w:r>
        <w:rPr>
          <w:rStyle w:val="bjh-p"/>
          <w:rFonts w:ascii="Arial" w:hAnsi="Arial" w:cs="Arial"/>
          <w:color w:val="333333"/>
        </w:rPr>
        <w:t>32</w:t>
      </w:r>
      <w:r>
        <w:rPr>
          <w:rStyle w:val="bjh-p"/>
          <w:rFonts w:ascii="Arial" w:hAnsi="Arial" w:cs="Arial"/>
          <w:color w:val="333333"/>
        </w:rPr>
        <w:t>亿美元收购</w:t>
      </w:r>
      <w:r>
        <w:rPr>
          <w:rStyle w:val="bjh-p"/>
          <w:rFonts w:ascii="Arial" w:hAnsi="Arial" w:cs="Arial"/>
          <w:color w:val="333333"/>
        </w:rPr>
        <w:t>Nest</w:t>
      </w:r>
      <w:r>
        <w:rPr>
          <w:rStyle w:val="bjh-p"/>
          <w:rFonts w:ascii="Arial" w:hAnsi="Arial" w:cs="Arial"/>
          <w:color w:val="333333"/>
        </w:rPr>
        <w:t>的事件引爆全球的智能家居产业，同年的美国</w:t>
      </w:r>
      <w:r>
        <w:rPr>
          <w:rStyle w:val="bjh-p"/>
          <w:rFonts w:ascii="Arial" w:hAnsi="Arial" w:cs="Arial"/>
          <w:color w:val="333333"/>
        </w:rPr>
        <w:t>CES</w:t>
      </w:r>
      <w:r>
        <w:rPr>
          <w:rStyle w:val="bjh-p"/>
          <w:rFonts w:ascii="Arial" w:hAnsi="Arial" w:cs="Arial"/>
          <w:color w:val="333333"/>
        </w:rPr>
        <w:t>上，三星和</w:t>
      </w:r>
      <w:r>
        <w:rPr>
          <w:rStyle w:val="bjh-p"/>
          <w:rFonts w:ascii="Arial" w:hAnsi="Arial" w:cs="Arial"/>
          <w:color w:val="333333"/>
        </w:rPr>
        <w:t>LG</w:t>
      </w:r>
      <w:r>
        <w:rPr>
          <w:rStyle w:val="bjh-p"/>
          <w:rFonts w:ascii="Arial" w:hAnsi="Arial" w:cs="Arial"/>
          <w:color w:val="333333"/>
        </w:rPr>
        <w:t>也推出了各自的智能家居平台。</w:t>
      </w:r>
      <w:r>
        <w:rPr>
          <w:rStyle w:val="bjh-strong"/>
          <w:rFonts w:ascii="Arial" w:hAnsi="Arial" w:cs="Arial"/>
          <w:b/>
          <w:bCs/>
          <w:color w:val="333333"/>
          <w:sz w:val="27"/>
          <w:szCs w:val="27"/>
        </w:rPr>
        <w:t>在此背景下，智能家居的热度席卷至国内市场，除最早进入的一批家电企业外，消费电子、互联网公司以及运营商等产业链中的关联方也纷纷进场，或自研智能硬件，或布局生态平台。不同类型企业间的跨界合作和开放生态成为智能家居市场的主流</w:t>
      </w:r>
      <w:r>
        <w:rPr>
          <w:rStyle w:val="bjh-p"/>
          <w:rFonts w:ascii="Arial" w:hAnsi="Arial" w:cs="Arial"/>
          <w:color w:val="333333"/>
        </w:rPr>
        <w:t>。亚马逊</w:t>
      </w:r>
      <w:r>
        <w:rPr>
          <w:rStyle w:val="bjh-p"/>
          <w:rFonts w:ascii="Arial" w:hAnsi="Arial" w:cs="Arial"/>
          <w:color w:val="333333"/>
        </w:rPr>
        <w:t>Echo</w:t>
      </w:r>
      <w:r>
        <w:rPr>
          <w:rStyle w:val="bjh-p"/>
          <w:rFonts w:ascii="Arial" w:hAnsi="Arial" w:cs="Arial"/>
          <w:color w:val="333333"/>
        </w:rPr>
        <w:t>的成功让国内市场开始聚焦智能音箱这一入口级产品，</w:t>
      </w:r>
      <w:r>
        <w:rPr>
          <w:rStyle w:val="bjh-p"/>
          <w:rFonts w:ascii="Arial" w:hAnsi="Arial" w:cs="Arial"/>
          <w:color w:val="333333"/>
        </w:rPr>
        <w:t>2017</w:t>
      </w:r>
      <w:r>
        <w:rPr>
          <w:rStyle w:val="bjh-p"/>
          <w:rFonts w:ascii="Arial" w:hAnsi="Arial" w:cs="Arial"/>
          <w:color w:val="333333"/>
        </w:rPr>
        <w:t>年下半年开始的入口争夺战的背后，是巨头公司对整个智能家居生态的野心。</w:t>
      </w:r>
    </w:p>
    <w:p w14:paraId="662D5BC6" w14:textId="77777777" w:rsidR="00826F98" w:rsidRDefault="00826F98">
      <w:r>
        <w:rPr>
          <w:rFonts w:ascii="Helvetica" w:hAnsi="Helvetica" w:cs="Helvetica"/>
          <w:noProof/>
          <w:kern w:val="0"/>
        </w:rPr>
        <w:drawing>
          <wp:inline distT="0" distB="0" distL="0" distR="0" wp14:anchorId="2E057FAF" wp14:editId="240036DD">
            <wp:extent cx="5270500" cy="28785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878567"/>
                    </a:xfrm>
                    <a:prstGeom prst="rect">
                      <a:avLst/>
                    </a:prstGeom>
                    <a:noFill/>
                    <a:ln>
                      <a:noFill/>
                    </a:ln>
                  </pic:spPr>
                </pic:pic>
              </a:graphicData>
            </a:graphic>
          </wp:inline>
        </w:drawing>
      </w:r>
    </w:p>
    <w:p w14:paraId="75269AFC"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中国智能家居：投融资情况</w:t>
      </w:r>
    </w:p>
    <w:p w14:paraId="6514B081"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融资集中在项目早期，投资逐渐回归理性</w:t>
      </w:r>
    </w:p>
    <w:p w14:paraId="65C4218C" w14:textId="77777777" w:rsidR="00826F98" w:rsidRDefault="00826F98" w:rsidP="00B7183F">
      <w:pPr>
        <w:pStyle w:val="a3"/>
        <w:spacing w:before="330" w:beforeAutospacing="0" w:after="0" w:afterAutospacing="0" w:line="360" w:lineRule="atLeast"/>
        <w:ind w:firstLine="420"/>
        <w:jc w:val="both"/>
        <w:rPr>
          <w:rFonts w:ascii="Arial" w:hAnsi="Arial" w:cs="Arial"/>
          <w:color w:val="333333"/>
        </w:rPr>
      </w:pPr>
      <w:bookmarkStart w:id="0" w:name="_GoBack"/>
      <w:bookmarkEnd w:id="0"/>
      <w:r>
        <w:rPr>
          <w:rStyle w:val="bjh-p"/>
          <w:rFonts w:ascii="Arial" w:hAnsi="Arial" w:cs="Arial"/>
          <w:color w:val="333333"/>
        </w:rPr>
        <w:t>在智能硬件领域中，智能家居的融资事件数量位居前列。</w:t>
      </w:r>
      <w:r>
        <w:rPr>
          <w:rStyle w:val="bjh-p"/>
          <w:rFonts w:ascii="Arial" w:hAnsi="Arial" w:cs="Arial"/>
          <w:color w:val="333333"/>
        </w:rPr>
        <w:t>2014</w:t>
      </w:r>
      <w:r>
        <w:rPr>
          <w:rStyle w:val="bjh-p"/>
          <w:rFonts w:ascii="Arial" w:hAnsi="Arial" w:cs="Arial"/>
          <w:color w:val="333333"/>
        </w:rPr>
        <w:t>年以来互联网公司、家电企业等头部玩家动作不断，智能家居创业领域同样引起了资本的高度关注，创业企业正在成为行业内一股重要的新生力量</w:t>
      </w:r>
      <w:r>
        <w:rPr>
          <w:rStyle w:val="bjh-strong"/>
          <w:rFonts w:ascii="Arial" w:hAnsi="Arial" w:cs="Arial"/>
          <w:b/>
          <w:bCs/>
          <w:color w:val="333333"/>
          <w:sz w:val="27"/>
          <w:szCs w:val="27"/>
        </w:rPr>
        <w:t>。从融资轮次的角度看，智能家居领域的融资事件有超过</w:t>
      </w:r>
      <w:r>
        <w:rPr>
          <w:rStyle w:val="bjh-strong"/>
          <w:rFonts w:ascii="Arial" w:hAnsi="Arial" w:cs="Arial"/>
          <w:b/>
          <w:bCs/>
          <w:color w:val="333333"/>
          <w:sz w:val="27"/>
          <w:szCs w:val="27"/>
        </w:rPr>
        <w:t>70%</w:t>
      </w:r>
      <w:r>
        <w:rPr>
          <w:rStyle w:val="bjh-strong"/>
          <w:rFonts w:ascii="Arial" w:hAnsi="Arial" w:cs="Arial"/>
          <w:b/>
          <w:bCs/>
          <w:color w:val="333333"/>
          <w:sz w:val="27"/>
          <w:szCs w:val="27"/>
        </w:rPr>
        <w:t>来自于天使轮和</w:t>
      </w:r>
      <w:r>
        <w:rPr>
          <w:rStyle w:val="bjh-strong"/>
          <w:rFonts w:ascii="Arial" w:hAnsi="Arial" w:cs="Arial"/>
          <w:b/>
          <w:bCs/>
          <w:color w:val="333333"/>
          <w:sz w:val="27"/>
          <w:szCs w:val="27"/>
        </w:rPr>
        <w:t>A</w:t>
      </w:r>
      <w:r>
        <w:rPr>
          <w:rStyle w:val="bjh-strong"/>
          <w:rFonts w:ascii="Arial" w:hAnsi="Arial" w:cs="Arial"/>
          <w:b/>
          <w:bCs/>
          <w:color w:val="333333"/>
          <w:sz w:val="27"/>
          <w:szCs w:val="27"/>
        </w:rPr>
        <w:t>轮，说明行业尚处在发展的早期阶段。资本市场寒冬的到来导致智能家居投资热度有所回落，资本已经逐渐回归理性。</w:t>
      </w:r>
    </w:p>
    <w:p w14:paraId="3047EC26" w14:textId="77777777" w:rsidR="00826F98" w:rsidRDefault="00826F98">
      <w:r>
        <w:rPr>
          <w:rFonts w:ascii="Helvetica" w:hAnsi="Helvetica" w:cs="Helvetica"/>
          <w:noProof/>
          <w:kern w:val="0"/>
        </w:rPr>
        <w:drawing>
          <wp:inline distT="0" distB="0" distL="0" distR="0" wp14:anchorId="37459168" wp14:editId="02E80373">
            <wp:extent cx="5270500" cy="31754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175497"/>
                    </a:xfrm>
                    <a:prstGeom prst="rect">
                      <a:avLst/>
                    </a:prstGeom>
                    <a:noFill/>
                    <a:ln>
                      <a:noFill/>
                    </a:ln>
                  </pic:spPr>
                </pic:pic>
              </a:graphicData>
            </a:graphic>
          </wp:inline>
        </w:drawing>
      </w:r>
    </w:p>
    <w:p w14:paraId="523B440C" w14:textId="77777777" w:rsidR="00826F98" w:rsidRDefault="00826F98">
      <w:r>
        <w:rPr>
          <w:rFonts w:ascii="Helvetica" w:hAnsi="Helvetica" w:cs="Helvetica"/>
          <w:noProof/>
          <w:kern w:val="0"/>
        </w:rPr>
        <w:drawing>
          <wp:inline distT="0" distB="0" distL="0" distR="0" wp14:anchorId="19D8FCE4" wp14:editId="346A6D74">
            <wp:extent cx="5270500" cy="29317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31716"/>
                    </a:xfrm>
                    <a:prstGeom prst="rect">
                      <a:avLst/>
                    </a:prstGeom>
                    <a:noFill/>
                    <a:ln>
                      <a:noFill/>
                    </a:ln>
                  </pic:spPr>
                </pic:pic>
              </a:graphicData>
            </a:graphic>
          </wp:inline>
        </w:drawing>
      </w:r>
    </w:p>
    <w:p w14:paraId="46AE5CD2"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独角兽企业数量可观，已领先企业更受资本青睐</w:t>
      </w:r>
    </w:p>
    <w:p w14:paraId="2A2BC3AD"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根据</w:t>
      </w:r>
      <w:r>
        <w:rPr>
          <w:rStyle w:val="bjh-p"/>
          <w:rFonts w:ascii="Arial" w:hAnsi="Arial" w:cs="Arial"/>
          <w:color w:val="333333"/>
        </w:rPr>
        <w:t>CNNIC</w:t>
      </w:r>
      <w:r>
        <w:rPr>
          <w:rStyle w:val="bjh-p"/>
          <w:rFonts w:ascii="Arial" w:hAnsi="Arial" w:cs="Arial"/>
          <w:color w:val="333333"/>
        </w:rPr>
        <w:t>数据，截至</w:t>
      </w:r>
      <w:r>
        <w:rPr>
          <w:rStyle w:val="bjh-p"/>
          <w:rFonts w:ascii="Arial" w:hAnsi="Arial" w:cs="Arial"/>
          <w:color w:val="333333"/>
        </w:rPr>
        <w:t>2017</w:t>
      </w:r>
      <w:r>
        <w:rPr>
          <w:rStyle w:val="bjh-p"/>
          <w:rFonts w:ascii="Arial" w:hAnsi="Arial" w:cs="Arial"/>
          <w:color w:val="333333"/>
        </w:rPr>
        <w:t>年</w:t>
      </w:r>
      <w:r>
        <w:rPr>
          <w:rStyle w:val="bjh-p"/>
          <w:rFonts w:ascii="Arial" w:hAnsi="Arial" w:cs="Arial"/>
          <w:color w:val="333333"/>
        </w:rPr>
        <w:t>12</w:t>
      </w:r>
      <w:r>
        <w:rPr>
          <w:rStyle w:val="bjh-p"/>
          <w:rFonts w:ascii="Arial" w:hAnsi="Arial" w:cs="Arial"/>
          <w:color w:val="333333"/>
        </w:rPr>
        <w:t>月，智能硬件领域的独角兽企业占比达到</w:t>
      </w:r>
      <w:r>
        <w:rPr>
          <w:rStyle w:val="bjh-p"/>
          <w:rFonts w:ascii="Arial" w:hAnsi="Arial" w:cs="Arial"/>
          <w:color w:val="333333"/>
        </w:rPr>
        <w:t>6.5%</w:t>
      </w:r>
      <w:r>
        <w:rPr>
          <w:rStyle w:val="bjh-p"/>
          <w:rFonts w:ascii="Arial" w:hAnsi="Arial" w:cs="Arial"/>
          <w:color w:val="333333"/>
        </w:rPr>
        <w:t>。考虑到与电子商务、网络金融和文化娱乐等领域相比，智能硬件市场起步较晚，而独角兽数量相对比较可观。</w:t>
      </w:r>
      <w:r>
        <w:rPr>
          <w:rStyle w:val="bjh-p"/>
          <w:rFonts w:ascii="Arial" w:hAnsi="Arial" w:cs="Arial"/>
          <w:color w:val="333333"/>
        </w:rPr>
        <w:t>2018</w:t>
      </w:r>
      <w:r>
        <w:rPr>
          <w:rStyle w:val="bjh-p"/>
          <w:rFonts w:ascii="Arial" w:hAnsi="Arial" w:cs="Arial"/>
          <w:color w:val="333333"/>
        </w:rPr>
        <w:t>年上半年尽管融资事件数量有所回落，但其中有</w:t>
      </w:r>
      <w:r>
        <w:rPr>
          <w:rStyle w:val="bjh-p"/>
          <w:rFonts w:ascii="Arial" w:hAnsi="Arial" w:cs="Arial"/>
          <w:color w:val="333333"/>
        </w:rPr>
        <w:t>9</w:t>
      </w:r>
      <w:r>
        <w:rPr>
          <w:rStyle w:val="bjh-p"/>
          <w:rFonts w:ascii="Arial" w:hAnsi="Arial" w:cs="Arial"/>
          <w:color w:val="333333"/>
        </w:rPr>
        <w:t>家企业获得亿元以上融资。这</w:t>
      </w:r>
      <w:r>
        <w:rPr>
          <w:rStyle w:val="bjh-p"/>
          <w:rFonts w:ascii="Arial" w:hAnsi="Arial" w:cs="Arial"/>
          <w:color w:val="333333"/>
        </w:rPr>
        <w:t>9</w:t>
      </w:r>
      <w:r>
        <w:rPr>
          <w:rStyle w:val="bjh-p"/>
          <w:rFonts w:ascii="Arial" w:hAnsi="Arial" w:cs="Arial"/>
          <w:color w:val="333333"/>
        </w:rPr>
        <w:t>家企业分别专注于智能家居的不同垂直领域，如智能门锁、智能音箱、智能电视等，同时也有提供整体解决方案的公司，均是已经具有一定市场基础的领先企业。</w:t>
      </w:r>
    </w:p>
    <w:p w14:paraId="6BFE8016" w14:textId="77777777" w:rsidR="00826F98" w:rsidRDefault="00826F98">
      <w:r>
        <w:rPr>
          <w:rFonts w:ascii="Helvetica" w:hAnsi="Helvetica" w:cs="Helvetica"/>
          <w:noProof/>
          <w:kern w:val="0"/>
        </w:rPr>
        <w:drawing>
          <wp:inline distT="0" distB="0" distL="0" distR="0" wp14:anchorId="71F5D594" wp14:editId="7F0F71D1">
            <wp:extent cx="5270500" cy="309776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97763"/>
                    </a:xfrm>
                    <a:prstGeom prst="rect">
                      <a:avLst/>
                    </a:prstGeom>
                    <a:noFill/>
                    <a:ln>
                      <a:noFill/>
                    </a:ln>
                  </pic:spPr>
                </pic:pic>
              </a:graphicData>
            </a:graphic>
          </wp:inline>
        </w:drawing>
      </w:r>
    </w:p>
    <w:p w14:paraId="1D84CDB2" w14:textId="77777777" w:rsidR="00826F98" w:rsidRDefault="00826F98">
      <w:r>
        <w:rPr>
          <w:rFonts w:ascii="Helvetica" w:hAnsi="Helvetica" w:cs="Helvetica"/>
          <w:noProof/>
          <w:kern w:val="0"/>
        </w:rPr>
        <w:drawing>
          <wp:inline distT="0" distB="0" distL="0" distR="0" wp14:anchorId="0E8E643A" wp14:editId="07A7BDF2">
            <wp:extent cx="5270500" cy="272129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721299"/>
                    </a:xfrm>
                    <a:prstGeom prst="rect">
                      <a:avLst/>
                    </a:prstGeom>
                    <a:noFill/>
                    <a:ln>
                      <a:noFill/>
                    </a:ln>
                  </pic:spPr>
                </pic:pic>
              </a:graphicData>
            </a:graphic>
          </wp:inline>
        </w:drawing>
      </w:r>
    </w:p>
    <w:p w14:paraId="0AD3E954"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中美智能家居：发展情况对比</w:t>
      </w:r>
    </w:p>
    <w:p w14:paraId="7EAAEFD0"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美国居住环境更利于市场发展，中国智能家居场景仍需探索</w:t>
      </w:r>
    </w:p>
    <w:p w14:paraId="7EBEF685"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美国是全球智能家居市场容量最大的国家，受益于物联网、人工智能等底层技术的领先，行业发展基础比较扎实。基于美国以独栋房屋为主的居住环境，有线智能家居系统起步早且更加成熟，在有线向无线过渡的阶段中，消费者的认知和接受程度也相对较高。</w:t>
      </w:r>
      <w:r>
        <w:rPr>
          <w:rStyle w:val="bjh-strong"/>
          <w:rFonts w:ascii="Arial" w:hAnsi="Arial" w:cs="Arial"/>
          <w:b/>
          <w:bCs/>
          <w:color w:val="333333"/>
          <w:sz w:val="27"/>
          <w:szCs w:val="27"/>
        </w:rPr>
        <w:t>中国虽然在技术层面和美国有一定差距，但在应用领域的探索方面表现得非常积极，产业链各环节的企业都在努力进行技术与应用的结合。</w:t>
      </w:r>
      <w:r>
        <w:rPr>
          <w:rStyle w:val="bjh-p"/>
          <w:rFonts w:ascii="Arial" w:hAnsi="Arial" w:cs="Arial"/>
          <w:color w:val="333333"/>
        </w:rPr>
        <w:t>尽管，中国市场目前行业处在发展的初期阶段，尚未出现智能家居的刚需场景，但基于人口量级优势，在全球范围内已经具有一定的规模。</w:t>
      </w:r>
    </w:p>
    <w:p w14:paraId="7F04452C" w14:textId="77777777" w:rsidR="00826F98" w:rsidRDefault="00826F98">
      <w:r>
        <w:rPr>
          <w:rFonts w:ascii="Helvetica" w:hAnsi="Helvetica" w:cs="Helvetica"/>
          <w:noProof/>
          <w:kern w:val="0"/>
        </w:rPr>
        <w:drawing>
          <wp:inline distT="0" distB="0" distL="0" distR="0" wp14:anchorId="492E9B38" wp14:editId="1C0596ED">
            <wp:extent cx="5270500" cy="319456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194568"/>
                    </a:xfrm>
                    <a:prstGeom prst="rect">
                      <a:avLst/>
                    </a:prstGeom>
                    <a:noFill/>
                    <a:ln>
                      <a:noFill/>
                    </a:ln>
                  </pic:spPr>
                </pic:pic>
              </a:graphicData>
            </a:graphic>
          </wp:inline>
        </w:drawing>
      </w:r>
    </w:p>
    <w:p w14:paraId="61DEA8BC"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中国智能家居：产业链分析</w:t>
      </w:r>
    </w:p>
    <w:p w14:paraId="35FC28F6"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上游元器件、中间件不断取得突破，下游渠道加速扩张</w:t>
      </w:r>
    </w:p>
    <w:p w14:paraId="25BC3817"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通常所指的智能家居企业为智能家居品牌商，涵盖向最终用户提供终端产品、解决方案和设备管理控制平台的企业，底层除物联网操作系统、云服务作为管理控制平台的支撑外，还包括内容服务、生活服务等互联网增值服务。智能家居产业链上游主要是芯片、传感器等元器件供应，以及通讯模块和智能控制器等中间件供应商。品牌商可以通过线上、线下零售渠道直接向</w:t>
      </w:r>
      <w:r>
        <w:rPr>
          <w:rStyle w:val="bjh-p"/>
          <w:rFonts w:ascii="Arial" w:hAnsi="Arial" w:cs="Arial"/>
          <w:color w:val="333333"/>
        </w:rPr>
        <w:t>C</w:t>
      </w:r>
      <w:r>
        <w:rPr>
          <w:rStyle w:val="bjh-p"/>
          <w:rFonts w:ascii="Arial" w:hAnsi="Arial" w:cs="Arial"/>
          <w:color w:val="333333"/>
        </w:rPr>
        <w:t>端用户销售终端产品，也可以面向房地产、家装公司等</w:t>
      </w:r>
      <w:r>
        <w:rPr>
          <w:rStyle w:val="bjh-p"/>
          <w:rFonts w:ascii="Arial" w:hAnsi="Arial" w:cs="Arial"/>
          <w:color w:val="333333"/>
        </w:rPr>
        <w:t>B</w:t>
      </w:r>
      <w:r>
        <w:rPr>
          <w:rStyle w:val="bjh-p"/>
          <w:rFonts w:ascii="Arial" w:hAnsi="Arial" w:cs="Arial"/>
          <w:color w:val="333333"/>
        </w:rPr>
        <w:t>端客户提供整体解决方案。</w:t>
      </w:r>
    </w:p>
    <w:p w14:paraId="40C09236" w14:textId="77777777" w:rsidR="00826F98" w:rsidRDefault="00826F98">
      <w:r>
        <w:rPr>
          <w:rFonts w:ascii="Helvetica" w:hAnsi="Helvetica" w:cs="Helvetica"/>
          <w:noProof/>
          <w:kern w:val="0"/>
        </w:rPr>
        <w:drawing>
          <wp:inline distT="0" distB="0" distL="0" distR="0" wp14:anchorId="1D7BC4F0" wp14:editId="303EDF90">
            <wp:extent cx="5270500" cy="29041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04153"/>
                    </a:xfrm>
                    <a:prstGeom prst="rect">
                      <a:avLst/>
                    </a:prstGeom>
                    <a:noFill/>
                    <a:ln>
                      <a:noFill/>
                    </a:ln>
                  </pic:spPr>
                </pic:pic>
              </a:graphicData>
            </a:graphic>
          </wp:inline>
        </w:drawing>
      </w:r>
    </w:p>
    <w:p w14:paraId="36B602E0"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中国智能家居：产业图谱</w:t>
      </w:r>
    </w:p>
    <w:p w14:paraId="7F991C5E"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跨界玩家众多，竞争格局尚不明朗，各类型企业均有机会</w:t>
      </w:r>
    </w:p>
    <w:p w14:paraId="2FE24FEA" w14:textId="77777777" w:rsidR="00826F98" w:rsidRDefault="00826F98">
      <w:r>
        <w:rPr>
          <w:rFonts w:ascii="Helvetica" w:hAnsi="Helvetica" w:cs="Helvetica"/>
          <w:noProof/>
          <w:kern w:val="0"/>
        </w:rPr>
        <w:drawing>
          <wp:inline distT="0" distB="0" distL="0" distR="0" wp14:anchorId="77136FE0" wp14:editId="3FB7D90A">
            <wp:extent cx="5270500" cy="35387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538764"/>
                    </a:xfrm>
                    <a:prstGeom prst="rect">
                      <a:avLst/>
                    </a:prstGeom>
                    <a:noFill/>
                    <a:ln>
                      <a:noFill/>
                    </a:ln>
                  </pic:spPr>
                </pic:pic>
              </a:graphicData>
            </a:graphic>
          </wp:inline>
        </w:drawing>
      </w:r>
    </w:p>
    <w:p w14:paraId="182090F6"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中国智能家居：商业模式</w:t>
      </w:r>
    </w:p>
    <w:p w14:paraId="3465F5C0"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硬件厂商以销售差价盈利，软件厂商通过流量和数据变现</w:t>
      </w:r>
    </w:p>
    <w:p w14:paraId="46918C0F"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将智能家居划分为硬件和软件两个层面，其中硬件对应于智能家居的应用层，软件对于智能家居的平台层、传输层和感知层。</w:t>
      </w:r>
      <w:r>
        <w:rPr>
          <w:rStyle w:val="bjh-p"/>
          <w:rFonts w:ascii="Arial" w:hAnsi="Arial" w:cs="Arial"/>
          <w:color w:val="333333"/>
        </w:rPr>
        <w:t>硬件产品的品牌方专注于产品侧的设计和制造，向终端用户提供的是智能家居的物理属性，通过销售硬件赚取差价实现盈利。针对智能家用产品的云计算、物联网通信和人工智能三项核心技术，技术供应商通常会提供其中的一项或多项能力。他们既可以选择直接通过向硬件厂商销售技术和服务变现，也可以选择以硬件产品连接到海量的终端用户，利用获取到的用户流量和数据，通过面向消费者的互联网服务和面向企业的数据服务进行变现。</w:t>
      </w:r>
    </w:p>
    <w:p w14:paraId="58B6F5F6" w14:textId="77777777" w:rsidR="00826F98" w:rsidRDefault="00826F98">
      <w:r>
        <w:rPr>
          <w:rFonts w:ascii="Helvetica" w:hAnsi="Helvetica" w:cs="Helvetica"/>
          <w:noProof/>
          <w:kern w:val="0"/>
        </w:rPr>
        <w:drawing>
          <wp:inline distT="0" distB="0" distL="0" distR="0" wp14:anchorId="0B0E276F" wp14:editId="390B75C9">
            <wp:extent cx="5270500" cy="2807348"/>
            <wp:effectExtent l="0" t="0" r="0"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807348"/>
                    </a:xfrm>
                    <a:prstGeom prst="rect">
                      <a:avLst/>
                    </a:prstGeom>
                    <a:noFill/>
                    <a:ln>
                      <a:noFill/>
                    </a:ln>
                  </pic:spPr>
                </pic:pic>
              </a:graphicData>
            </a:graphic>
          </wp:inline>
        </w:drawing>
      </w:r>
    </w:p>
    <w:p w14:paraId="7E06C863"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中国智能家居：销售渠道</w:t>
      </w:r>
    </w:p>
    <w:p w14:paraId="65427EFD" w14:textId="77777777" w:rsidR="00826F98" w:rsidRDefault="00826F98" w:rsidP="00391057">
      <w:pPr>
        <w:pStyle w:val="a3"/>
        <w:spacing w:before="330" w:beforeAutospacing="0" w:after="0" w:afterAutospacing="0" w:line="360" w:lineRule="atLeast"/>
        <w:jc w:val="both"/>
        <w:outlineLvl w:val="0"/>
        <w:rPr>
          <w:rFonts w:ascii="Arial" w:hAnsi="Arial" w:cs="Arial"/>
          <w:color w:val="333333"/>
        </w:rPr>
      </w:pPr>
      <w:r>
        <w:rPr>
          <w:rStyle w:val="bjh-strong"/>
          <w:rFonts w:ascii="Arial" w:hAnsi="Arial" w:cs="Arial"/>
          <w:b/>
          <w:bCs/>
          <w:color w:val="333333"/>
          <w:sz w:val="27"/>
          <w:szCs w:val="27"/>
        </w:rPr>
        <w:t>2C</w:t>
      </w:r>
      <w:r>
        <w:rPr>
          <w:rStyle w:val="bjh-strong"/>
          <w:rFonts w:ascii="Arial" w:hAnsi="Arial" w:cs="Arial"/>
          <w:b/>
          <w:bCs/>
          <w:color w:val="333333"/>
          <w:sz w:val="27"/>
          <w:szCs w:val="27"/>
        </w:rPr>
        <w:t>模式涵盖线上线下零售，</w:t>
      </w:r>
      <w:r>
        <w:rPr>
          <w:rStyle w:val="bjh-strong"/>
          <w:rFonts w:ascii="Arial" w:hAnsi="Arial" w:cs="Arial"/>
          <w:b/>
          <w:bCs/>
          <w:color w:val="333333"/>
          <w:sz w:val="27"/>
          <w:szCs w:val="27"/>
        </w:rPr>
        <w:t>2B2C</w:t>
      </w:r>
      <w:r>
        <w:rPr>
          <w:rStyle w:val="bjh-strong"/>
          <w:rFonts w:ascii="Arial" w:hAnsi="Arial" w:cs="Arial"/>
          <w:b/>
          <w:bCs/>
          <w:color w:val="333333"/>
          <w:sz w:val="27"/>
          <w:szCs w:val="27"/>
        </w:rPr>
        <w:t>模式采用项目采购制</w:t>
      </w:r>
    </w:p>
    <w:p w14:paraId="430EA805"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根据智能家居产品直接面向的客户群体的不同，营销模式可以划分为</w:t>
      </w:r>
      <w:r>
        <w:rPr>
          <w:rStyle w:val="bjh-p"/>
          <w:rFonts w:ascii="Arial" w:hAnsi="Arial" w:cs="Arial"/>
          <w:color w:val="333333"/>
        </w:rPr>
        <w:t>2C</w:t>
      </w:r>
      <w:r>
        <w:rPr>
          <w:rStyle w:val="bjh-p"/>
          <w:rFonts w:ascii="Arial" w:hAnsi="Arial" w:cs="Arial"/>
          <w:color w:val="333333"/>
        </w:rPr>
        <w:t>模式和</w:t>
      </w:r>
      <w:r>
        <w:rPr>
          <w:rStyle w:val="bjh-p"/>
          <w:rFonts w:ascii="Arial" w:hAnsi="Arial" w:cs="Arial"/>
          <w:color w:val="333333"/>
        </w:rPr>
        <w:t>2B2C</w:t>
      </w:r>
      <w:r>
        <w:rPr>
          <w:rStyle w:val="bjh-p"/>
          <w:rFonts w:ascii="Arial" w:hAnsi="Arial" w:cs="Arial"/>
          <w:color w:val="333333"/>
        </w:rPr>
        <w:t>模式两大类。</w:t>
      </w:r>
      <w:r>
        <w:rPr>
          <w:rStyle w:val="bjh-p"/>
          <w:rFonts w:ascii="Arial" w:hAnsi="Arial" w:cs="Arial"/>
          <w:color w:val="333333"/>
        </w:rPr>
        <w:t>2C</w:t>
      </w:r>
      <w:r>
        <w:rPr>
          <w:rStyle w:val="bjh-p"/>
          <w:rFonts w:ascii="Arial" w:hAnsi="Arial" w:cs="Arial"/>
          <w:color w:val="333333"/>
        </w:rPr>
        <w:t>的零售渠道涵盖常规的自有和第三方电商渠道、众筹平台，线下渠道方面各品类之间存在差异，可归类为品牌直营店、电信运营商、各级经销商和代理商、智能家居体验店。</w:t>
      </w:r>
    </w:p>
    <w:p w14:paraId="2450A82D"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直接面向</w:t>
      </w:r>
      <w:r>
        <w:rPr>
          <w:rStyle w:val="bjh-p"/>
          <w:rFonts w:ascii="Arial" w:hAnsi="Arial" w:cs="Arial"/>
          <w:color w:val="333333"/>
        </w:rPr>
        <w:t>B</w:t>
      </w:r>
      <w:r>
        <w:rPr>
          <w:rStyle w:val="bjh-p"/>
          <w:rFonts w:ascii="Arial" w:hAnsi="Arial" w:cs="Arial"/>
          <w:color w:val="333333"/>
        </w:rPr>
        <w:t>端客户的</w:t>
      </w:r>
      <w:r>
        <w:rPr>
          <w:rStyle w:val="bjh-p"/>
          <w:rFonts w:ascii="Arial" w:hAnsi="Arial" w:cs="Arial"/>
          <w:color w:val="333333"/>
        </w:rPr>
        <w:t>2B2C</w:t>
      </w:r>
      <w:r>
        <w:rPr>
          <w:rStyle w:val="bjh-p"/>
          <w:rFonts w:ascii="Arial" w:hAnsi="Arial" w:cs="Arial"/>
          <w:color w:val="333333"/>
        </w:rPr>
        <w:t>模式采用项目采购的方式，早期多为全屋智能企业的选择，现阶段已经有越来越多的智能单品厂商开始考虑与房地产、家装公司合作，将自身产品打包进全屋智能解决方案，通过前装市场加速产品落地。其中，智能家居样板间为该模式下新兴的销售渠道。</w:t>
      </w:r>
    </w:p>
    <w:p w14:paraId="45509074" w14:textId="77777777" w:rsidR="00826F98" w:rsidRDefault="00826F98">
      <w:r>
        <w:rPr>
          <w:rFonts w:ascii="Helvetica" w:hAnsi="Helvetica" w:cs="Helvetica"/>
          <w:noProof/>
          <w:kern w:val="0"/>
        </w:rPr>
        <w:drawing>
          <wp:inline distT="0" distB="0" distL="0" distR="0" wp14:anchorId="07B27D29" wp14:editId="657838E7">
            <wp:extent cx="5270500" cy="27965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796592"/>
                    </a:xfrm>
                    <a:prstGeom prst="rect">
                      <a:avLst/>
                    </a:prstGeom>
                    <a:noFill/>
                    <a:ln>
                      <a:noFill/>
                    </a:ln>
                  </pic:spPr>
                </pic:pic>
              </a:graphicData>
            </a:graphic>
          </wp:inline>
        </w:drawing>
      </w:r>
    </w:p>
    <w:p w14:paraId="3EC27E45"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中国智能家居：市场规模</w:t>
      </w:r>
    </w:p>
    <w:p w14:paraId="4672E586" w14:textId="77777777" w:rsidR="00826F98" w:rsidRDefault="00826F98" w:rsidP="00391057">
      <w:pPr>
        <w:pStyle w:val="a3"/>
        <w:spacing w:before="330" w:beforeAutospacing="0" w:after="0" w:afterAutospacing="0" w:line="360" w:lineRule="atLeast"/>
        <w:jc w:val="both"/>
        <w:outlineLvl w:val="0"/>
        <w:rPr>
          <w:rFonts w:ascii="Arial" w:hAnsi="Arial" w:cs="Arial"/>
          <w:color w:val="333333"/>
        </w:rPr>
      </w:pPr>
      <w:r>
        <w:rPr>
          <w:rStyle w:val="bjh-strong"/>
          <w:rFonts w:ascii="Arial" w:hAnsi="Arial" w:cs="Arial"/>
          <w:b/>
          <w:bCs/>
          <w:color w:val="333333"/>
          <w:sz w:val="27"/>
          <w:szCs w:val="27"/>
        </w:rPr>
        <w:t>2017</w:t>
      </w:r>
      <w:r>
        <w:rPr>
          <w:rStyle w:val="bjh-strong"/>
          <w:rFonts w:ascii="Arial" w:hAnsi="Arial" w:cs="Arial"/>
          <w:b/>
          <w:bCs/>
          <w:color w:val="333333"/>
          <w:sz w:val="27"/>
          <w:szCs w:val="27"/>
        </w:rPr>
        <w:t>年市场规模突破</w:t>
      </w:r>
      <w:r>
        <w:rPr>
          <w:rStyle w:val="bjh-strong"/>
          <w:rFonts w:ascii="Arial" w:hAnsi="Arial" w:cs="Arial"/>
          <w:b/>
          <w:bCs/>
          <w:color w:val="333333"/>
          <w:sz w:val="27"/>
          <w:szCs w:val="27"/>
        </w:rPr>
        <w:t>3000</w:t>
      </w:r>
      <w:r>
        <w:rPr>
          <w:rStyle w:val="bjh-strong"/>
          <w:rFonts w:ascii="Arial" w:hAnsi="Arial" w:cs="Arial"/>
          <w:b/>
          <w:bCs/>
          <w:color w:val="333333"/>
          <w:sz w:val="27"/>
          <w:szCs w:val="27"/>
        </w:rPr>
        <w:t>亿元，智能家电占比高达</w:t>
      </w:r>
      <w:r>
        <w:rPr>
          <w:rStyle w:val="bjh-strong"/>
          <w:rFonts w:ascii="Arial" w:hAnsi="Arial" w:cs="Arial"/>
          <w:b/>
          <w:bCs/>
          <w:color w:val="333333"/>
          <w:sz w:val="27"/>
          <w:szCs w:val="27"/>
        </w:rPr>
        <w:t>86.9%</w:t>
      </w:r>
    </w:p>
    <w:p w14:paraId="40DC11F5"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2017</w:t>
      </w:r>
      <w:r>
        <w:rPr>
          <w:rStyle w:val="bjh-p"/>
          <w:rFonts w:ascii="Arial" w:hAnsi="Arial" w:cs="Arial"/>
          <w:color w:val="333333"/>
        </w:rPr>
        <w:t>年，中国智能家居市场规模达到</w:t>
      </w:r>
      <w:r>
        <w:rPr>
          <w:rStyle w:val="bjh-p"/>
          <w:rFonts w:ascii="Arial" w:hAnsi="Arial" w:cs="Arial"/>
          <w:color w:val="333333"/>
        </w:rPr>
        <w:t>3342.3</w:t>
      </w:r>
      <w:r>
        <w:rPr>
          <w:rStyle w:val="bjh-p"/>
          <w:rFonts w:ascii="Arial" w:hAnsi="Arial" w:cs="Arial"/>
          <w:color w:val="333333"/>
        </w:rPr>
        <w:t>亿元，同比增长</w:t>
      </w:r>
      <w:r>
        <w:rPr>
          <w:rStyle w:val="bjh-p"/>
          <w:rFonts w:ascii="Arial" w:hAnsi="Arial" w:cs="Arial"/>
          <w:color w:val="333333"/>
        </w:rPr>
        <w:t>24.8%</w:t>
      </w:r>
      <w:r>
        <w:rPr>
          <w:rStyle w:val="bjh-p"/>
          <w:rFonts w:ascii="Arial" w:hAnsi="Arial" w:cs="Arial"/>
          <w:color w:val="333333"/>
        </w:rPr>
        <w:t>。其中，智能家电产品因整体均价较高，且智能电视、智能冰空洗等产品的智能化渗透率远高于智能照明、家用安防等品类。同年智能家电市场规模为</w:t>
      </w:r>
      <w:r>
        <w:rPr>
          <w:rStyle w:val="bjh-p"/>
          <w:rFonts w:ascii="Arial" w:hAnsi="Arial" w:cs="Arial"/>
          <w:color w:val="333333"/>
        </w:rPr>
        <w:t>2828.0</w:t>
      </w:r>
      <w:r>
        <w:rPr>
          <w:rStyle w:val="bjh-p"/>
          <w:rFonts w:ascii="Arial" w:hAnsi="Arial" w:cs="Arial"/>
          <w:color w:val="333333"/>
        </w:rPr>
        <w:t>亿元，占比高达</w:t>
      </w:r>
      <w:r>
        <w:rPr>
          <w:rStyle w:val="bjh-p"/>
          <w:rFonts w:ascii="Arial" w:hAnsi="Arial" w:cs="Arial"/>
          <w:color w:val="333333"/>
        </w:rPr>
        <w:t>86.9%</w:t>
      </w:r>
      <w:r>
        <w:rPr>
          <w:rStyle w:val="bjh-strong"/>
          <w:rFonts w:ascii="Arial" w:hAnsi="Arial" w:cs="Arial"/>
          <w:b/>
          <w:bCs/>
          <w:color w:val="333333"/>
          <w:sz w:val="27"/>
          <w:szCs w:val="27"/>
        </w:rPr>
        <w:t>。预计未来三年内，智能家居市场将保持</w:t>
      </w:r>
      <w:r>
        <w:rPr>
          <w:rStyle w:val="bjh-strong"/>
          <w:rFonts w:ascii="Arial" w:hAnsi="Arial" w:cs="Arial"/>
          <w:b/>
          <w:bCs/>
          <w:color w:val="333333"/>
          <w:sz w:val="27"/>
          <w:szCs w:val="27"/>
        </w:rPr>
        <w:t>21.4%</w:t>
      </w:r>
      <w:r>
        <w:rPr>
          <w:rStyle w:val="bjh-strong"/>
          <w:rFonts w:ascii="Arial" w:hAnsi="Arial" w:cs="Arial"/>
          <w:b/>
          <w:bCs/>
          <w:color w:val="333333"/>
          <w:sz w:val="27"/>
          <w:szCs w:val="27"/>
        </w:rPr>
        <w:t>的年复合增长率，到</w:t>
      </w:r>
      <w:r>
        <w:rPr>
          <w:rStyle w:val="bjh-strong"/>
          <w:rFonts w:ascii="Arial" w:hAnsi="Arial" w:cs="Arial"/>
          <w:b/>
          <w:bCs/>
          <w:color w:val="333333"/>
          <w:sz w:val="27"/>
          <w:szCs w:val="27"/>
        </w:rPr>
        <w:t>2020</w:t>
      </w:r>
      <w:r>
        <w:rPr>
          <w:rStyle w:val="bjh-strong"/>
          <w:rFonts w:ascii="Arial" w:hAnsi="Arial" w:cs="Arial"/>
          <w:b/>
          <w:bCs/>
          <w:color w:val="333333"/>
          <w:sz w:val="27"/>
          <w:szCs w:val="27"/>
        </w:rPr>
        <w:t>年市场规模将达到</w:t>
      </w:r>
      <w:r>
        <w:rPr>
          <w:rStyle w:val="bjh-strong"/>
          <w:rFonts w:ascii="Arial" w:hAnsi="Arial" w:cs="Arial"/>
          <w:b/>
          <w:bCs/>
          <w:color w:val="333333"/>
          <w:sz w:val="27"/>
          <w:szCs w:val="27"/>
        </w:rPr>
        <w:t>5819.3</w:t>
      </w:r>
      <w:r>
        <w:rPr>
          <w:rStyle w:val="bjh-strong"/>
          <w:rFonts w:ascii="Arial" w:hAnsi="Arial" w:cs="Arial"/>
          <w:b/>
          <w:bCs/>
          <w:color w:val="333333"/>
          <w:sz w:val="27"/>
          <w:szCs w:val="27"/>
        </w:rPr>
        <w:t>亿元。</w:t>
      </w:r>
    </w:p>
    <w:p w14:paraId="55A9BA65" w14:textId="77777777" w:rsidR="00826F98" w:rsidRDefault="00826F98">
      <w:r>
        <w:rPr>
          <w:rFonts w:ascii="Helvetica" w:hAnsi="Helvetica" w:cs="Helvetica"/>
          <w:noProof/>
          <w:kern w:val="0"/>
        </w:rPr>
        <w:drawing>
          <wp:inline distT="0" distB="0" distL="0" distR="0" wp14:anchorId="502BD9CC" wp14:editId="3D4F45D2">
            <wp:extent cx="5270500" cy="306549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065495"/>
                    </a:xfrm>
                    <a:prstGeom prst="rect">
                      <a:avLst/>
                    </a:prstGeom>
                    <a:noFill/>
                    <a:ln>
                      <a:noFill/>
                    </a:ln>
                  </pic:spPr>
                </pic:pic>
              </a:graphicData>
            </a:graphic>
          </wp:inline>
        </w:drawing>
      </w:r>
    </w:p>
    <w:p w14:paraId="6B609F16"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家电智能化渗透率逐年提高，未来三年复合增长率超</w:t>
      </w:r>
      <w:r>
        <w:rPr>
          <w:rStyle w:val="bjh-strong"/>
          <w:rFonts w:ascii="Arial" w:hAnsi="Arial" w:cs="Arial"/>
          <w:b/>
          <w:bCs/>
          <w:color w:val="333333"/>
          <w:sz w:val="27"/>
          <w:szCs w:val="27"/>
        </w:rPr>
        <w:t>20%</w:t>
      </w:r>
    </w:p>
    <w:p w14:paraId="74C40C7F"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在</w:t>
      </w:r>
      <w:r>
        <w:rPr>
          <w:rStyle w:val="bjh-p"/>
          <w:rFonts w:ascii="Arial" w:hAnsi="Arial" w:cs="Arial"/>
          <w:color w:val="333333"/>
        </w:rPr>
        <w:t>2017</w:t>
      </w:r>
      <w:r>
        <w:rPr>
          <w:rStyle w:val="bjh-p"/>
          <w:rFonts w:ascii="Arial" w:hAnsi="Arial" w:cs="Arial"/>
          <w:color w:val="333333"/>
        </w:rPr>
        <w:t>年</w:t>
      </w:r>
      <w:r>
        <w:rPr>
          <w:rStyle w:val="bjh-p"/>
          <w:rFonts w:ascii="Arial" w:hAnsi="Arial" w:cs="Arial"/>
          <w:color w:val="333333"/>
        </w:rPr>
        <w:t>2828.0</w:t>
      </w:r>
      <w:r>
        <w:rPr>
          <w:rStyle w:val="bjh-p"/>
          <w:rFonts w:ascii="Arial" w:hAnsi="Arial" w:cs="Arial"/>
          <w:color w:val="333333"/>
        </w:rPr>
        <w:t>亿元的智能家电市场中，智能冰箱、空调、洗衣机市场规模为</w:t>
      </w:r>
      <w:r>
        <w:rPr>
          <w:rStyle w:val="bjh-p"/>
          <w:rFonts w:ascii="Arial" w:hAnsi="Arial" w:cs="Arial"/>
          <w:color w:val="333333"/>
        </w:rPr>
        <w:t>831.3</w:t>
      </w:r>
      <w:r>
        <w:rPr>
          <w:rStyle w:val="bjh-p"/>
          <w:rFonts w:ascii="Arial" w:hAnsi="Arial" w:cs="Arial"/>
          <w:color w:val="333333"/>
        </w:rPr>
        <w:t>亿元，智能影音数码（智能电视、智能音箱等）市场规模为</w:t>
      </w:r>
      <w:r>
        <w:rPr>
          <w:rStyle w:val="bjh-p"/>
          <w:rFonts w:ascii="Arial" w:hAnsi="Arial" w:cs="Arial"/>
          <w:color w:val="333333"/>
        </w:rPr>
        <w:t>1472.6</w:t>
      </w:r>
      <w:r>
        <w:rPr>
          <w:rStyle w:val="bjh-p"/>
          <w:rFonts w:ascii="Arial" w:hAnsi="Arial" w:cs="Arial"/>
          <w:color w:val="333333"/>
        </w:rPr>
        <w:t>亿元。考虑到智能电视渗透率的增长空间已经比较有限，而冰空洗等白电产品的智能化渗透率逐年上升，中国智能家电市场将保持稳定增长，预计到</w:t>
      </w:r>
      <w:r>
        <w:rPr>
          <w:rStyle w:val="bjh-p"/>
          <w:rFonts w:ascii="Arial" w:hAnsi="Arial" w:cs="Arial"/>
          <w:color w:val="333333"/>
        </w:rPr>
        <w:t>2020</w:t>
      </w:r>
      <w:r>
        <w:rPr>
          <w:rStyle w:val="bjh-p"/>
          <w:rFonts w:ascii="Arial" w:hAnsi="Arial" w:cs="Arial"/>
          <w:color w:val="333333"/>
        </w:rPr>
        <w:t>年市场规模将达到</w:t>
      </w:r>
      <w:r>
        <w:rPr>
          <w:rStyle w:val="bjh-p"/>
          <w:rFonts w:ascii="Arial" w:hAnsi="Arial" w:cs="Arial"/>
          <w:color w:val="333333"/>
        </w:rPr>
        <w:t>5155.0</w:t>
      </w:r>
      <w:r>
        <w:rPr>
          <w:rStyle w:val="bjh-p"/>
          <w:rFonts w:ascii="Arial" w:hAnsi="Arial" w:cs="Arial"/>
          <w:color w:val="333333"/>
        </w:rPr>
        <w:t>亿元。</w:t>
      </w:r>
    </w:p>
    <w:p w14:paraId="20204792" w14:textId="77777777" w:rsidR="00826F98" w:rsidRDefault="00826F98">
      <w:r>
        <w:rPr>
          <w:rFonts w:ascii="Helvetica" w:hAnsi="Helvetica" w:cs="Helvetica"/>
          <w:noProof/>
          <w:kern w:val="0"/>
        </w:rPr>
        <w:drawing>
          <wp:inline distT="0" distB="0" distL="0" distR="0" wp14:anchorId="2536538C" wp14:editId="302FD590">
            <wp:extent cx="5270500" cy="32268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226837"/>
                    </a:xfrm>
                    <a:prstGeom prst="rect">
                      <a:avLst/>
                    </a:prstGeom>
                    <a:noFill/>
                    <a:ln>
                      <a:noFill/>
                    </a:ln>
                  </pic:spPr>
                </pic:pic>
              </a:graphicData>
            </a:graphic>
          </wp:inline>
        </w:drawing>
      </w:r>
    </w:p>
    <w:p w14:paraId="11666104"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中国智能家居：竞争要点</w:t>
      </w:r>
    </w:p>
    <w:p w14:paraId="1FA49A0A"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硬件产品：智能功能决定购买行为，交互体验推动产品普及</w:t>
      </w:r>
    </w:p>
    <w:p w14:paraId="08B64555"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对于智能家居硬件产品来说，功能和体验是其两大关键属性。硬件产品所具备的智能功能是吸引消费者溢价购买的根本动力，通过增加通讯模块、传感器等，智能家居相比传统的家居产品能够更好地应对用户的操作需要和适应环境的变化。在此基础上，出色的交互体验会为产品带来差异化的竞争优势。当前智能家居的交互方式已经越来越多样化，从最早的触屏</w:t>
      </w:r>
      <w:r>
        <w:rPr>
          <w:rStyle w:val="bjh-p"/>
          <w:rFonts w:ascii="Arial" w:hAnsi="Arial" w:cs="Arial"/>
          <w:color w:val="333333"/>
        </w:rPr>
        <w:t>+App</w:t>
      </w:r>
      <w:r>
        <w:rPr>
          <w:rStyle w:val="bjh-p"/>
          <w:rFonts w:ascii="Arial" w:hAnsi="Arial" w:cs="Arial"/>
          <w:color w:val="333333"/>
        </w:rPr>
        <w:t>开始向解放双手的语音交互、生物识别等延伸。</w:t>
      </w:r>
      <w:r>
        <w:rPr>
          <w:rStyle w:val="bjh-strong"/>
          <w:rFonts w:ascii="Arial" w:hAnsi="Arial" w:cs="Arial"/>
          <w:b/>
          <w:bCs/>
          <w:color w:val="333333"/>
          <w:sz w:val="27"/>
          <w:szCs w:val="27"/>
        </w:rPr>
        <w:t>智能语音技术的进步和头部玩家对音箱类产品的高度重视，正在不断推动语音交互在家居场景中的落地应用。</w:t>
      </w:r>
    </w:p>
    <w:p w14:paraId="538E7D3C" w14:textId="77777777" w:rsidR="00826F98" w:rsidRDefault="00826F98">
      <w:r>
        <w:rPr>
          <w:rFonts w:ascii="Helvetica" w:hAnsi="Helvetica" w:cs="Helvetica"/>
          <w:noProof/>
          <w:kern w:val="0"/>
        </w:rPr>
        <w:drawing>
          <wp:inline distT="0" distB="0" distL="0" distR="0" wp14:anchorId="3620B587" wp14:editId="1FE0C912">
            <wp:extent cx="5270500" cy="300228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002288"/>
                    </a:xfrm>
                    <a:prstGeom prst="rect">
                      <a:avLst/>
                    </a:prstGeom>
                    <a:noFill/>
                    <a:ln>
                      <a:noFill/>
                    </a:ln>
                  </pic:spPr>
                </pic:pic>
              </a:graphicData>
            </a:graphic>
          </wp:inline>
        </w:drawing>
      </w:r>
    </w:p>
    <w:p w14:paraId="1C6738D9"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生态模式：以生态连接各垂直细分领域，发挥企业核心优势</w:t>
      </w:r>
    </w:p>
    <w:p w14:paraId="3EFC8C56"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智能家居行业涉及面非常广泛，各垂直细分领域之间壁垒高，完整的智能家居生态不是某个或某几个独立的智能单品所能代表的。行业本身的特性意味着一家独大的情形难以出现，势必要跨界融合，将不同环节和细分领域的参与者囊括进来。尽管越来越多的企业开始秉承着开放的心态达成合作，但对于生态的具体形态、每个参与者的位置和利益分配的方式尚无定论。</w:t>
      </w:r>
      <w:r>
        <w:rPr>
          <w:rStyle w:val="bjh-strong"/>
          <w:rFonts w:ascii="Arial" w:hAnsi="Arial" w:cs="Arial"/>
          <w:b/>
          <w:bCs/>
          <w:color w:val="333333"/>
          <w:sz w:val="27"/>
          <w:szCs w:val="27"/>
        </w:rPr>
        <w:t>通常，在行业内有一定领先优势的头部企业，大多希望凭借既有优势主导生态的形成和发展，而中小企业和创业公司则更倾向于选择加入已有的生态，利用生态内的资源发挥自我价值。</w:t>
      </w:r>
    </w:p>
    <w:p w14:paraId="79A09F39" w14:textId="77777777" w:rsidR="00826F98" w:rsidRDefault="00826F98">
      <w:r>
        <w:rPr>
          <w:rFonts w:ascii="Helvetica" w:hAnsi="Helvetica" w:cs="Helvetica"/>
          <w:noProof/>
          <w:kern w:val="0"/>
        </w:rPr>
        <w:drawing>
          <wp:inline distT="0" distB="0" distL="0" distR="0" wp14:anchorId="0D8E86E4" wp14:editId="2FD99A04">
            <wp:extent cx="5270500" cy="35658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565823"/>
                    </a:xfrm>
                    <a:prstGeom prst="rect">
                      <a:avLst/>
                    </a:prstGeom>
                    <a:noFill/>
                    <a:ln>
                      <a:noFill/>
                    </a:ln>
                  </pic:spPr>
                </pic:pic>
              </a:graphicData>
            </a:graphic>
          </wp:inline>
        </w:drawing>
      </w:r>
    </w:p>
    <w:p w14:paraId="220941B3"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通讯协议：多种通讯技术互为补充，生态割裂联动尚存困难</w:t>
      </w:r>
    </w:p>
    <w:p w14:paraId="582A2A65"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在智能家居系统中组网是设备联通的前提。相比延展性差的有线技术，无线技术能够省去复杂的布线环节，将智能家居由传统的前装市场向后装市场拓展，已经后来居上。不同类型的无线通讯技术有各自适合的应用场景。在短距离无线通讯技术中，以</w:t>
      </w:r>
      <w:r>
        <w:rPr>
          <w:rStyle w:val="bjh-p"/>
          <w:rFonts w:ascii="Arial" w:hAnsi="Arial" w:cs="Arial"/>
          <w:color w:val="333333"/>
        </w:rPr>
        <w:t>WiFi</w:t>
      </w:r>
      <w:r>
        <w:rPr>
          <w:rStyle w:val="bjh-p"/>
          <w:rFonts w:ascii="Arial" w:hAnsi="Arial" w:cs="Arial"/>
          <w:color w:val="333333"/>
        </w:rPr>
        <w:t>、蓝牙和</w:t>
      </w:r>
      <w:r>
        <w:rPr>
          <w:rStyle w:val="bjh-p"/>
          <w:rFonts w:ascii="Arial" w:hAnsi="Arial" w:cs="Arial"/>
          <w:color w:val="333333"/>
        </w:rPr>
        <w:t>ZigBee</w:t>
      </w:r>
      <w:r>
        <w:rPr>
          <w:rStyle w:val="bjh-p"/>
          <w:rFonts w:ascii="Arial" w:hAnsi="Arial" w:cs="Arial"/>
          <w:color w:val="333333"/>
        </w:rPr>
        <w:t>的应用最为广泛，但存在着传输距离短、信号盲区、联网困难和成本功耗等难点。随着以</w:t>
      </w:r>
      <w:r>
        <w:rPr>
          <w:rStyle w:val="bjh-p"/>
          <w:rFonts w:ascii="Arial" w:hAnsi="Arial" w:cs="Arial"/>
          <w:color w:val="333333"/>
        </w:rPr>
        <w:t>NB-IoT</w:t>
      </w:r>
      <w:r>
        <w:rPr>
          <w:rStyle w:val="bjh-p"/>
          <w:rFonts w:ascii="Arial" w:hAnsi="Arial" w:cs="Arial"/>
          <w:color w:val="333333"/>
        </w:rPr>
        <w:t>为代表的远距离无线通讯技术投入使用，已经有部分家电企业开始与通信设备厂商、电信运营商展开合作，生产基于低功耗广域网络的智能家电，从而与现有的局域网络形成互补效应。</w:t>
      </w:r>
    </w:p>
    <w:p w14:paraId="64A951A3"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尽管不同通讯协议在技术上的互联互通并非难题，智能家居市场生态割裂的现状依然导致跨生态联盟间的设备无法实现联动。在当前尚未形成寡头垄断的市场格局下，用户的产品消费选择被限定在同一生态联盟内显然是不现实的，行业有待标准的统一。</w:t>
      </w:r>
    </w:p>
    <w:p w14:paraId="4EADB819" w14:textId="77777777" w:rsidR="00826F98" w:rsidRDefault="00826F98">
      <w:r>
        <w:rPr>
          <w:rFonts w:ascii="Helvetica" w:hAnsi="Helvetica" w:cs="Helvetica"/>
          <w:noProof/>
          <w:kern w:val="0"/>
        </w:rPr>
        <w:drawing>
          <wp:inline distT="0" distB="0" distL="0" distR="0" wp14:anchorId="49F66657" wp14:editId="0CC0FE1C">
            <wp:extent cx="5270500" cy="2764323"/>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764323"/>
                    </a:xfrm>
                    <a:prstGeom prst="rect">
                      <a:avLst/>
                    </a:prstGeom>
                    <a:noFill/>
                    <a:ln>
                      <a:noFill/>
                    </a:ln>
                  </pic:spPr>
                </pic:pic>
              </a:graphicData>
            </a:graphic>
          </wp:inline>
        </w:drawing>
      </w:r>
    </w:p>
    <w:p w14:paraId="797C87C5"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调研基本情况</w:t>
      </w:r>
    </w:p>
    <w:p w14:paraId="397197F6"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纵深延展的行业布局，业务立体且更具备市场竞争力</w:t>
      </w:r>
    </w:p>
    <w:p w14:paraId="55DF9AE6"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参与调研的从业者所在企业的业务布局占比最多的是解决方案（</w:t>
      </w:r>
      <w:r>
        <w:rPr>
          <w:rStyle w:val="bjh-p"/>
          <w:rFonts w:ascii="Arial" w:hAnsi="Arial" w:cs="Arial"/>
          <w:color w:val="333333"/>
        </w:rPr>
        <w:t>32%</w:t>
      </w:r>
      <w:r>
        <w:rPr>
          <w:rStyle w:val="bjh-p"/>
          <w:rFonts w:ascii="Arial" w:hAnsi="Arial" w:cs="Arial"/>
          <w:color w:val="333333"/>
        </w:rPr>
        <w:t>），其次分别是平台（</w:t>
      </w:r>
      <w:r>
        <w:rPr>
          <w:rStyle w:val="bjh-p"/>
          <w:rFonts w:ascii="Arial" w:hAnsi="Arial" w:cs="Arial"/>
          <w:color w:val="333333"/>
        </w:rPr>
        <w:t>19%</w:t>
      </w:r>
      <w:r>
        <w:rPr>
          <w:rStyle w:val="bjh-p"/>
          <w:rFonts w:ascii="Arial" w:hAnsi="Arial" w:cs="Arial"/>
          <w:color w:val="333333"/>
        </w:rPr>
        <w:t>）、智能控制器（</w:t>
      </w:r>
      <w:r>
        <w:rPr>
          <w:rStyle w:val="bjh-p"/>
          <w:rFonts w:ascii="Arial" w:hAnsi="Arial" w:cs="Arial"/>
          <w:color w:val="333333"/>
        </w:rPr>
        <w:t>15%</w:t>
      </w:r>
      <w:r>
        <w:rPr>
          <w:rStyle w:val="bjh-p"/>
          <w:rFonts w:ascii="Arial" w:hAnsi="Arial" w:cs="Arial"/>
          <w:color w:val="333333"/>
        </w:rPr>
        <w:t>）、集成商（</w:t>
      </w:r>
      <w:r>
        <w:rPr>
          <w:rStyle w:val="bjh-p"/>
          <w:rFonts w:ascii="Arial" w:hAnsi="Arial" w:cs="Arial"/>
          <w:color w:val="333333"/>
        </w:rPr>
        <w:t>14%</w:t>
      </w:r>
      <w:r>
        <w:rPr>
          <w:rStyle w:val="bjh-p"/>
          <w:rFonts w:ascii="Arial" w:hAnsi="Arial" w:cs="Arial"/>
          <w:color w:val="333333"/>
        </w:rPr>
        <w:t>），艾瑞认为：目前行业内，无论是厂商自有技术还是与第三方合作，主流业务聚焦在辅助传统家电、家居业务线智能改造以及功能升级；值得关注的是，行业内主流玩家都比较倾向于搭建平台，不仅是便于自有产品的横向布局，还寄望于以自身企业为中心的生态链纵向发展。</w:t>
      </w:r>
    </w:p>
    <w:p w14:paraId="7E463DEC"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w:t>
      </w:r>
      <w:r>
        <w:rPr>
          <w:rStyle w:val="bjh-strong"/>
          <w:rFonts w:ascii="Arial" w:hAnsi="Arial" w:cs="Arial"/>
          <w:b/>
          <w:bCs/>
          <w:color w:val="333333"/>
          <w:sz w:val="27"/>
          <w:szCs w:val="27"/>
        </w:rPr>
        <w:t>中国智能家居：行业发展阻碍因素</w:t>
      </w:r>
    </w:p>
    <w:p w14:paraId="67C274CD"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非需求功能产生的产品溢价，消费者并不买账</w:t>
      </w:r>
    </w:p>
    <w:p w14:paraId="2A07D63C" w14:textId="77777777" w:rsidR="00826F98" w:rsidRDefault="00826F98" w:rsidP="00826F98">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截止</w:t>
      </w:r>
      <w:r>
        <w:rPr>
          <w:rStyle w:val="bjh-p"/>
          <w:rFonts w:ascii="Arial" w:hAnsi="Arial" w:cs="Arial"/>
          <w:color w:val="333333"/>
        </w:rPr>
        <w:t>2018</w:t>
      </w:r>
      <w:r>
        <w:rPr>
          <w:rStyle w:val="bjh-p"/>
          <w:rFonts w:ascii="Arial" w:hAnsi="Arial" w:cs="Arial"/>
          <w:color w:val="333333"/>
        </w:rPr>
        <w:t>年上半年，智能家居的发展并没有预测中火爆，受访者认为排在第一梯队最主要的阻碍原因</w:t>
      </w:r>
      <w:r>
        <w:rPr>
          <w:rStyle w:val="bjh-p"/>
          <w:rFonts w:ascii="Arial" w:hAnsi="Arial" w:cs="Arial"/>
          <w:color w:val="333333"/>
        </w:rPr>
        <w:t>——</w:t>
      </w:r>
      <w:r>
        <w:rPr>
          <w:rStyle w:val="bjh-p"/>
          <w:rFonts w:ascii="Arial" w:hAnsi="Arial" w:cs="Arial"/>
          <w:color w:val="333333"/>
        </w:rPr>
        <w:t>分别来自于产品、用户、技术三个维度；首当其冲的是目前市面上的产品，人机交互体验差（</w:t>
      </w:r>
      <w:r>
        <w:rPr>
          <w:rStyle w:val="bjh-p"/>
          <w:rFonts w:ascii="Arial" w:hAnsi="Arial" w:cs="Arial"/>
          <w:color w:val="333333"/>
        </w:rPr>
        <w:t>12.7%</w:t>
      </w:r>
      <w:r>
        <w:rPr>
          <w:rStyle w:val="bjh-p"/>
          <w:rFonts w:ascii="Arial" w:hAnsi="Arial" w:cs="Arial"/>
          <w:color w:val="333333"/>
        </w:rPr>
        <w:t>）；其次，从业者认为，现有还没真正挖掘用户的刚需应用场景（</w:t>
      </w:r>
      <w:r>
        <w:rPr>
          <w:rStyle w:val="bjh-p"/>
          <w:rFonts w:ascii="Arial" w:hAnsi="Arial" w:cs="Arial"/>
          <w:color w:val="333333"/>
        </w:rPr>
        <w:t>11.3%</w:t>
      </w:r>
      <w:r>
        <w:rPr>
          <w:rStyle w:val="bjh-p"/>
          <w:rFonts w:ascii="Arial" w:hAnsi="Arial" w:cs="Arial"/>
          <w:color w:val="333333"/>
        </w:rPr>
        <w:t>）；第三位则是全屋智能家居系统尚未形成（</w:t>
      </w:r>
      <w:r>
        <w:rPr>
          <w:rStyle w:val="bjh-p"/>
          <w:rFonts w:ascii="Arial" w:hAnsi="Arial" w:cs="Arial"/>
          <w:color w:val="333333"/>
        </w:rPr>
        <w:t>11.0%</w:t>
      </w:r>
      <w:r>
        <w:rPr>
          <w:rStyle w:val="bjh-p"/>
          <w:rFonts w:ascii="Arial" w:hAnsi="Arial" w:cs="Arial"/>
          <w:color w:val="333333"/>
        </w:rPr>
        <w:t>），产品之间无法互联互通，缺乏联动性。艾瑞认为，不管是从用户需求、产品研发，还是市场布局的角度，业内停留在</w:t>
      </w:r>
      <w:r>
        <w:rPr>
          <w:rStyle w:val="bjh-p"/>
          <w:rFonts w:ascii="Arial" w:hAnsi="Arial" w:cs="Arial"/>
          <w:color w:val="333333"/>
        </w:rPr>
        <w:t>“</w:t>
      </w:r>
      <w:r>
        <w:rPr>
          <w:rStyle w:val="bjh-p"/>
          <w:rFonts w:ascii="Arial" w:hAnsi="Arial" w:cs="Arial"/>
          <w:color w:val="333333"/>
        </w:rPr>
        <w:t>为了智能而智能</w:t>
      </w:r>
      <w:r>
        <w:rPr>
          <w:rStyle w:val="bjh-p"/>
          <w:rFonts w:ascii="Arial" w:hAnsi="Arial" w:cs="Arial"/>
          <w:color w:val="333333"/>
        </w:rPr>
        <w:t>”</w:t>
      </w:r>
      <w:r>
        <w:rPr>
          <w:rStyle w:val="bjh-p"/>
          <w:rFonts w:ascii="Arial" w:hAnsi="Arial" w:cs="Arial"/>
          <w:color w:val="333333"/>
        </w:rPr>
        <w:t>的阶段进步微小，这样的出发点，最终会导致用户并不愿意为非需求功能提升而产生的产品溢价埋单，最终导致的市场的不良闭环。</w:t>
      </w:r>
    </w:p>
    <w:p w14:paraId="09B275A5" w14:textId="77777777" w:rsidR="00826F98" w:rsidRDefault="00826F98">
      <w:r>
        <w:rPr>
          <w:rFonts w:ascii="Helvetica" w:hAnsi="Helvetica" w:cs="Helvetica"/>
          <w:noProof/>
          <w:kern w:val="0"/>
        </w:rPr>
        <w:drawing>
          <wp:inline distT="0" distB="0" distL="0" distR="0" wp14:anchorId="62E13E3A" wp14:editId="761D30E7">
            <wp:extent cx="5270500" cy="3450530"/>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450530"/>
                    </a:xfrm>
                    <a:prstGeom prst="rect">
                      <a:avLst/>
                    </a:prstGeom>
                    <a:noFill/>
                    <a:ln>
                      <a:noFill/>
                    </a:ln>
                  </pic:spPr>
                </pic:pic>
              </a:graphicData>
            </a:graphic>
          </wp:inline>
        </w:drawing>
      </w:r>
    </w:p>
    <w:p w14:paraId="1E57F71C" w14:textId="77777777" w:rsidR="00826F98" w:rsidRDefault="00826F98" w:rsidP="00826F98">
      <w:pPr>
        <w:widowControl/>
        <w:autoSpaceDE w:val="0"/>
        <w:autoSpaceDN w:val="0"/>
        <w:adjustRightInd w:val="0"/>
        <w:jc w:val="left"/>
        <w:rPr>
          <w:rFonts w:ascii="Arial" w:hAnsi="Arial" w:cs="Arial"/>
          <w:color w:val="262626"/>
          <w:kern w:val="0"/>
          <w:sz w:val="32"/>
          <w:szCs w:val="32"/>
        </w:rPr>
      </w:pPr>
      <w:r>
        <w:rPr>
          <w:rFonts w:ascii="Arial" w:hAnsi="Arial" w:cs="Arial"/>
          <w:b/>
          <w:bCs/>
          <w:color w:val="262626"/>
          <w:kern w:val="0"/>
          <w:sz w:val="36"/>
          <w:szCs w:val="36"/>
        </w:rPr>
        <w:t>中国智能家居：爆发时间与推动因素</w:t>
      </w:r>
    </w:p>
    <w:p w14:paraId="2FAFC18B"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04A0B935"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消费者接受度以及产品交互体验提升是行业爆发的关键因素</w:t>
      </w:r>
    </w:p>
    <w:p w14:paraId="24EDD336" w14:textId="77777777" w:rsidR="00826F98" w:rsidRDefault="00826F98" w:rsidP="00826F98">
      <w:pPr>
        <w:widowControl/>
        <w:autoSpaceDE w:val="0"/>
        <w:autoSpaceDN w:val="0"/>
        <w:adjustRightInd w:val="0"/>
        <w:rPr>
          <w:rFonts w:ascii="Arial" w:hAnsi="Arial" w:cs="Arial"/>
          <w:color w:val="262626"/>
          <w:kern w:val="0"/>
          <w:sz w:val="32"/>
          <w:szCs w:val="32"/>
        </w:rPr>
      </w:pPr>
    </w:p>
    <w:p w14:paraId="52CC97DB"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44%</w:t>
      </w:r>
      <w:r>
        <w:rPr>
          <w:rFonts w:ascii="Arial" w:hAnsi="Arial" w:cs="Arial"/>
          <w:color w:val="262626"/>
          <w:kern w:val="0"/>
          <w:sz w:val="32"/>
          <w:szCs w:val="32"/>
        </w:rPr>
        <w:t>的从业者认为距离智能家居行业爆发还有两年，从业者判断的依据是，从市场教育的角度来看，消费者经过行业初期的市场教育，对于智能家居产品的接受度大幅上涨（</w:t>
      </w:r>
      <w:r>
        <w:rPr>
          <w:rFonts w:ascii="Arial" w:hAnsi="Arial" w:cs="Arial"/>
          <w:color w:val="262626"/>
          <w:kern w:val="0"/>
          <w:sz w:val="32"/>
          <w:szCs w:val="32"/>
        </w:rPr>
        <w:t>21.1%</w:t>
      </w:r>
      <w:r>
        <w:rPr>
          <w:rFonts w:ascii="Arial" w:hAnsi="Arial" w:cs="Arial"/>
          <w:color w:val="262626"/>
          <w:kern w:val="0"/>
          <w:sz w:val="32"/>
          <w:szCs w:val="32"/>
        </w:rPr>
        <w:t>）；从用户体验的角度来看，历经</w:t>
      </w:r>
      <w:r>
        <w:rPr>
          <w:rFonts w:ascii="Arial" w:hAnsi="Arial" w:cs="Arial"/>
          <w:color w:val="262626"/>
          <w:kern w:val="0"/>
          <w:sz w:val="32"/>
          <w:szCs w:val="32"/>
        </w:rPr>
        <w:t>2018-2020</w:t>
      </w:r>
      <w:r>
        <w:rPr>
          <w:rFonts w:ascii="Arial" w:hAnsi="Arial" w:cs="Arial"/>
          <w:color w:val="262626"/>
          <w:kern w:val="0"/>
          <w:sz w:val="32"/>
          <w:szCs w:val="32"/>
        </w:rPr>
        <w:t>年的技术磨炼与产品迭代，人机交互的体验将有所提升（</w:t>
      </w:r>
      <w:r>
        <w:rPr>
          <w:rFonts w:ascii="Arial" w:hAnsi="Arial" w:cs="Arial"/>
          <w:color w:val="262626"/>
          <w:kern w:val="0"/>
          <w:sz w:val="32"/>
          <w:szCs w:val="32"/>
        </w:rPr>
        <w:t>19.5%</w:t>
      </w:r>
      <w:r>
        <w:rPr>
          <w:rFonts w:ascii="Arial" w:hAnsi="Arial" w:cs="Arial"/>
          <w:color w:val="262626"/>
          <w:kern w:val="0"/>
          <w:sz w:val="32"/>
          <w:szCs w:val="32"/>
        </w:rPr>
        <w:t>）；市场关注度的角度来看，一款现象级产品的出现（</w:t>
      </w:r>
      <w:r>
        <w:rPr>
          <w:rFonts w:ascii="Arial" w:hAnsi="Arial" w:cs="Arial"/>
          <w:color w:val="262626"/>
          <w:kern w:val="0"/>
          <w:sz w:val="32"/>
          <w:szCs w:val="32"/>
        </w:rPr>
        <w:t>16.5%</w:t>
      </w:r>
      <w:r>
        <w:rPr>
          <w:rFonts w:ascii="Arial" w:hAnsi="Arial" w:cs="Arial"/>
          <w:color w:val="262626"/>
          <w:kern w:val="0"/>
          <w:sz w:val="32"/>
          <w:szCs w:val="32"/>
        </w:rPr>
        <w:t>），将会引领更多的关注目光，更有利于提升市场对产品的需求，以及使得资本运作持续升温，这些对于行业爆发都是关键性因素。</w:t>
      </w:r>
    </w:p>
    <w:p w14:paraId="0DEA9337" w14:textId="77777777" w:rsidR="00826F98" w:rsidRDefault="00826F98" w:rsidP="00826F98">
      <w:pPr>
        <w:widowControl/>
        <w:autoSpaceDE w:val="0"/>
        <w:autoSpaceDN w:val="0"/>
        <w:adjustRightInd w:val="0"/>
        <w:rPr>
          <w:rFonts w:ascii="Arial" w:hAnsi="Arial" w:cs="Arial"/>
          <w:color w:val="262626"/>
          <w:kern w:val="0"/>
          <w:sz w:val="32"/>
          <w:szCs w:val="32"/>
        </w:rPr>
      </w:pPr>
    </w:p>
    <w:p w14:paraId="7B1E529C"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58E9F518" wp14:editId="226C7835">
            <wp:extent cx="8128000" cy="4711700"/>
            <wp:effectExtent l="0" t="0" r="0" b="1270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28000" cy="4711700"/>
                    </a:xfrm>
                    <a:prstGeom prst="rect">
                      <a:avLst/>
                    </a:prstGeom>
                    <a:noFill/>
                    <a:ln>
                      <a:noFill/>
                    </a:ln>
                  </pic:spPr>
                </pic:pic>
              </a:graphicData>
            </a:graphic>
          </wp:inline>
        </w:drawing>
      </w:r>
    </w:p>
    <w:p w14:paraId="55541C43"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16CD1E45"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364C3E9B" wp14:editId="260A8060">
            <wp:extent cx="8128000" cy="4572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28000" cy="4572000"/>
                    </a:xfrm>
                    <a:prstGeom prst="rect">
                      <a:avLst/>
                    </a:prstGeom>
                    <a:noFill/>
                    <a:ln>
                      <a:noFill/>
                    </a:ln>
                  </pic:spPr>
                </pic:pic>
              </a:graphicData>
            </a:graphic>
          </wp:inline>
        </w:drawing>
      </w:r>
    </w:p>
    <w:p w14:paraId="560EEE12"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15CFFA70"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w:t>
      </w:r>
      <w:r>
        <w:rPr>
          <w:rFonts w:ascii="Arial" w:hAnsi="Arial" w:cs="Arial"/>
          <w:b/>
          <w:bCs/>
          <w:color w:val="262626"/>
          <w:kern w:val="0"/>
          <w:sz w:val="36"/>
          <w:szCs w:val="36"/>
        </w:rPr>
        <w:t>中国智能家居：率先爆发的领域</w:t>
      </w:r>
    </w:p>
    <w:p w14:paraId="66C7629E" w14:textId="77777777" w:rsidR="00826F98" w:rsidRDefault="00826F98" w:rsidP="00826F98">
      <w:pPr>
        <w:widowControl/>
        <w:autoSpaceDE w:val="0"/>
        <w:autoSpaceDN w:val="0"/>
        <w:adjustRightInd w:val="0"/>
        <w:rPr>
          <w:rFonts w:ascii="Arial" w:hAnsi="Arial" w:cs="Arial"/>
          <w:color w:val="262626"/>
          <w:kern w:val="0"/>
          <w:sz w:val="32"/>
          <w:szCs w:val="32"/>
        </w:rPr>
      </w:pPr>
    </w:p>
    <w:p w14:paraId="0A1F2FA1"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安全与影音娱乐类在技术推动下率先爆发</w:t>
      </w:r>
    </w:p>
    <w:p w14:paraId="6972DA00" w14:textId="77777777" w:rsidR="00826F98" w:rsidRDefault="00826F98" w:rsidP="00826F98">
      <w:pPr>
        <w:widowControl/>
        <w:autoSpaceDE w:val="0"/>
        <w:autoSpaceDN w:val="0"/>
        <w:adjustRightInd w:val="0"/>
        <w:rPr>
          <w:rFonts w:ascii="Arial" w:hAnsi="Arial" w:cs="Arial"/>
          <w:color w:val="262626"/>
          <w:kern w:val="0"/>
          <w:sz w:val="32"/>
          <w:szCs w:val="32"/>
        </w:rPr>
      </w:pPr>
    </w:p>
    <w:p w14:paraId="762219C6"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基于自身专业角度、综合技术情况来判断，从业者认为在人脸识别、智能视频分析、前端计算能力等技术的引领下，家庭安防类产品（</w:t>
      </w:r>
      <w:r>
        <w:rPr>
          <w:rFonts w:ascii="Arial" w:hAnsi="Arial" w:cs="Arial"/>
          <w:color w:val="262626"/>
          <w:kern w:val="0"/>
          <w:sz w:val="32"/>
          <w:szCs w:val="32"/>
        </w:rPr>
        <w:t>32.6%</w:t>
      </w:r>
      <w:r>
        <w:rPr>
          <w:rFonts w:ascii="Arial" w:hAnsi="Arial" w:cs="Arial"/>
          <w:color w:val="262626"/>
          <w:kern w:val="0"/>
          <w:sz w:val="32"/>
          <w:szCs w:val="32"/>
        </w:rPr>
        <w:t>）将会是爆发的最先领域；其次，从业者认为影音娱乐类产品（</w:t>
      </w:r>
      <w:r>
        <w:rPr>
          <w:rFonts w:ascii="Arial" w:hAnsi="Arial" w:cs="Arial"/>
          <w:color w:val="262626"/>
          <w:kern w:val="0"/>
          <w:sz w:val="32"/>
          <w:szCs w:val="32"/>
        </w:rPr>
        <w:t>22.5%</w:t>
      </w:r>
      <w:r>
        <w:rPr>
          <w:rFonts w:ascii="Arial" w:hAnsi="Arial" w:cs="Arial"/>
          <w:color w:val="262626"/>
          <w:kern w:val="0"/>
          <w:sz w:val="32"/>
          <w:szCs w:val="32"/>
        </w:rPr>
        <w:t>）也非常具有爆发的潜力，原因是各互联网巨头纷纷加入智能电视与智能音箱的战局，激烈的行业竞争，将有效推动产品迭代以及功能升级；第三，家庭自动化类产品（</w:t>
      </w:r>
      <w:r>
        <w:rPr>
          <w:rFonts w:ascii="Arial" w:hAnsi="Arial" w:cs="Arial"/>
          <w:color w:val="262626"/>
          <w:kern w:val="0"/>
          <w:sz w:val="32"/>
          <w:szCs w:val="32"/>
        </w:rPr>
        <w:t>13.4%</w:t>
      </w:r>
      <w:r>
        <w:rPr>
          <w:rFonts w:ascii="Arial" w:hAnsi="Arial" w:cs="Arial"/>
          <w:color w:val="262626"/>
          <w:kern w:val="0"/>
          <w:sz w:val="32"/>
          <w:szCs w:val="32"/>
        </w:rPr>
        <w:t>），目前，市面上的全屋类自动化对基础设施布控有一定要求，因此，未来在不需要升级基础布控下，实现全屋自动化的产品值得期待。</w:t>
      </w:r>
    </w:p>
    <w:p w14:paraId="1543B0BA" w14:textId="77777777" w:rsidR="00826F98" w:rsidRDefault="00826F98" w:rsidP="00826F98">
      <w:pPr>
        <w:widowControl/>
        <w:autoSpaceDE w:val="0"/>
        <w:autoSpaceDN w:val="0"/>
        <w:adjustRightInd w:val="0"/>
        <w:rPr>
          <w:rFonts w:ascii="Arial" w:hAnsi="Arial" w:cs="Arial"/>
          <w:color w:val="262626"/>
          <w:kern w:val="0"/>
          <w:sz w:val="32"/>
          <w:szCs w:val="32"/>
        </w:rPr>
      </w:pPr>
    </w:p>
    <w:p w14:paraId="60DF8358"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7BEBA1F6" wp14:editId="19B15853">
            <wp:extent cx="6223000" cy="3479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3000" cy="3479800"/>
                    </a:xfrm>
                    <a:prstGeom prst="rect">
                      <a:avLst/>
                    </a:prstGeom>
                    <a:noFill/>
                    <a:ln>
                      <a:noFill/>
                    </a:ln>
                  </pic:spPr>
                </pic:pic>
              </a:graphicData>
            </a:graphic>
          </wp:inline>
        </w:drawing>
      </w:r>
    </w:p>
    <w:p w14:paraId="79BEB483"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241FF4DC"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w:t>
      </w:r>
      <w:r>
        <w:rPr>
          <w:rFonts w:ascii="Arial" w:hAnsi="Arial" w:cs="Arial"/>
          <w:b/>
          <w:bCs/>
          <w:color w:val="262626"/>
          <w:kern w:val="0"/>
          <w:sz w:val="36"/>
          <w:szCs w:val="36"/>
        </w:rPr>
        <w:t>中国智能家居：落地最快的场景</w:t>
      </w:r>
    </w:p>
    <w:p w14:paraId="79016BB8" w14:textId="77777777" w:rsidR="00826F98" w:rsidRDefault="00826F98" w:rsidP="00826F98">
      <w:pPr>
        <w:widowControl/>
        <w:autoSpaceDE w:val="0"/>
        <w:autoSpaceDN w:val="0"/>
        <w:adjustRightInd w:val="0"/>
        <w:rPr>
          <w:rFonts w:ascii="Arial" w:hAnsi="Arial" w:cs="Arial"/>
          <w:color w:val="262626"/>
          <w:kern w:val="0"/>
          <w:sz w:val="32"/>
          <w:szCs w:val="32"/>
        </w:rPr>
      </w:pPr>
    </w:p>
    <w:p w14:paraId="468E5CD7"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各场景的发展与消费者的需求密切挂钩</w:t>
      </w:r>
    </w:p>
    <w:p w14:paraId="5E8C8CA1" w14:textId="77777777" w:rsidR="00826F98" w:rsidRDefault="00826F98" w:rsidP="00826F98">
      <w:pPr>
        <w:widowControl/>
        <w:autoSpaceDE w:val="0"/>
        <w:autoSpaceDN w:val="0"/>
        <w:adjustRightInd w:val="0"/>
        <w:rPr>
          <w:rFonts w:ascii="Arial" w:hAnsi="Arial" w:cs="Arial"/>
          <w:color w:val="262626"/>
          <w:kern w:val="0"/>
          <w:sz w:val="32"/>
          <w:szCs w:val="32"/>
        </w:rPr>
      </w:pPr>
    </w:p>
    <w:p w14:paraId="50FBE53D"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基于自身专业角度和对行业用户的认知来判断，从业者认为以家为消费单位的用户，最关注的是家庭安全问题，尤其是租房市场上，租户和房东都特别关注房屋与人身安全，家庭安防场景（</w:t>
      </w:r>
      <w:r>
        <w:rPr>
          <w:rFonts w:ascii="Arial" w:hAnsi="Arial" w:cs="Arial"/>
          <w:color w:val="262626"/>
          <w:kern w:val="0"/>
          <w:sz w:val="32"/>
          <w:szCs w:val="32"/>
        </w:rPr>
        <w:t>30.0%</w:t>
      </w:r>
      <w:r>
        <w:rPr>
          <w:rFonts w:ascii="Arial" w:hAnsi="Arial" w:cs="Arial"/>
          <w:color w:val="262626"/>
          <w:kern w:val="0"/>
          <w:sz w:val="32"/>
          <w:szCs w:val="32"/>
        </w:rPr>
        <w:t>）被认为是刚需场景；其次，从业者认为用户由于照明场景（</w:t>
      </w:r>
      <w:r>
        <w:rPr>
          <w:rFonts w:ascii="Arial" w:hAnsi="Arial" w:cs="Arial"/>
          <w:color w:val="262626"/>
          <w:kern w:val="0"/>
          <w:sz w:val="32"/>
          <w:szCs w:val="32"/>
        </w:rPr>
        <w:t>22.5%</w:t>
      </w:r>
      <w:r>
        <w:rPr>
          <w:rFonts w:ascii="Arial" w:hAnsi="Arial" w:cs="Arial"/>
          <w:color w:val="262626"/>
          <w:kern w:val="0"/>
          <w:sz w:val="32"/>
          <w:szCs w:val="32"/>
        </w:rPr>
        <w:t>）的智能灯泡的进入壁垒低（替换成本低且容易实施），因此认为该场景落地难度不高；第三，影音娱乐场景（</w:t>
      </w:r>
      <w:r>
        <w:rPr>
          <w:rFonts w:ascii="Arial" w:hAnsi="Arial" w:cs="Arial"/>
          <w:color w:val="262626"/>
          <w:kern w:val="0"/>
          <w:sz w:val="32"/>
          <w:szCs w:val="32"/>
        </w:rPr>
        <w:t>17.0%</w:t>
      </w:r>
      <w:r>
        <w:rPr>
          <w:rFonts w:ascii="Arial" w:hAnsi="Arial" w:cs="Arial"/>
          <w:color w:val="262626"/>
          <w:kern w:val="0"/>
          <w:sz w:val="32"/>
          <w:szCs w:val="32"/>
        </w:rPr>
        <w:t>）也比较被看好，原因是在家庭生活里，该场景满足了用户在生活当中的休闲、放松和娱乐需求。</w:t>
      </w:r>
      <w:r>
        <w:rPr>
          <w:rFonts w:ascii="Arial" w:hAnsi="Arial" w:cs="Arial"/>
          <w:b/>
          <w:bCs/>
          <w:color w:val="262626"/>
          <w:kern w:val="0"/>
          <w:sz w:val="36"/>
          <w:szCs w:val="36"/>
        </w:rPr>
        <w:t>艾瑞认为：场景的发展有两个方向：一方面，需求高的场景产品，市场表现也相对活跃，厂商也愿意投入资源加快产品迭代；另一方面，作为试水型场景，虽然智能程度低，但由于置换成本低容易被消费者接受，起到教育市场的作用。</w:t>
      </w:r>
    </w:p>
    <w:p w14:paraId="6A962C73" w14:textId="77777777" w:rsidR="00826F98" w:rsidRDefault="00826F98" w:rsidP="00826F98">
      <w:pPr>
        <w:widowControl/>
        <w:autoSpaceDE w:val="0"/>
        <w:autoSpaceDN w:val="0"/>
        <w:adjustRightInd w:val="0"/>
        <w:rPr>
          <w:rFonts w:ascii="Arial" w:hAnsi="Arial" w:cs="Arial"/>
          <w:color w:val="262626"/>
          <w:kern w:val="0"/>
          <w:sz w:val="32"/>
          <w:szCs w:val="32"/>
        </w:rPr>
      </w:pPr>
    </w:p>
    <w:p w14:paraId="1E342912"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439628AA" wp14:editId="72A2EAA8">
            <wp:extent cx="6223000" cy="3657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3000" cy="3657600"/>
                    </a:xfrm>
                    <a:prstGeom prst="rect">
                      <a:avLst/>
                    </a:prstGeom>
                    <a:noFill/>
                    <a:ln>
                      <a:noFill/>
                    </a:ln>
                  </pic:spPr>
                </pic:pic>
              </a:graphicData>
            </a:graphic>
          </wp:inline>
        </w:drawing>
      </w:r>
    </w:p>
    <w:p w14:paraId="52186397"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0CB17FB6"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w:t>
      </w:r>
      <w:r>
        <w:rPr>
          <w:rFonts w:ascii="Arial" w:hAnsi="Arial" w:cs="Arial"/>
          <w:b/>
          <w:bCs/>
          <w:color w:val="262626"/>
          <w:kern w:val="0"/>
          <w:sz w:val="36"/>
          <w:szCs w:val="36"/>
        </w:rPr>
        <w:t>中国智能家居：通讯协议的主导地位</w:t>
      </w:r>
    </w:p>
    <w:p w14:paraId="107D1328" w14:textId="77777777" w:rsidR="00826F98" w:rsidRDefault="00826F98" w:rsidP="00826F98">
      <w:pPr>
        <w:widowControl/>
        <w:autoSpaceDE w:val="0"/>
        <w:autoSpaceDN w:val="0"/>
        <w:adjustRightInd w:val="0"/>
        <w:rPr>
          <w:rFonts w:ascii="Arial" w:hAnsi="Arial" w:cs="Arial"/>
          <w:color w:val="262626"/>
          <w:kern w:val="0"/>
          <w:sz w:val="32"/>
          <w:szCs w:val="32"/>
        </w:rPr>
      </w:pPr>
    </w:p>
    <w:p w14:paraId="29549530" w14:textId="77777777" w:rsidR="00826F98" w:rsidRDefault="00826F98" w:rsidP="00391057">
      <w:pPr>
        <w:widowControl/>
        <w:autoSpaceDE w:val="0"/>
        <w:autoSpaceDN w:val="0"/>
        <w:adjustRightInd w:val="0"/>
        <w:outlineLvl w:val="0"/>
        <w:rPr>
          <w:rFonts w:ascii="Arial" w:hAnsi="Arial" w:cs="Arial"/>
          <w:color w:val="262626"/>
          <w:kern w:val="0"/>
          <w:sz w:val="32"/>
          <w:szCs w:val="32"/>
        </w:rPr>
      </w:pPr>
      <w:r>
        <w:rPr>
          <w:rFonts w:ascii="Arial" w:hAnsi="Arial" w:cs="Arial"/>
          <w:b/>
          <w:bCs/>
          <w:color w:val="262626"/>
          <w:kern w:val="0"/>
          <w:sz w:val="36"/>
          <w:szCs w:val="36"/>
        </w:rPr>
        <w:t xml:space="preserve">WiFi </w:t>
      </w:r>
      <w:r>
        <w:rPr>
          <w:rFonts w:ascii="Arial" w:hAnsi="Arial" w:cs="Arial"/>
          <w:b/>
          <w:bCs/>
          <w:color w:val="262626"/>
          <w:kern w:val="0"/>
          <w:sz w:val="36"/>
          <w:szCs w:val="36"/>
        </w:rPr>
        <w:t>是现阶段最具备条件实现互联互通的通信协议</w:t>
      </w:r>
    </w:p>
    <w:p w14:paraId="2CEC19FF" w14:textId="77777777" w:rsidR="00826F98" w:rsidRDefault="00826F98" w:rsidP="00826F98">
      <w:pPr>
        <w:widowControl/>
        <w:autoSpaceDE w:val="0"/>
        <w:autoSpaceDN w:val="0"/>
        <w:adjustRightInd w:val="0"/>
        <w:rPr>
          <w:rFonts w:ascii="Arial" w:hAnsi="Arial" w:cs="Arial"/>
          <w:color w:val="262626"/>
          <w:kern w:val="0"/>
          <w:sz w:val="32"/>
          <w:szCs w:val="32"/>
        </w:rPr>
      </w:pPr>
    </w:p>
    <w:p w14:paraId="78AE1104"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从调研的结果看，从业者从目前的技术普及程度以及通讯协议互联互通的优势上判断，最看好的协议前三位分别是：</w:t>
      </w:r>
      <w:r>
        <w:rPr>
          <w:rFonts w:ascii="Arial" w:hAnsi="Arial" w:cs="Arial"/>
          <w:color w:val="262626"/>
          <w:kern w:val="0"/>
          <w:sz w:val="32"/>
          <w:szCs w:val="32"/>
        </w:rPr>
        <w:t>WiFi</w:t>
      </w:r>
      <w:r>
        <w:rPr>
          <w:rFonts w:ascii="Arial" w:hAnsi="Arial" w:cs="Arial"/>
          <w:color w:val="262626"/>
          <w:kern w:val="0"/>
          <w:sz w:val="32"/>
          <w:szCs w:val="32"/>
        </w:rPr>
        <w:t>、</w:t>
      </w:r>
      <w:r>
        <w:rPr>
          <w:rFonts w:ascii="Arial" w:hAnsi="Arial" w:cs="Arial"/>
          <w:color w:val="262626"/>
          <w:kern w:val="0"/>
          <w:sz w:val="32"/>
          <w:szCs w:val="32"/>
        </w:rPr>
        <w:t>NB-IoT</w:t>
      </w:r>
      <w:r>
        <w:rPr>
          <w:rFonts w:ascii="Arial" w:hAnsi="Arial" w:cs="Arial"/>
          <w:color w:val="262626"/>
          <w:kern w:val="0"/>
          <w:sz w:val="32"/>
          <w:szCs w:val="32"/>
        </w:rPr>
        <w:t>、</w:t>
      </w:r>
      <w:r>
        <w:rPr>
          <w:rFonts w:ascii="Arial" w:hAnsi="Arial" w:cs="Arial"/>
          <w:color w:val="262626"/>
          <w:kern w:val="0"/>
          <w:sz w:val="32"/>
          <w:szCs w:val="32"/>
        </w:rPr>
        <w:t>ZigBee</w:t>
      </w:r>
      <w:r>
        <w:rPr>
          <w:rFonts w:ascii="Arial" w:hAnsi="Arial" w:cs="Arial"/>
          <w:color w:val="262626"/>
          <w:kern w:val="0"/>
          <w:sz w:val="32"/>
          <w:szCs w:val="32"/>
        </w:rPr>
        <w:t>；从业者普遍认为，其实通讯协议并没有优劣之分，只有在该产品的场景下是否合适；从普及程度看，</w:t>
      </w:r>
      <w:r>
        <w:rPr>
          <w:rFonts w:ascii="Arial" w:hAnsi="Arial" w:cs="Arial"/>
          <w:color w:val="262626"/>
          <w:kern w:val="0"/>
          <w:sz w:val="32"/>
          <w:szCs w:val="32"/>
        </w:rPr>
        <w:t>WiFi</w:t>
      </w:r>
      <w:r>
        <w:rPr>
          <w:rFonts w:ascii="Arial" w:hAnsi="Arial" w:cs="Arial"/>
          <w:color w:val="262626"/>
          <w:kern w:val="0"/>
          <w:sz w:val="32"/>
          <w:szCs w:val="32"/>
        </w:rPr>
        <w:t>能满足联网功能，也是现阶段具备条件实现互联互通的通信协议（最新型号智能家用路由器，已兼容同时接入</w:t>
      </w:r>
      <w:r>
        <w:rPr>
          <w:rFonts w:ascii="Arial" w:hAnsi="Arial" w:cs="Arial"/>
          <w:color w:val="262626"/>
          <w:kern w:val="0"/>
          <w:sz w:val="32"/>
          <w:szCs w:val="32"/>
        </w:rPr>
        <w:t>128</w:t>
      </w:r>
      <w:r>
        <w:rPr>
          <w:rFonts w:ascii="Arial" w:hAnsi="Arial" w:cs="Arial"/>
          <w:color w:val="262626"/>
          <w:kern w:val="0"/>
          <w:sz w:val="32"/>
          <w:szCs w:val="32"/>
        </w:rPr>
        <w:t>个设备）；单从性能上来看，</w:t>
      </w:r>
      <w:r>
        <w:rPr>
          <w:rFonts w:ascii="Arial" w:hAnsi="Arial" w:cs="Arial"/>
          <w:color w:val="262626"/>
          <w:kern w:val="0"/>
          <w:sz w:val="32"/>
          <w:szCs w:val="32"/>
        </w:rPr>
        <w:t>NB-IoT</w:t>
      </w:r>
      <w:r>
        <w:rPr>
          <w:rFonts w:ascii="Arial" w:hAnsi="Arial" w:cs="Arial"/>
          <w:color w:val="262626"/>
          <w:kern w:val="0"/>
          <w:sz w:val="32"/>
          <w:szCs w:val="32"/>
        </w:rPr>
        <w:t>的低能耗、寿命长、距离更有优势，但碍于目前</w:t>
      </w:r>
      <w:r>
        <w:rPr>
          <w:rFonts w:ascii="Arial" w:hAnsi="Arial" w:cs="Arial"/>
          <w:color w:val="262626"/>
          <w:kern w:val="0"/>
          <w:sz w:val="32"/>
          <w:szCs w:val="32"/>
        </w:rPr>
        <w:t xml:space="preserve"> NB-IoT </w:t>
      </w:r>
      <w:r>
        <w:rPr>
          <w:rFonts w:ascii="Arial" w:hAnsi="Arial" w:cs="Arial"/>
          <w:color w:val="262626"/>
          <w:kern w:val="0"/>
          <w:sz w:val="32"/>
          <w:szCs w:val="32"/>
        </w:rPr>
        <w:t>还处于推广阶段，尽管从业者都看好</w:t>
      </w:r>
      <w:r>
        <w:rPr>
          <w:rFonts w:ascii="Arial" w:hAnsi="Arial" w:cs="Arial"/>
          <w:color w:val="262626"/>
          <w:kern w:val="0"/>
          <w:sz w:val="32"/>
          <w:szCs w:val="32"/>
        </w:rPr>
        <w:t>NB-IoT</w:t>
      </w:r>
      <w:r>
        <w:rPr>
          <w:rFonts w:ascii="Arial" w:hAnsi="Arial" w:cs="Arial"/>
          <w:color w:val="262626"/>
          <w:kern w:val="0"/>
          <w:sz w:val="32"/>
          <w:szCs w:val="32"/>
        </w:rPr>
        <w:t>，但距离其普及阶段还有</w:t>
      </w:r>
      <w:r>
        <w:rPr>
          <w:rFonts w:ascii="Arial" w:hAnsi="Arial" w:cs="Arial"/>
          <w:color w:val="262626"/>
          <w:kern w:val="0"/>
          <w:sz w:val="32"/>
          <w:szCs w:val="32"/>
        </w:rPr>
        <w:t>2-3</w:t>
      </w:r>
      <w:r>
        <w:rPr>
          <w:rFonts w:ascii="Arial" w:hAnsi="Arial" w:cs="Arial"/>
          <w:color w:val="262626"/>
          <w:kern w:val="0"/>
          <w:sz w:val="32"/>
          <w:szCs w:val="32"/>
        </w:rPr>
        <w:t>年的</w:t>
      </w:r>
      <w:r>
        <w:rPr>
          <w:rFonts w:ascii="Arial" w:hAnsi="Arial" w:cs="Arial"/>
          <w:color w:val="262626"/>
          <w:kern w:val="0"/>
          <w:sz w:val="32"/>
          <w:szCs w:val="32"/>
        </w:rPr>
        <w:t>“</w:t>
      </w:r>
      <w:r>
        <w:rPr>
          <w:rFonts w:ascii="Arial" w:hAnsi="Arial" w:cs="Arial"/>
          <w:color w:val="262626"/>
          <w:kern w:val="0"/>
          <w:sz w:val="32"/>
          <w:szCs w:val="32"/>
        </w:rPr>
        <w:t>发酵时间</w:t>
      </w:r>
      <w:r>
        <w:rPr>
          <w:rFonts w:ascii="Arial" w:hAnsi="Arial" w:cs="Arial"/>
          <w:color w:val="262626"/>
          <w:kern w:val="0"/>
          <w:sz w:val="32"/>
          <w:szCs w:val="32"/>
        </w:rPr>
        <w:t>”</w:t>
      </w:r>
      <w:r>
        <w:rPr>
          <w:rFonts w:ascii="Arial" w:hAnsi="Arial" w:cs="Arial"/>
          <w:color w:val="262626"/>
          <w:kern w:val="0"/>
          <w:sz w:val="32"/>
          <w:szCs w:val="32"/>
        </w:rPr>
        <w:t>；而</w:t>
      </w:r>
      <w:r>
        <w:rPr>
          <w:rFonts w:ascii="Arial" w:hAnsi="Arial" w:cs="Arial"/>
          <w:color w:val="262626"/>
          <w:kern w:val="0"/>
          <w:sz w:val="32"/>
          <w:szCs w:val="32"/>
        </w:rPr>
        <w:t>ZigBee</w:t>
      </w:r>
      <w:r>
        <w:rPr>
          <w:rFonts w:ascii="Arial" w:hAnsi="Arial" w:cs="Arial"/>
          <w:color w:val="262626"/>
          <w:kern w:val="0"/>
          <w:sz w:val="32"/>
          <w:szCs w:val="32"/>
        </w:rPr>
        <w:t>的性能也比较出众，唯一的缺点是在兼容性上不足，因此，是否能成为主流的通讯协议还有待考究。</w:t>
      </w:r>
    </w:p>
    <w:p w14:paraId="48CFCE4C" w14:textId="77777777" w:rsidR="00826F98" w:rsidRDefault="00826F98" w:rsidP="00826F98">
      <w:pPr>
        <w:widowControl/>
        <w:autoSpaceDE w:val="0"/>
        <w:autoSpaceDN w:val="0"/>
        <w:adjustRightInd w:val="0"/>
        <w:rPr>
          <w:rFonts w:ascii="Arial" w:hAnsi="Arial" w:cs="Arial"/>
          <w:color w:val="262626"/>
          <w:kern w:val="0"/>
          <w:sz w:val="32"/>
          <w:szCs w:val="32"/>
        </w:rPr>
      </w:pPr>
    </w:p>
    <w:p w14:paraId="672A1F96"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6F111442" wp14:editId="7D431119">
            <wp:extent cx="8128000" cy="4305300"/>
            <wp:effectExtent l="0" t="0" r="0"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28000" cy="4305300"/>
                    </a:xfrm>
                    <a:prstGeom prst="rect">
                      <a:avLst/>
                    </a:prstGeom>
                    <a:noFill/>
                    <a:ln>
                      <a:noFill/>
                    </a:ln>
                  </pic:spPr>
                </pic:pic>
              </a:graphicData>
            </a:graphic>
          </wp:inline>
        </w:drawing>
      </w:r>
    </w:p>
    <w:p w14:paraId="560A9F7F"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7095BB74"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w:t>
      </w:r>
      <w:r>
        <w:rPr>
          <w:rFonts w:ascii="Arial" w:hAnsi="Arial" w:cs="Arial"/>
          <w:b/>
          <w:bCs/>
          <w:color w:val="262626"/>
          <w:kern w:val="0"/>
          <w:sz w:val="36"/>
          <w:szCs w:val="36"/>
        </w:rPr>
        <w:t>中国智能家居：最被看好的用户入口</w:t>
      </w:r>
    </w:p>
    <w:p w14:paraId="3B4535B2" w14:textId="77777777" w:rsidR="00826F98" w:rsidRDefault="00826F98" w:rsidP="00826F98">
      <w:pPr>
        <w:widowControl/>
        <w:autoSpaceDE w:val="0"/>
        <w:autoSpaceDN w:val="0"/>
        <w:adjustRightInd w:val="0"/>
        <w:rPr>
          <w:rFonts w:ascii="Arial" w:hAnsi="Arial" w:cs="Arial"/>
          <w:color w:val="262626"/>
          <w:kern w:val="0"/>
          <w:sz w:val="32"/>
          <w:szCs w:val="32"/>
        </w:rPr>
      </w:pPr>
    </w:p>
    <w:p w14:paraId="6929BE82"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普及度</w:t>
      </w:r>
      <w:r>
        <w:rPr>
          <w:rFonts w:ascii="Arial" w:hAnsi="Arial" w:cs="Arial"/>
          <w:b/>
          <w:bCs/>
          <w:color w:val="262626"/>
          <w:kern w:val="0"/>
          <w:sz w:val="36"/>
          <w:szCs w:val="36"/>
        </w:rPr>
        <w:t>+</w:t>
      </w:r>
      <w:r>
        <w:rPr>
          <w:rFonts w:ascii="Arial" w:hAnsi="Arial" w:cs="Arial"/>
          <w:b/>
          <w:bCs/>
          <w:color w:val="262626"/>
          <w:kern w:val="0"/>
          <w:sz w:val="36"/>
          <w:szCs w:val="36"/>
        </w:rPr>
        <w:t>移动性</w:t>
      </w:r>
      <w:r>
        <w:rPr>
          <w:rFonts w:ascii="Arial" w:hAnsi="Arial" w:cs="Arial"/>
          <w:b/>
          <w:bCs/>
          <w:color w:val="262626"/>
          <w:kern w:val="0"/>
          <w:sz w:val="36"/>
          <w:szCs w:val="36"/>
        </w:rPr>
        <w:t>+</w:t>
      </w:r>
      <w:r>
        <w:rPr>
          <w:rFonts w:ascii="Arial" w:hAnsi="Arial" w:cs="Arial"/>
          <w:b/>
          <w:bCs/>
          <w:color w:val="262626"/>
          <w:kern w:val="0"/>
          <w:sz w:val="36"/>
          <w:szCs w:val="36"/>
        </w:rPr>
        <w:t>交互方式决定用户入口产品的形态</w:t>
      </w:r>
    </w:p>
    <w:p w14:paraId="017E810F" w14:textId="77777777" w:rsidR="00826F98" w:rsidRDefault="00826F98" w:rsidP="00826F98">
      <w:pPr>
        <w:widowControl/>
        <w:autoSpaceDE w:val="0"/>
        <w:autoSpaceDN w:val="0"/>
        <w:adjustRightInd w:val="0"/>
        <w:rPr>
          <w:rFonts w:ascii="Arial" w:hAnsi="Arial" w:cs="Arial"/>
          <w:color w:val="262626"/>
          <w:kern w:val="0"/>
          <w:sz w:val="32"/>
          <w:szCs w:val="32"/>
        </w:rPr>
      </w:pPr>
    </w:p>
    <w:p w14:paraId="6D29CB47"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从传统家电升级为智能家居时，背后的信息源越来越多且信息体量越来越大，因此，最好的解决方法是创造一个集中信息流的入口产品，将家居内所有的用户数据都统一起来，通过学习与判断用户需求和习惯，达到</w:t>
      </w:r>
      <w:r>
        <w:rPr>
          <w:rFonts w:ascii="Arial" w:hAnsi="Arial" w:cs="Arial"/>
          <w:color w:val="262626"/>
          <w:kern w:val="0"/>
          <w:sz w:val="32"/>
          <w:szCs w:val="32"/>
        </w:rPr>
        <w:t>“</w:t>
      </w:r>
      <w:r>
        <w:rPr>
          <w:rFonts w:ascii="Arial" w:hAnsi="Arial" w:cs="Arial"/>
          <w:color w:val="262626"/>
          <w:kern w:val="0"/>
          <w:sz w:val="32"/>
          <w:szCs w:val="32"/>
        </w:rPr>
        <w:t>千人千面</w:t>
      </w:r>
      <w:r>
        <w:rPr>
          <w:rFonts w:ascii="Arial" w:hAnsi="Arial" w:cs="Arial"/>
          <w:color w:val="262626"/>
          <w:kern w:val="0"/>
          <w:sz w:val="32"/>
          <w:szCs w:val="32"/>
        </w:rPr>
        <w:t>”</w:t>
      </w:r>
      <w:r>
        <w:rPr>
          <w:rFonts w:ascii="Arial" w:hAnsi="Arial" w:cs="Arial"/>
          <w:color w:val="262626"/>
          <w:kern w:val="0"/>
          <w:sz w:val="32"/>
          <w:szCs w:val="32"/>
        </w:rPr>
        <w:t>的服务效果。从看好的用户入口产品梯队来看，第一梯队的产品具有三个特征：移动性强、交互功能易上手但价格稍高；智能手机排在第一位，很大程度是因为智能手机的普及率高且</w:t>
      </w:r>
      <w:r>
        <w:rPr>
          <w:rFonts w:ascii="Arial" w:hAnsi="Arial" w:cs="Arial"/>
          <w:color w:val="262626"/>
          <w:kern w:val="0"/>
          <w:sz w:val="32"/>
          <w:szCs w:val="32"/>
        </w:rPr>
        <w:t xml:space="preserve"> APP </w:t>
      </w:r>
      <w:r>
        <w:rPr>
          <w:rFonts w:ascii="Arial" w:hAnsi="Arial" w:cs="Arial"/>
          <w:color w:val="262626"/>
          <w:kern w:val="0"/>
          <w:sz w:val="32"/>
          <w:szCs w:val="32"/>
        </w:rPr>
        <w:t>控制方式易于掌握；紧随其后的是在智能语音技术和泛声音娱乐内容加持下的智能音箱，从业者普遍认为这是国内外各大巨头抢占的用户入口产品。</w:t>
      </w:r>
    </w:p>
    <w:p w14:paraId="776850C9" w14:textId="77777777" w:rsidR="00826F98" w:rsidRDefault="00826F98" w:rsidP="00826F98">
      <w:pPr>
        <w:widowControl/>
        <w:autoSpaceDE w:val="0"/>
        <w:autoSpaceDN w:val="0"/>
        <w:adjustRightInd w:val="0"/>
        <w:rPr>
          <w:rFonts w:ascii="Arial" w:hAnsi="Arial" w:cs="Arial"/>
          <w:color w:val="262626"/>
          <w:kern w:val="0"/>
          <w:sz w:val="32"/>
          <w:szCs w:val="32"/>
        </w:rPr>
      </w:pPr>
    </w:p>
    <w:p w14:paraId="77F02D45"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10F3E64B" wp14:editId="77D6889C">
            <wp:extent cx="8128000" cy="5130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8000" cy="5130800"/>
                    </a:xfrm>
                    <a:prstGeom prst="rect">
                      <a:avLst/>
                    </a:prstGeom>
                    <a:noFill/>
                    <a:ln>
                      <a:noFill/>
                    </a:ln>
                  </pic:spPr>
                </pic:pic>
              </a:graphicData>
            </a:graphic>
          </wp:inline>
        </w:drawing>
      </w:r>
    </w:p>
    <w:p w14:paraId="5405B2D1"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79A9D46A"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w:t>
      </w:r>
      <w:r>
        <w:rPr>
          <w:rFonts w:ascii="Arial" w:hAnsi="Arial" w:cs="Arial"/>
          <w:b/>
          <w:bCs/>
          <w:color w:val="262626"/>
          <w:kern w:val="0"/>
          <w:sz w:val="36"/>
          <w:szCs w:val="36"/>
        </w:rPr>
        <w:t>中国智能家居：行业发展态度</w:t>
      </w:r>
    </w:p>
    <w:p w14:paraId="0346D435" w14:textId="77777777" w:rsidR="00826F98" w:rsidRDefault="00826F98" w:rsidP="00826F98">
      <w:pPr>
        <w:widowControl/>
        <w:autoSpaceDE w:val="0"/>
        <w:autoSpaceDN w:val="0"/>
        <w:adjustRightInd w:val="0"/>
        <w:rPr>
          <w:rFonts w:ascii="Arial" w:hAnsi="Arial" w:cs="Arial"/>
          <w:color w:val="262626"/>
          <w:kern w:val="0"/>
          <w:sz w:val="32"/>
          <w:szCs w:val="32"/>
        </w:rPr>
      </w:pPr>
    </w:p>
    <w:p w14:paraId="4F47A5BB"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从业者对行业发展充满期待，普遍认为行业处于上升阶段</w:t>
      </w:r>
    </w:p>
    <w:p w14:paraId="0AADE4C9" w14:textId="77777777" w:rsidR="00826F98" w:rsidRDefault="00826F98" w:rsidP="00826F98">
      <w:pPr>
        <w:widowControl/>
        <w:autoSpaceDE w:val="0"/>
        <w:autoSpaceDN w:val="0"/>
        <w:adjustRightInd w:val="0"/>
        <w:rPr>
          <w:rFonts w:ascii="Arial" w:hAnsi="Arial" w:cs="Arial"/>
          <w:color w:val="262626"/>
          <w:kern w:val="0"/>
          <w:sz w:val="32"/>
          <w:szCs w:val="32"/>
        </w:rPr>
      </w:pPr>
    </w:p>
    <w:p w14:paraId="4C2EA213"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从调研的情况看，从业者对于智能家居行业发展的态度积极，将近七成的从业者都给予了乐观发展的判断（其中，</w:t>
      </w:r>
      <w:r>
        <w:rPr>
          <w:rFonts w:ascii="Arial" w:hAnsi="Arial" w:cs="Arial"/>
          <w:color w:val="262626"/>
          <w:kern w:val="0"/>
          <w:sz w:val="32"/>
          <w:szCs w:val="32"/>
        </w:rPr>
        <w:t>42%</w:t>
      </w:r>
      <w:r>
        <w:rPr>
          <w:rFonts w:ascii="Arial" w:hAnsi="Arial" w:cs="Arial"/>
          <w:color w:val="262626"/>
          <w:kern w:val="0"/>
          <w:sz w:val="32"/>
          <w:szCs w:val="32"/>
        </w:rPr>
        <w:t>的从业者表示行业未来前途非常光明）；另外，有不到三成的从业者认为智能家居行业未来发展相对稳步前进；然而，仅有</w:t>
      </w:r>
      <w:r>
        <w:rPr>
          <w:rFonts w:ascii="Arial" w:hAnsi="Arial" w:cs="Arial"/>
          <w:color w:val="262626"/>
          <w:kern w:val="0"/>
          <w:sz w:val="32"/>
          <w:szCs w:val="32"/>
        </w:rPr>
        <w:t>4%</w:t>
      </w:r>
      <w:r>
        <w:rPr>
          <w:rFonts w:ascii="Arial" w:hAnsi="Arial" w:cs="Arial"/>
          <w:color w:val="262626"/>
          <w:kern w:val="0"/>
          <w:sz w:val="32"/>
          <w:szCs w:val="32"/>
        </w:rPr>
        <w:t>的受访者对未来发展抱着观望或不确定的态度。</w:t>
      </w:r>
      <w:r>
        <w:rPr>
          <w:rFonts w:ascii="Arial" w:hAnsi="Arial" w:cs="Arial"/>
          <w:b/>
          <w:bCs/>
          <w:color w:val="262626"/>
          <w:kern w:val="0"/>
          <w:sz w:val="36"/>
          <w:szCs w:val="36"/>
        </w:rPr>
        <w:t>艾瑞认为：从业者比较认同自己所处行业的发展前景，尤其是对于行业判断整体都比较乐观，说明行业还处于上升阶段，行业竞争格局还未形成，新进入者还有发展机会。</w:t>
      </w:r>
    </w:p>
    <w:p w14:paraId="340C8F71" w14:textId="77777777" w:rsidR="00826F98" w:rsidRDefault="00826F98" w:rsidP="00826F98">
      <w:pPr>
        <w:widowControl/>
        <w:autoSpaceDE w:val="0"/>
        <w:autoSpaceDN w:val="0"/>
        <w:adjustRightInd w:val="0"/>
        <w:rPr>
          <w:rFonts w:ascii="Arial" w:hAnsi="Arial" w:cs="Arial"/>
          <w:color w:val="262626"/>
          <w:kern w:val="0"/>
          <w:sz w:val="32"/>
          <w:szCs w:val="32"/>
        </w:rPr>
      </w:pPr>
    </w:p>
    <w:p w14:paraId="60E7A20A"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7C43BFCE" wp14:editId="4E223AD8">
            <wp:extent cx="6223000" cy="3048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3000" cy="3048000"/>
                    </a:xfrm>
                    <a:prstGeom prst="rect">
                      <a:avLst/>
                    </a:prstGeom>
                    <a:noFill/>
                    <a:ln>
                      <a:noFill/>
                    </a:ln>
                  </pic:spPr>
                </pic:pic>
              </a:graphicData>
            </a:graphic>
          </wp:inline>
        </w:drawing>
      </w:r>
    </w:p>
    <w:p w14:paraId="3140381E"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07B5B29D"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w:t>
      </w:r>
      <w:r>
        <w:rPr>
          <w:rFonts w:ascii="Arial" w:hAnsi="Arial" w:cs="Arial"/>
          <w:b/>
          <w:bCs/>
          <w:color w:val="262626"/>
          <w:kern w:val="0"/>
          <w:sz w:val="36"/>
          <w:szCs w:val="36"/>
        </w:rPr>
        <w:t>行业发展趋势</w:t>
      </w:r>
    </w:p>
    <w:p w14:paraId="6091F119" w14:textId="77777777" w:rsidR="00826F98" w:rsidRDefault="00826F98" w:rsidP="00826F98">
      <w:pPr>
        <w:widowControl/>
        <w:autoSpaceDE w:val="0"/>
        <w:autoSpaceDN w:val="0"/>
        <w:adjustRightInd w:val="0"/>
        <w:rPr>
          <w:rFonts w:ascii="Arial" w:hAnsi="Arial" w:cs="Arial"/>
          <w:color w:val="262626"/>
          <w:kern w:val="0"/>
          <w:sz w:val="32"/>
          <w:szCs w:val="32"/>
        </w:rPr>
      </w:pPr>
    </w:p>
    <w:p w14:paraId="59DB3189"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巨头与独角兽激烈碰撞的表象下，将是彼此依存、共生共赢</w:t>
      </w:r>
    </w:p>
    <w:p w14:paraId="49082C5C" w14:textId="77777777" w:rsidR="00826F98" w:rsidRDefault="00826F98" w:rsidP="00826F98">
      <w:pPr>
        <w:widowControl/>
        <w:autoSpaceDE w:val="0"/>
        <w:autoSpaceDN w:val="0"/>
        <w:adjustRightInd w:val="0"/>
        <w:rPr>
          <w:rFonts w:ascii="Arial" w:hAnsi="Arial" w:cs="Arial"/>
          <w:color w:val="262626"/>
          <w:kern w:val="0"/>
          <w:sz w:val="32"/>
          <w:szCs w:val="32"/>
        </w:rPr>
      </w:pPr>
    </w:p>
    <w:p w14:paraId="599AAC39"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艾瑞认为：无论垂直领域的独角兽企业，或是互联网、硬件、家电领域的巨头公司，都希望从智能家居市场中分一杯羹。</w:t>
      </w:r>
      <w:r>
        <w:rPr>
          <w:rFonts w:ascii="Arial" w:hAnsi="Arial" w:cs="Arial"/>
          <w:b/>
          <w:bCs/>
          <w:color w:val="262626"/>
          <w:kern w:val="0"/>
          <w:sz w:val="36"/>
          <w:szCs w:val="36"/>
        </w:rPr>
        <w:t>出于行业广度和深度的考虑，在看似针锋相对的竞争关系背后，未来巨头和独角兽之间应当是相互依存的。原因是巨头公司倾向于从宏观层面提出战略布局，着眼于整个智能家居市场而非某个单品。</w:t>
      </w:r>
    </w:p>
    <w:p w14:paraId="1DCDE8A4" w14:textId="77777777" w:rsidR="00826F98" w:rsidRDefault="00826F98" w:rsidP="00826F98">
      <w:pPr>
        <w:widowControl/>
        <w:autoSpaceDE w:val="0"/>
        <w:autoSpaceDN w:val="0"/>
        <w:adjustRightInd w:val="0"/>
        <w:rPr>
          <w:rFonts w:ascii="Arial" w:hAnsi="Arial" w:cs="Arial"/>
          <w:color w:val="262626"/>
          <w:kern w:val="0"/>
          <w:sz w:val="32"/>
          <w:szCs w:val="32"/>
        </w:rPr>
      </w:pPr>
    </w:p>
    <w:p w14:paraId="7F629E8F"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color w:val="262626"/>
          <w:kern w:val="0"/>
          <w:sz w:val="32"/>
          <w:szCs w:val="32"/>
        </w:rPr>
        <w:t>通过强劲的资本和流量资源切入智能音箱等入口级产品，巨头公司能够迅速创造极高的市场关注度，其围绕核心产品及物联网、云服务、人工智能技术构建的生态，可以赋能行业内其他的玩家。相较而言，独角兽公司更加聚焦自身发展，因为深耕垂直领域，对产品从设计到销售的整个流程执行力强。在发展初期独角兽的品牌声量有限，借助巨头的力量可以将产品快速推向市场。而随着独角兽自身发展的成熟、业务广度的增加，有机会完成向巨头公司的转变，以生态连接创造更大的价值。</w:t>
      </w:r>
    </w:p>
    <w:p w14:paraId="0569E2FE" w14:textId="77777777" w:rsidR="00826F98" w:rsidRDefault="00826F98" w:rsidP="00826F98">
      <w:pPr>
        <w:widowControl/>
        <w:autoSpaceDE w:val="0"/>
        <w:autoSpaceDN w:val="0"/>
        <w:adjustRightInd w:val="0"/>
        <w:rPr>
          <w:rFonts w:ascii="Arial" w:hAnsi="Arial" w:cs="Arial"/>
          <w:color w:val="262626"/>
          <w:kern w:val="0"/>
          <w:sz w:val="32"/>
          <w:szCs w:val="32"/>
        </w:rPr>
      </w:pPr>
    </w:p>
    <w:p w14:paraId="4A35D44F"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123857CC" wp14:editId="168CF318">
            <wp:extent cx="5904865" cy="323844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627" cy="3262998"/>
                    </a:xfrm>
                    <a:prstGeom prst="rect">
                      <a:avLst/>
                    </a:prstGeom>
                    <a:noFill/>
                    <a:ln>
                      <a:noFill/>
                    </a:ln>
                  </pic:spPr>
                </pic:pic>
              </a:graphicData>
            </a:graphic>
          </wp:inline>
        </w:drawing>
      </w:r>
    </w:p>
    <w:p w14:paraId="0E1EB0B8"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4A6E4A66"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顺势而为：把握行业发展周期，产品和技术两不误</w:t>
      </w:r>
    </w:p>
    <w:p w14:paraId="042916CE" w14:textId="77777777" w:rsidR="00826F98" w:rsidRDefault="00826F98" w:rsidP="00826F98">
      <w:pPr>
        <w:widowControl/>
        <w:autoSpaceDE w:val="0"/>
        <w:autoSpaceDN w:val="0"/>
        <w:adjustRightInd w:val="0"/>
        <w:rPr>
          <w:rFonts w:ascii="Arial" w:hAnsi="Arial" w:cs="Arial"/>
          <w:color w:val="262626"/>
          <w:kern w:val="0"/>
          <w:sz w:val="32"/>
          <w:szCs w:val="32"/>
        </w:rPr>
      </w:pPr>
    </w:p>
    <w:p w14:paraId="375C97F5" w14:textId="77777777" w:rsidR="00826F98" w:rsidRDefault="00826F98" w:rsidP="00826F98">
      <w:pPr>
        <w:widowControl/>
        <w:autoSpaceDE w:val="0"/>
        <w:autoSpaceDN w:val="0"/>
        <w:adjustRightInd w:val="0"/>
        <w:jc w:val="left"/>
        <w:rPr>
          <w:rFonts w:ascii="Arial" w:hAnsi="Arial" w:cs="Arial"/>
          <w:color w:val="262626"/>
          <w:kern w:val="0"/>
          <w:sz w:val="32"/>
          <w:szCs w:val="32"/>
        </w:rPr>
      </w:pPr>
      <w:r>
        <w:rPr>
          <w:rFonts w:ascii="Arial" w:hAnsi="Arial" w:cs="Arial"/>
          <w:b/>
          <w:bCs/>
          <w:color w:val="262626"/>
          <w:kern w:val="0"/>
          <w:sz w:val="36"/>
          <w:szCs w:val="36"/>
        </w:rPr>
        <w:t>艾瑞认为：智能家居产品作为物联网和人工智能技术落地的关键场景，其产品周期与技术周期通常呈现出对称变化的形态</w:t>
      </w:r>
      <w:r>
        <w:rPr>
          <w:rFonts w:ascii="Arial" w:hAnsi="Arial" w:cs="Arial"/>
          <w:color w:val="262626"/>
          <w:kern w:val="0"/>
          <w:sz w:val="32"/>
          <w:szCs w:val="32"/>
        </w:rPr>
        <w:t>，即在产品市场火爆时，技术领域相对沉寂，而当技术关注度高时，产品市场趋向势微。经历过</w:t>
      </w:r>
      <w:r>
        <w:rPr>
          <w:rFonts w:ascii="Arial" w:hAnsi="Arial" w:cs="Arial"/>
          <w:color w:val="262626"/>
          <w:kern w:val="0"/>
          <w:sz w:val="32"/>
          <w:szCs w:val="32"/>
        </w:rPr>
        <w:t>2015</w:t>
      </w:r>
      <w:r>
        <w:rPr>
          <w:rFonts w:ascii="Arial" w:hAnsi="Arial" w:cs="Arial"/>
          <w:color w:val="262626"/>
          <w:kern w:val="0"/>
          <w:sz w:val="32"/>
          <w:szCs w:val="32"/>
        </w:rPr>
        <w:t>年的集中性爆发后，智能家居行业陷入两年的</w:t>
      </w:r>
      <w:r>
        <w:rPr>
          <w:rFonts w:ascii="Arial" w:hAnsi="Arial" w:cs="Arial"/>
          <w:color w:val="262626"/>
          <w:kern w:val="0"/>
          <w:sz w:val="32"/>
          <w:szCs w:val="32"/>
        </w:rPr>
        <w:t>“</w:t>
      </w:r>
      <w:r>
        <w:rPr>
          <w:rFonts w:ascii="Arial" w:hAnsi="Arial" w:cs="Arial"/>
          <w:color w:val="262626"/>
          <w:kern w:val="0"/>
          <w:sz w:val="32"/>
          <w:szCs w:val="32"/>
        </w:rPr>
        <w:t>沉默</w:t>
      </w:r>
      <w:r>
        <w:rPr>
          <w:rFonts w:ascii="Arial" w:hAnsi="Arial" w:cs="Arial"/>
          <w:color w:val="262626"/>
          <w:kern w:val="0"/>
          <w:sz w:val="32"/>
          <w:szCs w:val="32"/>
        </w:rPr>
        <w:t>”</w:t>
      </w:r>
      <w:r>
        <w:rPr>
          <w:rFonts w:ascii="Arial" w:hAnsi="Arial" w:cs="Arial"/>
          <w:color w:val="262626"/>
          <w:kern w:val="0"/>
          <w:sz w:val="32"/>
          <w:szCs w:val="32"/>
        </w:rPr>
        <w:t>期，直到</w:t>
      </w:r>
      <w:r>
        <w:rPr>
          <w:rFonts w:ascii="Arial" w:hAnsi="Arial" w:cs="Arial"/>
          <w:color w:val="262626"/>
          <w:kern w:val="0"/>
          <w:sz w:val="32"/>
          <w:szCs w:val="32"/>
        </w:rPr>
        <w:t>2018</w:t>
      </w:r>
      <w:r>
        <w:rPr>
          <w:rFonts w:ascii="Arial" w:hAnsi="Arial" w:cs="Arial"/>
          <w:color w:val="262626"/>
          <w:kern w:val="0"/>
          <w:sz w:val="32"/>
          <w:szCs w:val="32"/>
        </w:rPr>
        <w:t>年智能音箱风口的出现，又重新引爆市场。而在这之前，恰恰是以智能语音为代表的人工智能技术的崛起为智能音箱兴起做出了铺垫。</w:t>
      </w:r>
    </w:p>
    <w:p w14:paraId="763E518A"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4FCB1C89"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3856AC39" wp14:editId="7019CBA3">
            <wp:extent cx="6223000" cy="3987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3000" cy="3987800"/>
                    </a:xfrm>
                    <a:prstGeom prst="rect">
                      <a:avLst/>
                    </a:prstGeom>
                    <a:noFill/>
                    <a:ln>
                      <a:noFill/>
                    </a:ln>
                  </pic:spPr>
                </pic:pic>
              </a:graphicData>
            </a:graphic>
          </wp:inline>
        </w:drawing>
      </w:r>
    </w:p>
    <w:p w14:paraId="3E1281EC"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670EFF84" w14:textId="77777777" w:rsidR="00826F98" w:rsidRDefault="00826F98" w:rsidP="00826F98">
      <w:pPr>
        <w:widowControl/>
        <w:autoSpaceDE w:val="0"/>
        <w:autoSpaceDN w:val="0"/>
        <w:adjustRightInd w:val="0"/>
        <w:rPr>
          <w:rFonts w:ascii="Arial" w:hAnsi="Arial" w:cs="Arial"/>
          <w:color w:val="262626"/>
          <w:kern w:val="0"/>
          <w:sz w:val="32"/>
          <w:szCs w:val="32"/>
        </w:rPr>
      </w:pPr>
      <w:r>
        <w:rPr>
          <w:rFonts w:ascii="Arial" w:hAnsi="Arial" w:cs="Arial"/>
          <w:b/>
          <w:bCs/>
          <w:color w:val="262626"/>
          <w:kern w:val="0"/>
          <w:sz w:val="36"/>
          <w:szCs w:val="36"/>
        </w:rPr>
        <w:t>前装市场正在崛起，与后装市场形成互补，未来将齐头并进</w:t>
      </w:r>
    </w:p>
    <w:p w14:paraId="456D616A" w14:textId="77777777" w:rsidR="00826F98" w:rsidRDefault="00826F98" w:rsidP="00826F98">
      <w:pPr>
        <w:widowControl/>
        <w:autoSpaceDE w:val="0"/>
        <w:autoSpaceDN w:val="0"/>
        <w:adjustRightInd w:val="0"/>
        <w:rPr>
          <w:rFonts w:ascii="Arial" w:hAnsi="Arial" w:cs="Arial"/>
          <w:color w:val="262626"/>
          <w:kern w:val="0"/>
          <w:sz w:val="32"/>
          <w:szCs w:val="32"/>
        </w:rPr>
      </w:pPr>
    </w:p>
    <w:p w14:paraId="103F0005" w14:textId="77777777" w:rsidR="00826F98" w:rsidRDefault="00826F98" w:rsidP="00826F98">
      <w:pPr>
        <w:widowControl/>
        <w:autoSpaceDE w:val="0"/>
        <w:autoSpaceDN w:val="0"/>
        <w:adjustRightInd w:val="0"/>
        <w:jc w:val="left"/>
        <w:rPr>
          <w:rFonts w:ascii="Arial" w:hAnsi="Arial" w:cs="Arial"/>
          <w:color w:val="262626"/>
          <w:kern w:val="0"/>
          <w:sz w:val="32"/>
          <w:szCs w:val="32"/>
        </w:rPr>
      </w:pPr>
      <w:r>
        <w:rPr>
          <w:rFonts w:ascii="Arial" w:hAnsi="Arial" w:cs="Arial"/>
          <w:b/>
          <w:bCs/>
          <w:color w:val="262626"/>
          <w:kern w:val="0"/>
          <w:sz w:val="36"/>
          <w:szCs w:val="36"/>
        </w:rPr>
        <w:t>艾瑞认为：无线对有线的替代是现阶段智能家居的重要特点，安装便捷且价格更低让后装智能家居先于前装走入消费者的视野。</w:t>
      </w:r>
      <w:r>
        <w:rPr>
          <w:rFonts w:ascii="Arial" w:hAnsi="Arial" w:cs="Arial"/>
          <w:color w:val="262626"/>
          <w:kern w:val="0"/>
          <w:sz w:val="32"/>
          <w:szCs w:val="32"/>
        </w:rPr>
        <w:t>但后装智能家居更偏向</w:t>
      </w:r>
      <w:r>
        <w:rPr>
          <w:rFonts w:ascii="Arial" w:hAnsi="Arial" w:cs="Arial"/>
          <w:color w:val="262626"/>
          <w:kern w:val="0"/>
          <w:sz w:val="32"/>
          <w:szCs w:val="32"/>
        </w:rPr>
        <w:t>DIY</w:t>
      </w:r>
      <w:r>
        <w:rPr>
          <w:rFonts w:ascii="Arial" w:hAnsi="Arial" w:cs="Arial"/>
          <w:color w:val="262626"/>
          <w:kern w:val="0"/>
          <w:sz w:val="32"/>
          <w:szCs w:val="32"/>
        </w:rPr>
        <w:t>，属于由多个智能单品组合而成的系统，因为，没有从整体对智能家居进行统一布局，用户体验与前装智能家居相去甚远。在智能家居的受众由极客向大众过渡的过程中，前装市场将会发挥出重要的作用。部分智能家居厂商已经开始与房地产、家装公司合作，将其产品打包进整体的智能家居解决方案，一方面借助线下渠道的力量更快的触达消费者，一方面将目标用户拓展至消费能力更强、年龄层次更广的群体中。</w:t>
      </w:r>
      <w:r>
        <w:rPr>
          <w:rFonts w:ascii="Arial" w:hAnsi="Arial" w:cs="Arial"/>
          <w:b/>
          <w:bCs/>
          <w:color w:val="262626"/>
          <w:kern w:val="0"/>
          <w:sz w:val="36"/>
          <w:szCs w:val="36"/>
        </w:rPr>
        <w:t>但是，考虑到前装与后装适用于不同的场景，两者之间存在一定的优势互补，未来势必会齐头并进，共同促进智能家居行业的发展。</w:t>
      </w:r>
    </w:p>
    <w:p w14:paraId="5BF0717E" w14:textId="77777777" w:rsidR="00826F98" w:rsidRDefault="00826F98" w:rsidP="00826F98">
      <w:pPr>
        <w:widowControl/>
        <w:autoSpaceDE w:val="0"/>
        <w:autoSpaceDN w:val="0"/>
        <w:adjustRightInd w:val="0"/>
        <w:jc w:val="left"/>
        <w:rPr>
          <w:rFonts w:ascii="Arial" w:hAnsi="Arial" w:cs="Arial"/>
          <w:color w:val="262626"/>
          <w:kern w:val="0"/>
          <w:sz w:val="32"/>
          <w:szCs w:val="32"/>
        </w:rPr>
      </w:pPr>
    </w:p>
    <w:p w14:paraId="323ED906" w14:textId="77777777" w:rsidR="00826F98" w:rsidRDefault="00826F98" w:rsidP="00826F98">
      <w:pPr>
        <w:widowControl/>
        <w:autoSpaceDE w:val="0"/>
        <w:autoSpaceDN w:val="0"/>
        <w:adjustRightInd w:val="0"/>
        <w:jc w:val="left"/>
        <w:rPr>
          <w:rFonts w:ascii="Arial" w:hAnsi="Arial" w:cs="Arial"/>
          <w:kern w:val="0"/>
        </w:rPr>
      </w:pPr>
      <w:r>
        <w:rPr>
          <w:rFonts w:ascii="Arial" w:hAnsi="Arial" w:cs="Arial"/>
          <w:noProof/>
          <w:kern w:val="0"/>
        </w:rPr>
        <w:drawing>
          <wp:inline distT="0" distB="0" distL="0" distR="0" wp14:anchorId="28A6309D" wp14:editId="0AA3CF61">
            <wp:extent cx="6223000" cy="3073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3000" cy="3073400"/>
                    </a:xfrm>
                    <a:prstGeom prst="rect">
                      <a:avLst/>
                    </a:prstGeom>
                    <a:noFill/>
                    <a:ln>
                      <a:noFill/>
                    </a:ln>
                  </pic:spPr>
                </pic:pic>
              </a:graphicData>
            </a:graphic>
          </wp:inline>
        </w:drawing>
      </w:r>
    </w:p>
    <w:p w14:paraId="30188463" w14:textId="77777777" w:rsidR="00826F98" w:rsidRDefault="00826F98"/>
    <w:sectPr w:rsidR="00826F98" w:rsidSect="001711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98"/>
    <w:rsid w:val="00171193"/>
    <w:rsid w:val="00391057"/>
    <w:rsid w:val="00826F98"/>
    <w:rsid w:val="00985BEE"/>
    <w:rsid w:val="00B7183F"/>
    <w:rsid w:val="00DC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0DE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F98"/>
    <w:pPr>
      <w:widowControl/>
      <w:spacing w:before="100" w:beforeAutospacing="1" w:after="100" w:afterAutospacing="1"/>
      <w:jc w:val="left"/>
    </w:pPr>
    <w:rPr>
      <w:rFonts w:ascii="Times New Roman" w:hAnsi="Times New Roman" w:cs="Times New Roman"/>
      <w:kern w:val="0"/>
    </w:rPr>
  </w:style>
  <w:style w:type="character" w:customStyle="1" w:styleId="bjh-p">
    <w:name w:val="bjh-p"/>
    <w:basedOn w:val="a0"/>
    <w:rsid w:val="00826F98"/>
  </w:style>
  <w:style w:type="character" w:customStyle="1" w:styleId="bjh-strong">
    <w:name w:val="bjh-strong"/>
    <w:basedOn w:val="a0"/>
    <w:rsid w:val="00826F98"/>
  </w:style>
  <w:style w:type="paragraph" w:styleId="a4">
    <w:name w:val="Document Map"/>
    <w:basedOn w:val="a"/>
    <w:link w:val="a5"/>
    <w:uiPriority w:val="99"/>
    <w:semiHidden/>
    <w:unhideWhenUsed/>
    <w:rsid w:val="00391057"/>
    <w:rPr>
      <w:rFonts w:ascii="宋体" w:eastAsia="宋体"/>
    </w:rPr>
  </w:style>
  <w:style w:type="character" w:customStyle="1" w:styleId="a5">
    <w:name w:val="文档结构图字符"/>
    <w:basedOn w:val="a0"/>
    <w:link w:val="a4"/>
    <w:uiPriority w:val="99"/>
    <w:semiHidden/>
    <w:rsid w:val="00391057"/>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63">
      <w:bodyDiv w:val="1"/>
      <w:marLeft w:val="0"/>
      <w:marRight w:val="0"/>
      <w:marTop w:val="0"/>
      <w:marBottom w:val="0"/>
      <w:divBdr>
        <w:top w:val="none" w:sz="0" w:space="0" w:color="auto"/>
        <w:left w:val="none" w:sz="0" w:space="0" w:color="auto"/>
        <w:bottom w:val="none" w:sz="0" w:space="0" w:color="auto"/>
        <w:right w:val="none" w:sz="0" w:space="0" w:color="auto"/>
      </w:divBdr>
    </w:div>
    <w:div w:id="7342205">
      <w:bodyDiv w:val="1"/>
      <w:marLeft w:val="0"/>
      <w:marRight w:val="0"/>
      <w:marTop w:val="0"/>
      <w:marBottom w:val="0"/>
      <w:divBdr>
        <w:top w:val="none" w:sz="0" w:space="0" w:color="auto"/>
        <w:left w:val="none" w:sz="0" w:space="0" w:color="auto"/>
        <w:bottom w:val="none" w:sz="0" w:space="0" w:color="auto"/>
        <w:right w:val="none" w:sz="0" w:space="0" w:color="auto"/>
      </w:divBdr>
    </w:div>
    <w:div w:id="74278949">
      <w:bodyDiv w:val="1"/>
      <w:marLeft w:val="0"/>
      <w:marRight w:val="0"/>
      <w:marTop w:val="0"/>
      <w:marBottom w:val="0"/>
      <w:divBdr>
        <w:top w:val="none" w:sz="0" w:space="0" w:color="auto"/>
        <w:left w:val="none" w:sz="0" w:space="0" w:color="auto"/>
        <w:bottom w:val="none" w:sz="0" w:space="0" w:color="auto"/>
        <w:right w:val="none" w:sz="0" w:space="0" w:color="auto"/>
      </w:divBdr>
    </w:div>
    <w:div w:id="144669580">
      <w:bodyDiv w:val="1"/>
      <w:marLeft w:val="0"/>
      <w:marRight w:val="0"/>
      <w:marTop w:val="0"/>
      <w:marBottom w:val="0"/>
      <w:divBdr>
        <w:top w:val="none" w:sz="0" w:space="0" w:color="auto"/>
        <w:left w:val="none" w:sz="0" w:space="0" w:color="auto"/>
        <w:bottom w:val="none" w:sz="0" w:space="0" w:color="auto"/>
        <w:right w:val="none" w:sz="0" w:space="0" w:color="auto"/>
      </w:divBdr>
    </w:div>
    <w:div w:id="243883466">
      <w:bodyDiv w:val="1"/>
      <w:marLeft w:val="0"/>
      <w:marRight w:val="0"/>
      <w:marTop w:val="0"/>
      <w:marBottom w:val="0"/>
      <w:divBdr>
        <w:top w:val="none" w:sz="0" w:space="0" w:color="auto"/>
        <w:left w:val="none" w:sz="0" w:space="0" w:color="auto"/>
        <w:bottom w:val="none" w:sz="0" w:space="0" w:color="auto"/>
        <w:right w:val="none" w:sz="0" w:space="0" w:color="auto"/>
      </w:divBdr>
    </w:div>
    <w:div w:id="407045078">
      <w:bodyDiv w:val="1"/>
      <w:marLeft w:val="0"/>
      <w:marRight w:val="0"/>
      <w:marTop w:val="0"/>
      <w:marBottom w:val="0"/>
      <w:divBdr>
        <w:top w:val="none" w:sz="0" w:space="0" w:color="auto"/>
        <w:left w:val="none" w:sz="0" w:space="0" w:color="auto"/>
        <w:bottom w:val="none" w:sz="0" w:space="0" w:color="auto"/>
        <w:right w:val="none" w:sz="0" w:space="0" w:color="auto"/>
      </w:divBdr>
    </w:div>
    <w:div w:id="431585763">
      <w:bodyDiv w:val="1"/>
      <w:marLeft w:val="0"/>
      <w:marRight w:val="0"/>
      <w:marTop w:val="0"/>
      <w:marBottom w:val="0"/>
      <w:divBdr>
        <w:top w:val="none" w:sz="0" w:space="0" w:color="auto"/>
        <w:left w:val="none" w:sz="0" w:space="0" w:color="auto"/>
        <w:bottom w:val="none" w:sz="0" w:space="0" w:color="auto"/>
        <w:right w:val="none" w:sz="0" w:space="0" w:color="auto"/>
      </w:divBdr>
    </w:div>
    <w:div w:id="449132121">
      <w:bodyDiv w:val="1"/>
      <w:marLeft w:val="0"/>
      <w:marRight w:val="0"/>
      <w:marTop w:val="0"/>
      <w:marBottom w:val="0"/>
      <w:divBdr>
        <w:top w:val="none" w:sz="0" w:space="0" w:color="auto"/>
        <w:left w:val="none" w:sz="0" w:space="0" w:color="auto"/>
        <w:bottom w:val="none" w:sz="0" w:space="0" w:color="auto"/>
        <w:right w:val="none" w:sz="0" w:space="0" w:color="auto"/>
      </w:divBdr>
    </w:div>
    <w:div w:id="592932768">
      <w:bodyDiv w:val="1"/>
      <w:marLeft w:val="0"/>
      <w:marRight w:val="0"/>
      <w:marTop w:val="0"/>
      <w:marBottom w:val="0"/>
      <w:divBdr>
        <w:top w:val="none" w:sz="0" w:space="0" w:color="auto"/>
        <w:left w:val="none" w:sz="0" w:space="0" w:color="auto"/>
        <w:bottom w:val="none" w:sz="0" w:space="0" w:color="auto"/>
        <w:right w:val="none" w:sz="0" w:space="0" w:color="auto"/>
      </w:divBdr>
    </w:div>
    <w:div w:id="700594258">
      <w:bodyDiv w:val="1"/>
      <w:marLeft w:val="0"/>
      <w:marRight w:val="0"/>
      <w:marTop w:val="0"/>
      <w:marBottom w:val="0"/>
      <w:divBdr>
        <w:top w:val="none" w:sz="0" w:space="0" w:color="auto"/>
        <w:left w:val="none" w:sz="0" w:space="0" w:color="auto"/>
        <w:bottom w:val="none" w:sz="0" w:space="0" w:color="auto"/>
        <w:right w:val="none" w:sz="0" w:space="0" w:color="auto"/>
      </w:divBdr>
    </w:div>
    <w:div w:id="887642742">
      <w:bodyDiv w:val="1"/>
      <w:marLeft w:val="0"/>
      <w:marRight w:val="0"/>
      <w:marTop w:val="0"/>
      <w:marBottom w:val="0"/>
      <w:divBdr>
        <w:top w:val="none" w:sz="0" w:space="0" w:color="auto"/>
        <w:left w:val="none" w:sz="0" w:space="0" w:color="auto"/>
        <w:bottom w:val="none" w:sz="0" w:space="0" w:color="auto"/>
        <w:right w:val="none" w:sz="0" w:space="0" w:color="auto"/>
      </w:divBdr>
    </w:div>
    <w:div w:id="944654159">
      <w:bodyDiv w:val="1"/>
      <w:marLeft w:val="0"/>
      <w:marRight w:val="0"/>
      <w:marTop w:val="0"/>
      <w:marBottom w:val="0"/>
      <w:divBdr>
        <w:top w:val="none" w:sz="0" w:space="0" w:color="auto"/>
        <w:left w:val="none" w:sz="0" w:space="0" w:color="auto"/>
        <w:bottom w:val="none" w:sz="0" w:space="0" w:color="auto"/>
        <w:right w:val="none" w:sz="0" w:space="0" w:color="auto"/>
      </w:divBdr>
    </w:div>
    <w:div w:id="1404643003">
      <w:bodyDiv w:val="1"/>
      <w:marLeft w:val="0"/>
      <w:marRight w:val="0"/>
      <w:marTop w:val="0"/>
      <w:marBottom w:val="0"/>
      <w:divBdr>
        <w:top w:val="none" w:sz="0" w:space="0" w:color="auto"/>
        <w:left w:val="none" w:sz="0" w:space="0" w:color="auto"/>
        <w:bottom w:val="none" w:sz="0" w:space="0" w:color="auto"/>
        <w:right w:val="none" w:sz="0" w:space="0" w:color="auto"/>
      </w:divBdr>
    </w:div>
    <w:div w:id="1431505878">
      <w:bodyDiv w:val="1"/>
      <w:marLeft w:val="0"/>
      <w:marRight w:val="0"/>
      <w:marTop w:val="0"/>
      <w:marBottom w:val="0"/>
      <w:divBdr>
        <w:top w:val="none" w:sz="0" w:space="0" w:color="auto"/>
        <w:left w:val="none" w:sz="0" w:space="0" w:color="auto"/>
        <w:bottom w:val="none" w:sz="0" w:space="0" w:color="auto"/>
        <w:right w:val="none" w:sz="0" w:space="0" w:color="auto"/>
      </w:divBdr>
    </w:div>
    <w:div w:id="1905871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image" Target="media/image24.jpeg"/><Relationship Id="rId28" Type="http://schemas.openxmlformats.org/officeDocument/2006/relationships/image" Target="media/image25.jpeg"/><Relationship Id="rId29" Type="http://schemas.openxmlformats.org/officeDocument/2006/relationships/image" Target="media/image26.jpeg"/><Relationship Id="rId30" Type="http://schemas.openxmlformats.org/officeDocument/2006/relationships/image" Target="media/image27.jpe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1043</Words>
  <Characters>5948</Characters>
  <Application>Microsoft Macintosh Word</Application>
  <DocSecurity>0</DocSecurity>
  <Lines>49</Lines>
  <Paragraphs>13</Paragraphs>
  <ScaleCrop>false</ScaleCrop>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2019-01-08T14:19:00Z</dcterms:created>
  <dcterms:modified xsi:type="dcterms:W3CDTF">2019-01-09T12:47:00Z</dcterms:modified>
</cp:coreProperties>
</file>