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42" w:rsidRDefault="00632342" w:rsidP="00632342">
      <w:pPr>
        <w:pStyle w:val="2"/>
        <w:rPr>
          <w:rFonts w:hint="eastAsia"/>
        </w:rPr>
      </w:pPr>
      <w:r>
        <w:rPr>
          <w:rFonts w:hint="eastAsia"/>
        </w:rPr>
        <w:t>示例入口：</w:t>
      </w:r>
    </w:p>
    <w:p w:rsidR="00632342" w:rsidRDefault="00632342">
      <w:r>
        <w:rPr>
          <w:rFonts w:hint="eastAsia"/>
        </w:rPr>
        <w:t>Everythin</w:t>
      </w:r>
      <w:r>
        <w:t>Sub</w:t>
      </w:r>
      <w:r>
        <w:rPr>
          <w:rFonts w:hint="eastAsia"/>
        </w:rPr>
        <w:t>.</w:t>
      </w:r>
      <w:r>
        <w:t>cpp</w:t>
      </w:r>
    </w:p>
    <w:p w:rsidR="00632342" w:rsidRDefault="00632342">
      <w:r>
        <w:rPr>
          <w:rFonts w:hint="eastAsia"/>
        </w:rPr>
        <w:t>Everthin</w:t>
      </w:r>
      <w:r>
        <w:t>GameModeBase</w:t>
      </w:r>
      <w:r>
        <w:rPr>
          <w:rFonts w:hint="eastAsia"/>
        </w:rPr>
        <w:t>.</w:t>
      </w:r>
      <w:r>
        <w:t>cpp</w:t>
      </w:r>
    </w:p>
    <w:p w:rsidR="00632342" w:rsidRDefault="00632342"/>
    <w:p w:rsidR="00632342" w:rsidRDefault="00632342" w:rsidP="00632342">
      <w:pPr>
        <w:pStyle w:val="2"/>
      </w:pPr>
      <w:r>
        <w:rPr>
          <w:rFonts w:hint="eastAsia"/>
        </w:rPr>
        <w:t>规则：</w:t>
      </w:r>
    </w:p>
    <w:p w:rsidR="00632342" w:rsidRDefault="00632342">
      <w:r>
        <w:rPr>
          <w:rFonts w:hint="eastAsia"/>
        </w:rPr>
        <w:t>模块要在</w:t>
      </w:r>
      <w:proofErr w:type="spellStart"/>
      <w:r>
        <w:rPr>
          <w:rFonts w:hint="eastAsia"/>
        </w:rPr>
        <w:t>Uproject</w:t>
      </w:r>
      <w:proofErr w:type="spellEnd"/>
      <w:r>
        <w:rPr>
          <w:rFonts w:hint="eastAsia"/>
        </w:rPr>
        <w:t>中声明，如果是插件的模块，就声明插件。详见</w:t>
      </w:r>
      <w:proofErr w:type="spellStart"/>
      <w:r>
        <w:rPr>
          <w:rFonts w:hint="eastAsia"/>
        </w:rPr>
        <w:t>Everthin</w:t>
      </w:r>
      <w:r>
        <w:t>.uproject</w:t>
      </w:r>
      <w:proofErr w:type="spellEnd"/>
    </w:p>
    <w:p w:rsidR="00632342" w:rsidRDefault="00632342">
      <w:r>
        <w:rPr>
          <w:noProof/>
        </w:rPr>
        <w:drawing>
          <wp:inline distT="0" distB="0" distL="0" distR="0" wp14:anchorId="6467D650" wp14:editId="59347C96">
            <wp:extent cx="4590476" cy="25238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42" w:rsidRDefault="00632342">
      <w:r>
        <w:rPr>
          <w:rFonts w:hint="eastAsia"/>
        </w:rPr>
        <w:t>这样就能生成</w:t>
      </w:r>
      <w:proofErr w:type="spellStart"/>
      <w:r w:rsidRPr="00632342">
        <w:t>vcxproj</w:t>
      </w:r>
      <w:proofErr w:type="spellEnd"/>
      <w:r>
        <w:rPr>
          <w:rFonts w:hint="eastAsia"/>
        </w:rPr>
        <w:t>配置的时候，才会在包含目录中生成这个模块的路径。</w:t>
      </w:r>
      <w:bookmarkStart w:id="0" w:name="_GoBack"/>
      <w:bookmarkEnd w:id="0"/>
    </w:p>
    <w:p w:rsidR="00632342" w:rsidRDefault="00632342"/>
    <w:p w:rsidR="00632342" w:rsidRDefault="00632342">
      <w:r>
        <w:rPr>
          <w:rFonts w:hint="eastAsia"/>
        </w:rPr>
        <w:t>默认也不会在包含目录中生成</w:t>
      </w:r>
      <w:r w:rsidR="007B78CD">
        <w:rPr>
          <w:rFonts w:hint="eastAsia"/>
        </w:rPr>
        <w:t>模块</w:t>
      </w:r>
      <w:r>
        <w:rPr>
          <w:rFonts w:hint="eastAsia"/>
        </w:rPr>
        <w:t>路径。以下情况会生成：</w:t>
      </w:r>
    </w:p>
    <w:p w:rsidR="00632342" w:rsidRDefault="00632342">
      <w:r>
        <w:rPr>
          <w:rFonts w:hint="eastAsia"/>
        </w:rPr>
        <w:t>1：当模块下有 Public</w:t>
      </w:r>
      <w:r>
        <w:t>/Private</w:t>
      </w:r>
      <w:r>
        <w:rPr>
          <w:rFonts w:hint="eastAsia"/>
        </w:rPr>
        <w:t>文件时。会生成这俩文件的路径。</w:t>
      </w:r>
    </w:p>
    <w:p w:rsidR="00632342" w:rsidRDefault="00632342">
      <w:r>
        <w:rPr>
          <w:rFonts w:hint="eastAsia"/>
        </w:rPr>
        <w:t>2：如果需要包含模块根目录下的文件，需要在配置设置</w:t>
      </w:r>
    </w:p>
    <w:p w:rsidR="00632342" w:rsidRDefault="00632342">
      <w:r>
        <w:rPr>
          <w:noProof/>
        </w:rPr>
        <w:drawing>
          <wp:inline distT="0" distB="0" distL="0" distR="0" wp14:anchorId="13521958" wp14:editId="20BB59BD">
            <wp:extent cx="5274310" cy="1208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42" w:rsidRDefault="00632342">
      <w:r>
        <w:rPr>
          <w:rFonts w:hint="eastAsia"/>
        </w:rPr>
        <w:t>3：生成的</w:t>
      </w:r>
      <w:proofErr w:type="spellStart"/>
      <w:r w:rsidRPr="00632342">
        <w:t>vcxproj</w:t>
      </w:r>
      <w:proofErr w:type="spellEnd"/>
      <w:r>
        <w:rPr>
          <w:rFonts w:hint="eastAsia"/>
        </w:rPr>
        <w:t>配置，的</w:t>
      </w:r>
      <w:proofErr w:type="spellStart"/>
      <w:r>
        <w:rPr>
          <w:rFonts w:hint="eastAsia"/>
        </w:rPr>
        <w:t>includePath</w:t>
      </w:r>
      <w:proofErr w:type="spellEnd"/>
      <w:r>
        <w:rPr>
          <w:rFonts w:hint="eastAsia"/>
        </w:rPr>
        <w:t>里的相对路径是相对</w:t>
      </w:r>
      <w:proofErr w:type="spellStart"/>
      <w:r w:rsidRPr="00632342">
        <w:t>vcxproj</w:t>
      </w:r>
      <w:proofErr w:type="spellEnd"/>
      <w:r>
        <w:rPr>
          <w:rFonts w:hint="eastAsia"/>
        </w:rPr>
        <w:t>文件的</w:t>
      </w:r>
      <w:r w:rsidR="00AE70A3">
        <w:rPr>
          <w:rFonts w:hint="eastAsia"/>
        </w:rPr>
        <w:t xml:space="preserve">。比如 </w:t>
      </w:r>
    </w:p>
    <w:p w:rsidR="00AE70A3" w:rsidRPr="00AE70A3" w:rsidRDefault="00AE70A3">
      <w:pPr>
        <w:rPr>
          <w:rFonts w:hint="eastAsia"/>
        </w:rPr>
      </w:pPr>
      <w:r>
        <w:rPr>
          <w:noProof/>
        </w:rPr>
        <w:drawing>
          <wp:inline distT="0" distB="0" distL="0" distR="0" wp14:anchorId="59053D78" wp14:editId="597CB016">
            <wp:extent cx="2152381" cy="1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A3" w:rsidRPr="00AE7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B0"/>
    <w:rsid w:val="00632342"/>
    <w:rsid w:val="007B78CD"/>
    <w:rsid w:val="00904555"/>
    <w:rsid w:val="009A32B0"/>
    <w:rsid w:val="00A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EF83"/>
  <w15:chartTrackingRefBased/>
  <w15:docId w15:val="{ECB5704F-07E2-4AC0-BCFF-11B6A88B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3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1207173433@qq.com</dc:creator>
  <cp:keywords/>
  <dc:description/>
  <cp:lastModifiedBy>1207173433@qq.com</cp:lastModifiedBy>
  <cp:revision>3</cp:revision>
  <dcterms:created xsi:type="dcterms:W3CDTF">2021-12-11T01:45:00Z</dcterms:created>
  <dcterms:modified xsi:type="dcterms:W3CDTF">2021-12-11T01:57:00Z</dcterms:modified>
</cp:coreProperties>
</file>