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a8m0ufgznbl" w:id="0"/>
      <w:bookmarkEnd w:id="0"/>
      <w:r w:rsidDel="00000000" w:rsidR="00000000" w:rsidRPr="00000000">
        <w:rPr>
          <w:rtl w:val="0"/>
        </w:rPr>
        <w:t xml:space="preserve">Team Agreements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Scrums om 9:45 en 10:00 (Tom B, Klaas en Nele doen beide)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Retro: één sprint per featureteam, volgende sprint met iedereen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Maandag Production Master aanduiden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Kick off’s om 10 en 11 vrijdag (Klaas, Tom B doen beide)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Nieuwe functionaliteit verdelen over feature teams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Bugs verdelen door Production Master en Proxy’s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Vrijdag altijd iedereen in Brussel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Maandag team Brussel in Brussel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Peer review kolom overlopen einde van scrum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 release door proxy’s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436.53543307086625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Minimum één test release per Sprint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