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13 – Integraciones y APIs</w:t>
      </w:r>
    </w:p>
    <w:p>
      <w:pPr>
        <w:pStyle w:val="Heading2"/>
      </w:pPr>
      <w:r>
        <w:t>Objetivo</w:t>
      </w:r>
    </w:p>
    <w:p>
      <w:r>
        <w:rPr>
          <w:sz w:val="22"/>
        </w:rPr>
        <w:t>Definir las integraciones presentes y futuras del SIGCM.</w:t>
      </w:r>
    </w:p>
    <w:p>
      <w:pPr>
        <w:pStyle w:val="Heading2"/>
      </w:pPr>
      <w:r>
        <w:t>Integraciones iniciales</w:t>
      </w:r>
    </w:p>
    <w:p>
      <w:pPr>
        <w:pStyle w:val="ListBullet"/>
      </w:pPr>
      <w:r>
        <w:t>- Supabase Auth</w:t>
      </w:r>
    </w:p>
    <w:p>
      <w:pPr>
        <w:pStyle w:val="ListBullet"/>
      </w:pPr>
      <w:r>
        <w:t>- PostgreSQL</w:t>
      </w:r>
    </w:p>
    <w:p>
      <w:pPr>
        <w:pStyle w:val="ListBullet"/>
      </w:pPr>
      <w:r>
        <w:t>- Supabase Storage</w:t>
      </w:r>
    </w:p>
    <w:p>
      <w:pPr>
        <w:pStyle w:val="ListBullet"/>
      </w:pPr>
      <w:r>
        <w:t>- Edge Functions</w:t>
      </w:r>
    </w:p>
    <w:p>
      <w:pPr>
        <w:pStyle w:val="ListBullet"/>
      </w:pPr>
      <w:r>
        <w:t>- GitHub</w:t>
      </w:r>
    </w:p>
    <w:p>
      <w:pPr>
        <w:pStyle w:val="ListBullet"/>
      </w:pPr>
      <w:r>
        <w:t>- Vercel</w:t>
      </w:r>
    </w:p>
    <w:p>
      <w:pPr>
        <w:pStyle w:val="Heading2"/>
      </w:pPr>
      <w:r>
        <w:t>Integraciones funcionales</w:t>
      </w:r>
    </w:p>
    <w:p>
      <w:pPr>
        <w:pStyle w:val="ListBullet"/>
      </w:pPr>
      <w:r>
        <w:t>- Google Drive</w:t>
      </w:r>
    </w:p>
    <w:p>
      <w:pPr>
        <w:pStyle w:val="ListBullet"/>
      </w:pPr>
      <w:r>
        <w:t>- OneDrive</w:t>
      </w:r>
    </w:p>
    <w:p>
      <w:pPr>
        <w:pStyle w:val="ListBullet"/>
      </w:pPr>
      <w:r>
        <w:t>- Dropbox</w:t>
      </w:r>
    </w:p>
    <w:p>
      <w:pPr>
        <w:pStyle w:val="ListBullet"/>
      </w:pPr>
      <w:r>
        <w:t>- iCloud Drive</w:t>
      </w:r>
    </w:p>
    <w:p>
      <w:pPr>
        <w:pStyle w:val="ListBullet"/>
      </w:pPr>
      <w:r>
        <w:t>- NAS</w:t>
      </w:r>
    </w:p>
    <w:p>
      <w:pPr>
        <w:pStyle w:val="ListBullet"/>
      </w:pPr>
      <w:r>
        <w:t>- Carpeta local mediante sincronizador futuro</w:t>
      </w:r>
    </w:p>
    <w:p>
      <w:pPr>
        <w:pStyle w:val="Heading2"/>
      </w:pPr>
      <w:r>
        <w:t>Comunicaciones</w:t>
      </w:r>
    </w:p>
    <w:p>
      <w:pPr>
        <w:pStyle w:val="ListBullet"/>
      </w:pPr>
      <w:r>
        <w:t>- Gmail</w:t>
      </w:r>
    </w:p>
    <w:p>
      <w:pPr>
        <w:pStyle w:val="ListBullet"/>
      </w:pPr>
      <w:r>
        <w:t>- SMTP</w:t>
      </w:r>
    </w:p>
    <w:p>
      <w:pPr>
        <w:pStyle w:val="ListBullet"/>
      </w:pPr>
      <w:r>
        <w:t>- Correo institucional</w:t>
      </w:r>
    </w:p>
    <w:p>
      <w:pPr>
        <w:pStyle w:val="ListBullet"/>
      </w:pPr>
      <w:r>
        <w:t>- WhatsApp (wa.me)</w:t>
      </w:r>
    </w:p>
    <w:p>
      <w:pPr>
        <w:pStyle w:val="ListBullet"/>
      </w:pPr>
      <w:r>
        <w:t>- Preparación para WhatsApp Business API</w:t>
      </w:r>
    </w:p>
    <w:p>
      <w:pPr>
        <w:pStyle w:val="Heading2"/>
      </w:pPr>
      <w:r>
        <w:t>Requisitos</w:t>
      </w:r>
    </w:p>
    <w:p>
      <w:r>
        <w:rPr>
          <w:sz w:val="22"/>
        </w:rPr>
        <w:t>Las integraciones deberán ser configurables por organización y por médico cuando corresponda.</w:t>
      </w:r>
    </w:p>
    <w:p>
      <w:pPr>
        <w:pStyle w:val="Heading2"/>
      </w:pPr>
      <w:r>
        <w:t>Seguridad</w:t>
      </w:r>
    </w:p>
    <w:p>
      <w:r>
        <w:rPr>
          <w:sz w:val="22"/>
        </w:rPr>
        <w:t>Credenciales protegidas.</w:t>
      </w:r>
    </w:p>
    <w:p>
      <w:r>
        <w:rPr>
          <w:sz w:val="22"/>
        </w:rPr>
        <w:t>Secretos fuera del frontend.</w:t>
      </w:r>
    </w:p>
    <w:p>
      <w:r>
        <w:rPr>
          <w:sz w:val="22"/>
        </w:rPr>
        <w:t>Uso de enlaces temporales cuando sea necesario.</w:t>
      </w:r>
    </w:p>
    <w:p>
      <w:pPr>
        <w:pStyle w:val="Heading2"/>
      </w:pPr>
      <w:r>
        <w:t>Evolución</w:t>
      </w:r>
    </w:p>
    <w:p>
      <w:r>
        <w:rPr>
          <w:sz w:val="22"/>
        </w:rPr>
        <w:t>Preparar conectores para calendarios, firma electrónica, receta electrónica e interoperabilidad con otros sistemas médicos.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