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A225E" w14:textId="55F8B759" w:rsidR="00EF24ED" w:rsidRDefault="00EF24ED" w:rsidP="00EF24ED">
      <w:r>
        <w:t>#=============================================================================</w:t>
      </w:r>
    </w:p>
    <w:p w14:paraId="38E542CC" w14:textId="77777777" w:rsidR="00EF24ED" w:rsidRDefault="00EF24ED" w:rsidP="00EF24ED">
      <w:r>
        <w:t>#</w:t>
      </w:r>
    </w:p>
    <w:p w14:paraId="4E404CFF" w14:textId="190C0FC5" w:rsidR="00EF24ED" w:rsidRDefault="00EF24ED" w:rsidP="00EF24ED">
      <w:r>
        <w:t xml:space="preserve">#  Flight Mechanics Analysis Tools </w:t>
      </w:r>
      <w:r w:rsidR="00AA2947">
        <w:t>Interoperability and</w:t>
      </w:r>
      <w:r>
        <w:t xml:space="preserve"> Component Sharing (TI-18-01313)</w:t>
      </w:r>
    </w:p>
    <w:p w14:paraId="13D6B805" w14:textId="77777777" w:rsidR="00EF24ED" w:rsidRDefault="00EF24ED" w:rsidP="00EF24ED">
      <w:r>
        <w:t>#</w:t>
      </w:r>
    </w:p>
    <w:p w14:paraId="2F5E4214" w14:textId="3CFE503A" w:rsidR="00EF24ED" w:rsidRDefault="00EF24ED" w:rsidP="00EF24ED">
      <w:r>
        <w:t>#  Monte-Copernicus Interface: Use Case 3.</w:t>
      </w:r>
      <w:r w:rsidR="00BA25AC">
        <w:t>2</w:t>
      </w:r>
      <w:r>
        <w:t xml:space="preserve">, </w:t>
      </w:r>
      <w:r w:rsidR="00BA25AC">
        <w:t>Copernicus as a trajectory Visualization tool</w:t>
      </w:r>
    </w:p>
    <w:p w14:paraId="4E19BDD3" w14:textId="77777777" w:rsidR="00EF24ED" w:rsidRDefault="00EF24ED" w:rsidP="00EF24ED">
      <w:r>
        <w:t>#</w:t>
      </w:r>
    </w:p>
    <w:p w14:paraId="4C942935" w14:textId="195DF664" w:rsidR="00EF24ED" w:rsidRDefault="00EF24ED" w:rsidP="00EF24ED">
      <w:r>
        <w:t>#  By: Ricardo L. Restrepo (</w:t>
      </w:r>
      <w:r w:rsidR="004752BC">
        <w:t>r</w:t>
      </w:r>
      <w:r>
        <w:t>icardo.l.restrepo@jpl.nasa.gov)</w:t>
      </w:r>
    </w:p>
    <w:p w14:paraId="6AFDC31F" w14:textId="77777777" w:rsidR="00EF24ED" w:rsidRDefault="00EF24ED" w:rsidP="00EF24ED">
      <w:r>
        <w:t>#</w:t>
      </w:r>
    </w:p>
    <w:p w14:paraId="2433798B" w14:textId="419EC326" w:rsidR="00EF24ED" w:rsidRDefault="00EF24ED" w:rsidP="00EF24ED">
      <w:r>
        <w:t>#=============================================================================</w:t>
      </w:r>
    </w:p>
    <w:p w14:paraId="0A57395F" w14:textId="7C72890C" w:rsidR="00FB688B" w:rsidRDefault="00FB688B" w:rsidP="00EF24ED"/>
    <w:p w14:paraId="1F3BC349" w14:textId="54019CE1" w:rsidR="00BA25AC" w:rsidRDefault="00BA25AC" w:rsidP="00BA25AC">
      <w:r>
        <w:t>Use Case 3.</w:t>
      </w:r>
      <w:r w:rsidR="00312926">
        <w:t>2</w:t>
      </w:r>
      <w:r>
        <w:t xml:space="preserve">: </w:t>
      </w:r>
      <w:r w:rsidR="00502855">
        <w:t>Copernicus as a Trajectory Visualization Tool</w:t>
      </w:r>
      <w:r>
        <w:t>.</w:t>
      </w:r>
    </w:p>
    <w:p w14:paraId="52BF7D78" w14:textId="77777777" w:rsidR="00BA25AC" w:rsidRDefault="00BA25AC" w:rsidP="00BA25AC"/>
    <w:p w14:paraId="173D360B" w14:textId="06EB847D" w:rsidR="00BA25AC" w:rsidRDefault="00BA25AC" w:rsidP="00BA25AC">
      <w:r>
        <w:t xml:space="preserve">monteCop Script to be used:  </w:t>
      </w:r>
      <w:r w:rsidRPr="00F04321">
        <w:rPr>
          <w:rFonts w:ascii="Courier New" w:hAnsi="Courier New" w:cs="Courier New"/>
          <w:sz w:val="20"/>
          <w:szCs w:val="20"/>
        </w:rPr>
        <w:t>bsp2</w:t>
      </w:r>
      <w:r w:rsidR="006C125C">
        <w:rPr>
          <w:rFonts w:ascii="Courier New" w:hAnsi="Courier New" w:cs="Courier New"/>
          <w:sz w:val="20"/>
          <w:szCs w:val="20"/>
        </w:rPr>
        <w:t>visualCop</w:t>
      </w:r>
      <w:r>
        <w:rPr>
          <w:rFonts w:ascii="Courier New" w:hAnsi="Courier New" w:cs="Courier New"/>
          <w:sz w:val="20"/>
          <w:szCs w:val="20"/>
        </w:rPr>
        <w:t>.py</w:t>
      </w:r>
    </w:p>
    <w:p w14:paraId="224F087C" w14:textId="77777777" w:rsidR="00BA25AC" w:rsidRDefault="00BA25AC" w:rsidP="00BA25AC"/>
    <w:p w14:paraId="179C482D" w14:textId="73A325B3" w:rsidR="009218E4" w:rsidRDefault="00BA25AC" w:rsidP="007F02CF">
      <w:pPr>
        <w:jc w:val="both"/>
      </w:pPr>
      <w:r>
        <w:t>Problem Description:</w:t>
      </w:r>
      <w:r w:rsidR="005A4E52">
        <w:t xml:space="preserve"> </w:t>
      </w:r>
      <w:r w:rsidR="005A4E52" w:rsidRPr="00C266D9">
        <w:t xml:space="preserve">This use case represents the SPK to Copernicus data transfer scenario where complex trajectories developed in Monte or any other tool, are visualized in Copernicus. </w:t>
      </w:r>
      <w:r w:rsidR="005A4E52">
        <w:t xml:space="preserve"> The </w:t>
      </w:r>
      <w:r w:rsidR="005A4E52" w:rsidRPr="007C7CBD">
        <w:t xml:space="preserve">python script </w:t>
      </w:r>
      <w:r w:rsidR="005A4E52">
        <w:t>used to generate trajectory visualizations in Copernicus from SPK kernels is called</w:t>
      </w:r>
      <w:r w:rsidR="00916136">
        <w:t xml:space="preserve"> </w:t>
      </w:r>
      <w:r w:rsidR="005A4E52" w:rsidRPr="00916136">
        <w:rPr>
          <w:rFonts w:ascii="Courier New" w:hAnsi="Courier New" w:cs="Courier New"/>
          <w:sz w:val="22"/>
          <w:szCs w:val="22"/>
        </w:rPr>
        <w:t>bsp2visualCop.py</w:t>
      </w:r>
      <w:r w:rsidR="005A4E52">
        <w:t>. T</w:t>
      </w:r>
      <w:r w:rsidR="005A4E52" w:rsidRPr="007C7CBD">
        <w:t>he script follows the trajectory recovery process outlined in the previous section. Here, the trajectory contained in the SPK kernel is loaded into</w:t>
      </w:r>
      <w:r w:rsidR="005A4E52">
        <w:t xml:space="preserve"> </w:t>
      </w:r>
      <w:r w:rsidR="005A4E52" w:rsidRPr="007C7CBD">
        <w:t xml:space="preserve">Copernicus </w:t>
      </w:r>
      <w:r w:rsidR="005A4E52">
        <w:t>as an ephemeris file and a segment attached to it as a</w:t>
      </w:r>
      <w:r w:rsidR="005A4E52" w:rsidRPr="007C7CBD">
        <w:t xml:space="preserve"> “static point trajectory” </w:t>
      </w:r>
      <w:r w:rsidR="005A4E52">
        <w:t xml:space="preserve">is used </w:t>
      </w:r>
      <w:r w:rsidR="005A4E52" w:rsidRPr="007C7CBD">
        <w:t>for visualization purposes</w:t>
      </w:r>
      <w:r w:rsidR="005A4E52">
        <w:t xml:space="preserve"> (no optimization is applied here)</w:t>
      </w:r>
      <w:r w:rsidR="005A4E52" w:rsidRPr="007C7CBD">
        <w:t>. The python function call requires as input the SPK kernel (.</w:t>
      </w:r>
      <w:proofErr w:type="spellStart"/>
      <w:r w:rsidR="005A4E52" w:rsidRPr="007C7CBD">
        <w:t>bsp</w:t>
      </w:r>
      <w:proofErr w:type="spellEnd"/>
      <w:r w:rsidR="005A4E52" w:rsidRPr="007C7CBD">
        <w:t>) file. Optional argument inputs</w:t>
      </w:r>
      <w:r w:rsidR="005A4E52">
        <w:t>, as</w:t>
      </w:r>
      <w:r w:rsidR="005A4E52" w:rsidRPr="007C7CBD">
        <w:t xml:space="preserve"> the spacecraft ID, the central body, the frame to visualize the trajectory</w:t>
      </w:r>
      <w:r w:rsidR="005A4E52">
        <w:t xml:space="preserve"> are possible. </w:t>
      </w:r>
      <w:r w:rsidR="005A4E52" w:rsidRPr="007C7CBD">
        <w:t xml:space="preserve">For more complex trajectory visualizations, an optional JSON input file can be passed to the function call to generate a more personalized output with specific frames, central body, </w:t>
      </w:r>
      <w:r w:rsidR="005A4E52">
        <w:t xml:space="preserve">number of segments, colors, </w:t>
      </w:r>
      <w:r w:rsidR="005A4E52" w:rsidRPr="007C7CBD">
        <w:t>etc.</w:t>
      </w:r>
      <w:r w:rsidR="005A4E52">
        <w:t xml:space="preserve"> </w:t>
      </w:r>
    </w:p>
    <w:p w14:paraId="7AE13727" w14:textId="77777777" w:rsidR="009218E4" w:rsidRDefault="009218E4" w:rsidP="007F02CF">
      <w:pPr>
        <w:jc w:val="both"/>
      </w:pPr>
    </w:p>
    <w:p w14:paraId="51009AB4" w14:textId="21DDE57F" w:rsidR="00BA25AC" w:rsidRDefault="009218E4" w:rsidP="007F02CF">
      <w:pPr>
        <w:jc w:val="both"/>
      </w:pPr>
      <w:r>
        <w:t xml:space="preserve">Procedure: </w:t>
      </w:r>
      <w:r w:rsidR="005A4E52">
        <w:t>The steps taken for this use case are to 1) ingest the MONTE generated SPK 2) update the supplement JSON config to setup visualization (optional) 3) scan the file an generate ideck, 4) ingest the ideck file and visualize the trajectory as desired.</w:t>
      </w:r>
    </w:p>
    <w:p w14:paraId="54995BA2" w14:textId="77777777" w:rsidR="002B79B5" w:rsidRDefault="002B79B5" w:rsidP="002B79B5">
      <w:pPr>
        <w:rPr>
          <w:rFonts w:ascii="Times New Roman" w:hAnsi="Times New Roman" w:cs="Times New Roman"/>
          <w:sz w:val="22"/>
          <w:szCs w:val="22"/>
        </w:rPr>
      </w:pPr>
    </w:p>
    <w:p w14:paraId="2E8D0948" w14:textId="2B44AC3B" w:rsidR="002B79B5" w:rsidRPr="002B79B5" w:rsidRDefault="002B79B5" w:rsidP="002B79B5">
      <w:pPr>
        <w:rPr>
          <w:rFonts w:cstheme="minorHAnsi"/>
          <w:sz w:val="56"/>
          <w:szCs w:val="56"/>
        </w:rPr>
      </w:pPr>
      <w:r w:rsidRPr="002B79B5">
        <w:rPr>
          <w:rFonts w:cstheme="minorHAnsi"/>
        </w:rPr>
        <w:t xml:space="preserve">Input </w:t>
      </w:r>
      <w:proofErr w:type="gramStart"/>
      <w:r w:rsidR="007E70EC">
        <w:rPr>
          <w:rFonts w:cstheme="minorHAnsi"/>
        </w:rPr>
        <w:t>o</w:t>
      </w:r>
      <w:r w:rsidRPr="002B79B5">
        <w:rPr>
          <w:rFonts w:cstheme="minorHAnsi"/>
        </w:rPr>
        <w:t xml:space="preserve">ptions </w:t>
      </w:r>
      <w:r w:rsidR="00C0670B">
        <w:rPr>
          <w:rFonts w:cstheme="minorHAnsi"/>
        </w:rPr>
        <w:t>:</w:t>
      </w:r>
      <w:proofErr w:type="gramEnd"/>
      <w:r w:rsidR="00C0670B">
        <w:rPr>
          <w:rFonts w:cstheme="minorHAnsi"/>
        </w:rPr>
        <w:t>:</w:t>
      </w:r>
      <w:r w:rsidRPr="002B79B5">
        <w:rPr>
          <w:rFonts w:cstheme="minorHAnsi"/>
        </w:rPr>
        <w:t xml:space="preserve"> </w:t>
      </w:r>
      <w:r w:rsidRPr="00CC400A">
        <w:rPr>
          <w:rFonts w:ascii="Courier New" w:hAnsi="Courier New" w:cs="Courier New"/>
          <w:sz w:val="22"/>
          <w:szCs w:val="22"/>
        </w:rPr>
        <w:t>-</w:t>
      </w:r>
      <w:proofErr w:type="spellStart"/>
      <w:r w:rsidRPr="00CC400A">
        <w:rPr>
          <w:rFonts w:ascii="Courier New" w:hAnsi="Courier New" w:cs="Courier New"/>
          <w:sz w:val="22"/>
          <w:szCs w:val="22"/>
        </w:rPr>
        <w:t>sc</w:t>
      </w:r>
      <w:proofErr w:type="spellEnd"/>
      <w:r w:rsidRPr="00CC400A">
        <w:rPr>
          <w:rFonts w:ascii="Courier New" w:hAnsi="Courier New" w:cs="Courier New"/>
          <w:sz w:val="22"/>
          <w:szCs w:val="22"/>
        </w:rPr>
        <w:t xml:space="preserve">: spacecraft ID, -c: Center, -f: Frame, </w:t>
      </w:r>
      <w:r w:rsidR="000A62E3" w:rsidRPr="00CC400A">
        <w:rPr>
          <w:rFonts w:ascii="Courier New" w:hAnsi="Courier New" w:cs="Courier New"/>
          <w:sz w:val="22"/>
          <w:szCs w:val="22"/>
        </w:rPr>
        <w:t>-t</w:t>
      </w:r>
      <w:r w:rsidR="000A62E3">
        <w:rPr>
          <w:rFonts w:ascii="Courier New" w:hAnsi="Courier New" w:cs="Courier New"/>
          <w:sz w:val="22"/>
          <w:szCs w:val="22"/>
        </w:rPr>
        <w:t>o</w:t>
      </w:r>
      <w:r w:rsidR="000A62E3" w:rsidRPr="00CC400A">
        <w:rPr>
          <w:rFonts w:ascii="Courier New" w:hAnsi="Courier New" w:cs="Courier New"/>
          <w:sz w:val="22"/>
          <w:szCs w:val="22"/>
        </w:rPr>
        <w:t>: Time</w:t>
      </w:r>
      <w:r w:rsidR="000A62E3">
        <w:rPr>
          <w:rFonts w:ascii="Courier New" w:hAnsi="Courier New" w:cs="Courier New"/>
          <w:sz w:val="22"/>
          <w:szCs w:val="22"/>
        </w:rPr>
        <w:t xml:space="preserve"> offset</w:t>
      </w:r>
      <w:r w:rsidR="00B577AB">
        <w:rPr>
          <w:rFonts w:ascii="Courier New" w:hAnsi="Courier New" w:cs="Courier New"/>
          <w:sz w:val="22"/>
          <w:szCs w:val="22"/>
        </w:rPr>
        <w:t xml:space="preserve"> (days)</w:t>
      </w:r>
      <w:r w:rsidR="000A62E3" w:rsidRPr="00CC400A">
        <w:rPr>
          <w:rFonts w:ascii="Courier New" w:hAnsi="Courier New" w:cs="Courier New"/>
          <w:sz w:val="22"/>
          <w:szCs w:val="22"/>
        </w:rPr>
        <w:t xml:space="preserve"> </w:t>
      </w:r>
      <w:r w:rsidR="000A62E3">
        <w:rPr>
          <w:rFonts w:ascii="Courier New" w:hAnsi="Courier New" w:cs="Courier New"/>
          <w:sz w:val="22"/>
          <w:szCs w:val="22"/>
        </w:rPr>
        <w:t xml:space="preserve">, </w:t>
      </w:r>
      <w:r w:rsidRPr="00CC400A">
        <w:rPr>
          <w:rFonts w:ascii="Courier New" w:hAnsi="Courier New" w:cs="Courier New"/>
          <w:sz w:val="22"/>
          <w:szCs w:val="22"/>
        </w:rPr>
        <w:t>-</w:t>
      </w:r>
      <w:proofErr w:type="spellStart"/>
      <w:r w:rsidRPr="00CC400A">
        <w:rPr>
          <w:rFonts w:ascii="Courier New" w:hAnsi="Courier New" w:cs="Courier New"/>
          <w:sz w:val="22"/>
          <w:szCs w:val="22"/>
        </w:rPr>
        <w:t>tl</w:t>
      </w:r>
      <w:proofErr w:type="spellEnd"/>
      <w:r w:rsidRPr="00CC400A">
        <w:rPr>
          <w:rFonts w:ascii="Courier New" w:hAnsi="Courier New" w:cs="Courier New"/>
          <w:sz w:val="22"/>
          <w:szCs w:val="22"/>
        </w:rPr>
        <w:t>: Timeline (days), -bl: Body List, -co: color</w:t>
      </w:r>
      <w:r w:rsidR="00CC400A">
        <w:rPr>
          <w:rFonts w:ascii="Courier New" w:hAnsi="Courier New" w:cs="Courier New"/>
          <w:sz w:val="22"/>
          <w:szCs w:val="22"/>
        </w:rPr>
        <w:t>,</w:t>
      </w:r>
      <w:r w:rsidRPr="00CC400A">
        <w:rPr>
          <w:rFonts w:ascii="Courier New" w:hAnsi="Courier New" w:cs="Courier New"/>
          <w:sz w:val="22"/>
          <w:szCs w:val="22"/>
        </w:rPr>
        <w:t xml:space="preserve"> </w:t>
      </w:r>
      <w:proofErr w:type="spellStart"/>
      <w:r w:rsidRPr="00CC400A">
        <w:rPr>
          <w:rFonts w:ascii="Courier New" w:hAnsi="Courier New" w:cs="Courier New"/>
          <w:sz w:val="22"/>
          <w:szCs w:val="22"/>
        </w:rPr>
        <w:t>config.json</w:t>
      </w:r>
      <w:proofErr w:type="spellEnd"/>
      <w:r w:rsidRPr="00CC400A">
        <w:rPr>
          <w:rFonts w:ascii="Courier New" w:hAnsi="Courier New" w:cs="Courier New"/>
          <w:sz w:val="22"/>
          <w:szCs w:val="22"/>
        </w:rPr>
        <w:t xml:space="preserve"> [optional]</w:t>
      </w:r>
      <w:r w:rsidR="00F7525A">
        <w:rPr>
          <w:rFonts w:ascii="Courier New" w:hAnsi="Courier New" w:cs="Courier New"/>
          <w:sz w:val="22"/>
          <w:szCs w:val="22"/>
        </w:rPr>
        <w:t>.</w:t>
      </w:r>
    </w:p>
    <w:p w14:paraId="58B9ECD6" w14:textId="6FBFB451" w:rsidR="009218E4" w:rsidRDefault="009218E4" w:rsidP="00BA25AC"/>
    <w:p w14:paraId="28757AD1" w14:textId="43EF01AA" w:rsidR="009218E4" w:rsidRDefault="009218E4" w:rsidP="00BA25AC">
      <w:r>
        <w:t>Examples</w:t>
      </w:r>
      <w:r w:rsidR="00CE08EB">
        <w:t>, script calls</w:t>
      </w:r>
      <w:r>
        <w:t>:</w:t>
      </w:r>
    </w:p>
    <w:p w14:paraId="431FB099" w14:textId="77777777" w:rsidR="00CE08EB" w:rsidRDefault="00CE08EB" w:rsidP="00BA25AC"/>
    <w:p w14:paraId="3F5964AC" w14:textId="77777777" w:rsidR="00CE08EB" w:rsidRPr="00CE08EB" w:rsidRDefault="00CE08EB" w:rsidP="00CE08EB">
      <w:pPr>
        <w:autoSpaceDE w:val="0"/>
        <w:autoSpaceDN w:val="0"/>
        <w:adjustRightInd w:val="0"/>
        <w:rPr>
          <w:rFonts w:ascii="Courier New" w:hAnsi="Courier New" w:cs="Courier New"/>
          <w:sz w:val="21"/>
          <w:szCs w:val="21"/>
        </w:rPr>
      </w:pPr>
      <w:r w:rsidRPr="00CE08EB">
        <w:rPr>
          <w:rFonts w:ascii="Courier New" w:hAnsi="Courier New" w:cs="Courier New"/>
          <w:sz w:val="21"/>
          <w:szCs w:val="21"/>
        </w:rPr>
        <w:t>a) &gt;&gt; bsp2visualCop.py lrorg_2009169_2010001_v01.bsp -</w:t>
      </w:r>
      <w:proofErr w:type="spellStart"/>
      <w:r w:rsidRPr="00CE08EB">
        <w:rPr>
          <w:rFonts w:ascii="Courier New" w:hAnsi="Courier New" w:cs="Courier New"/>
          <w:sz w:val="21"/>
          <w:szCs w:val="21"/>
        </w:rPr>
        <w:t>sc</w:t>
      </w:r>
      <w:proofErr w:type="spellEnd"/>
      <w:r w:rsidRPr="00CE08EB">
        <w:rPr>
          <w:rFonts w:ascii="Courier New" w:hAnsi="Courier New" w:cs="Courier New"/>
          <w:sz w:val="21"/>
          <w:szCs w:val="21"/>
        </w:rPr>
        <w:t xml:space="preserve"> -85</w:t>
      </w:r>
    </w:p>
    <w:p w14:paraId="6377E9E8" w14:textId="77777777" w:rsidR="00CE08EB" w:rsidRPr="00CE08EB" w:rsidRDefault="00CE08EB" w:rsidP="00CE08EB">
      <w:pPr>
        <w:autoSpaceDE w:val="0"/>
        <w:autoSpaceDN w:val="0"/>
        <w:adjustRightInd w:val="0"/>
        <w:rPr>
          <w:rFonts w:ascii="Courier New" w:hAnsi="Courier New" w:cs="Courier New"/>
          <w:sz w:val="21"/>
          <w:szCs w:val="21"/>
        </w:rPr>
      </w:pPr>
      <w:r w:rsidRPr="00CE08EB">
        <w:rPr>
          <w:rFonts w:ascii="Courier New" w:hAnsi="Courier New" w:cs="Courier New"/>
          <w:sz w:val="21"/>
          <w:szCs w:val="21"/>
        </w:rPr>
        <w:t>b) &gt;&gt; bsp2visualCop.py lrorg_2009169_2010001_v01.bsp -</w:t>
      </w:r>
      <w:proofErr w:type="spellStart"/>
      <w:r w:rsidRPr="00CE08EB">
        <w:rPr>
          <w:rFonts w:ascii="Courier New" w:hAnsi="Courier New" w:cs="Courier New"/>
          <w:sz w:val="21"/>
          <w:szCs w:val="21"/>
        </w:rPr>
        <w:t>sc</w:t>
      </w:r>
      <w:proofErr w:type="spellEnd"/>
      <w:r w:rsidRPr="00CE08EB">
        <w:rPr>
          <w:rFonts w:ascii="Courier New" w:hAnsi="Courier New" w:cs="Courier New"/>
          <w:sz w:val="21"/>
          <w:szCs w:val="21"/>
        </w:rPr>
        <w:t xml:space="preserve"> -85 -</w:t>
      </w:r>
      <w:proofErr w:type="spellStart"/>
      <w:r w:rsidRPr="00CE08EB">
        <w:rPr>
          <w:rFonts w:ascii="Courier New" w:hAnsi="Courier New" w:cs="Courier New"/>
          <w:sz w:val="21"/>
          <w:szCs w:val="21"/>
        </w:rPr>
        <w:t>tl</w:t>
      </w:r>
      <w:proofErr w:type="spellEnd"/>
      <w:r w:rsidRPr="00CE08EB">
        <w:rPr>
          <w:rFonts w:ascii="Courier New" w:hAnsi="Courier New" w:cs="Courier New"/>
          <w:sz w:val="21"/>
          <w:szCs w:val="21"/>
        </w:rPr>
        <w:t xml:space="preserve"> 10 -c Moon -f </w:t>
      </w:r>
      <w:proofErr w:type="spellStart"/>
      <w:r w:rsidRPr="00CE08EB">
        <w:rPr>
          <w:rFonts w:ascii="Courier New" w:hAnsi="Courier New" w:cs="Courier New"/>
          <w:sz w:val="21"/>
          <w:szCs w:val="21"/>
        </w:rPr>
        <w:t>iau_body_fixed</w:t>
      </w:r>
      <w:proofErr w:type="spellEnd"/>
    </w:p>
    <w:p w14:paraId="0A5557CE" w14:textId="77777777" w:rsidR="00CE08EB" w:rsidRPr="00CE08EB" w:rsidRDefault="00CE08EB" w:rsidP="00CE08EB">
      <w:pPr>
        <w:autoSpaceDE w:val="0"/>
        <w:autoSpaceDN w:val="0"/>
        <w:adjustRightInd w:val="0"/>
        <w:rPr>
          <w:rFonts w:ascii="Courier New" w:hAnsi="Courier New" w:cs="Courier New"/>
          <w:sz w:val="21"/>
          <w:szCs w:val="21"/>
        </w:rPr>
      </w:pPr>
      <w:r w:rsidRPr="00CE08EB">
        <w:rPr>
          <w:rFonts w:ascii="Courier New" w:hAnsi="Courier New" w:cs="Courier New"/>
          <w:sz w:val="21"/>
          <w:szCs w:val="21"/>
        </w:rPr>
        <w:t xml:space="preserve">c) &gt;&gt; bsp2visualCop.py </w:t>
      </w:r>
      <w:proofErr w:type="spellStart"/>
      <w:r w:rsidRPr="00CE08EB">
        <w:rPr>
          <w:rFonts w:ascii="Courier New" w:hAnsi="Courier New" w:cs="Courier New"/>
          <w:sz w:val="21"/>
          <w:szCs w:val="21"/>
        </w:rPr>
        <w:t>leo_to_nrho.bsp</w:t>
      </w:r>
      <w:proofErr w:type="spellEnd"/>
      <w:r w:rsidRPr="00CE08EB">
        <w:rPr>
          <w:rFonts w:ascii="Courier New" w:hAnsi="Courier New" w:cs="Courier New"/>
          <w:sz w:val="21"/>
          <w:szCs w:val="21"/>
        </w:rPr>
        <w:t xml:space="preserve"> -</w:t>
      </w:r>
      <w:proofErr w:type="spellStart"/>
      <w:r w:rsidRPr="00CE08EB">
        <w:rPr>
          <w:rFonts w:ascii="Courier New" w:hAnsi="Courier New" w:cs="Courier New"/>
          <w:sz w:val="21"/>
          <w:szCs w:val="21"/>
        </w:rPr>
        <w:t>sc</w:t>
      </w:r>
      <w:proofErr w:type="spellEnd"/>
      <w:r w:rsidRPr="00CE08EB">
        <w:rPr>
          <w:rFonts w:ascii="Courier New" w:hAnsi="Courier New" w:cs="Courier New"/>
          <w:sz w:val="21"/>
          <w:szCs w:val="21"/>
        </w:rPr>
        <w:t xml:space="preserve"> -30100 -c Moon -f </w:t>
      </w:r>
      <w:proofErr w:type="spellStart"/>
      <w:r w:rsidRPr="00CE08EB">
        <w:rPr>
          <w:rFonts w:ascii="Courier New" w:hAnsi="Courier New" w:cs="Courier New"/>
          <w:sz w:val="21"/>
          <w:szCs w:val="21"/>
        </w:rPr>
        <w:t>iau_body_fixed</w:t>
      </w:r>
      <w:proofErr w:type="spellEnd"/>
    </w:p>
    <w:p w14:paraId="785F4D09" w14:textId="2FE1466E" w:rsidR="00CE08EB" w:rsidRPr="00CE08EB" w:rsidRDefault="00CE08EB" w:rsidP="00CE08EB">
      <w:pPr>
        <w:autoSpaceDE w:val="0"/>
        <w:autoSpaceDN w:val="0"/>
        <w:adjustRightInd w:val="0"/>
        <w:rPr>
          <w:rFonts w:ascii="Courier New" w:hAnsi="Courier New" w:cs="Courier New"/>
          <w:sz w:val="21"/>
          <w:szCs w:val="21"/>
        </w:rPr>
      </w:pPr>
      <w:r w:rsidRPr="00CE08EB">
        <w:rPr>
          <w:rFonts w:ascii="Courier New" w:hAnsi="Courier New" w:cs="Courier New"/>
          <w:sz w:val="21"/>
          <w:szCs w:val="21"/>
        </w:rPr>
        <w:t>d) &gt;&gt; bsp2visualCop.py Voyager_2_m05016u_merged.bsp -</w:t>
      </w:r>
      <w:proofErr w:type="spellStart"/>
      <w:r w:rsidRPr="00CE08EB">
        <w:rPr>
          <w:rFonts w:ascii="Courier New" w:hAnsi="Courier New" w:cs="Courier New"/>
          <w:sz w:val="21"/>
          <w:szCs w:val="21"/>
        </w:rPr>
        <w:t>sc</w:t>
      </w:r>
      <w:proofErr w:type="spellEnd"/>
      <w:r w:rsidRPr="00CE08EB">
        <w:rPr>
          <w:rFonts w:ascii="Courier New" w:hAnsi="Courier New" w:cs="Courier New"/>
          <w:sz w:val="21"/>
          <w:szCs w:val="21"/>
        </w:rPr>
        <w:t xml:space="preserve"> -32 -c Sun -bl Sun Earth Mars Jupiter Saturn</w:t>
      </w:r>
      <w:r w:rsidRPr="00CE08EB">
        <w:rPr>
          <w:rFonts w:ascii="Courier New" w:hAnsi="Courier New" w:cs="Courier New"/>
          <w:sz w:val="21"/>
          <w:szCs w:val="21"/>
        </w:rPr>
        <w:t xml:space="preserve"> </w:t>
      </w:r>
      <w:r w:rsidRPr="00CE08EB">
        <w:rPr>
          <w:rFonts w:ascii="Courier New" w:hAnsi="Courier New" w:cs="Courier New"/>
          <w:sz w:val="21"/>
          <w:szCs w:val="21"/>
        </w:rPr>
        <w:t>Uranus Neptune -</w:t>
      </w:r>
      <w:proofErr w:type="spellStart"/>
      <w:r w:rsidRPr="00CE08EB">
        <w:rPr>
          <w:rFonts w:ascii="Courier New" w:hAnsi="Courier New" w:cs="Courier New"/>
          <w:sz w:val="21"/>
          <w:szCs w:val="21"/>
        </w:rPr>
        <w:t>tl</w:t>
      </w:r>
      <w:proofErr w:type="spellEnd"/>
      <w:r w:rsidRPr="00CE08EB">
        <w:rPr>
          <w:rFonts w:ascii="Courier New" w:hAnsi="Courier New" w:cs="Courier New"/>
          <w:sz w:val="21"/>
          <w:szCs w:val="21"/>
        </w:rPr>
        <w:t xml:space="preserve"> 4500 -co cyan</w:t>
      </w:r>
    </w:p>
    <w:p w14:paraId="7B1B3B2A" w14:textId="77777777" w:rsidR="00CE08EB" w:rsidRPr="00CE08EB" w:rsidRDefault="00CE08EB" w:rsidP="00CE08EB">
      <w:pPr>
        <w:autoSpaceDE w:val="0"/>
        <w:autoSpaceDN w:val="0"/>
        <w:adjustRightInd w:val="0"/>
        <w:rPr>
          <w:rFonts w:ascii="Courier New" w:hAnsi="Courier New" w:cs="Courier New"/>
          <w:sz w:val="21"/>
          <w:szCs w:val="21"/>
        </w:rPr>
      </w:pPr>
      <w:r w:rsidRPr="00CE08EB">
        <w:rPr>
          <w:rFonts w:ascii="Courier New" w:hAnsi="Courier New" w:cs="Courier New"/>
          <w:sz w:val="21"/>
          <w:szCs w:val="21"/>
        </w:rPr>
        <w:t>e) &gt;&gt; bsp2visualCop.py 170509AP_SK_17118_17258.bsp -</w:t>
      </w:r>
      <w:proofErr w:type="spellStart"/>
      <w:r w:rsidRPr="00CE08EB">
        <w:rPr>
          <w:rFonts w:ascii="Courier New" w:hAnsi="Courier New" w:cs="Courier New"/>
          <w:sz w:val="21"/>
          <w:szCs w:val="21"/>
        </w:rPr>
        <w:t>sc</w:t>
      </w:r>
      <w:proofErr w:type="spellEnd"/>
      <w:r w:rsidRPr="00CE08EB">
        <w:rPr>
          <w:rFonts w:ascii="Courier New" w:hAnsi="Courier New" w:cs="Courier New"/>
          <w:sz w:val="21"/>
          <w:szCs w:val="21"/>
        </w:rPr>
        <w:t xml:space="preserve"> -82 -c </w:t>
      </w:r>
      <w:proofErr w:type="spellStart"/>
      <w:r w:rsidRPr="00CE08EB">
        <w:rPr>
          <w:rFonts w:ascii="Courier New" w:hAnsi="Courier New" w:cs="Courier New"/>
          <w:sz w:val="21"/>
          <w:szCs w:val="21"/>
        </w:rPr>
        <w:t>Ssaturn</w:t>
      </w:r>
      <w:proofErr w:type="spellEnd"/>
      <w:r w:rsidRPr="00CE08EB">
        <w:rPr>
          <w:rFonts w:ascii="Courier New" w:hAnsi="Courier New" w:cs="Courier New"/>
          <w:sz w:val="21"/>
          <w:szCs w:val="21"/>
        </w:rPr>
        <w:t xml:space="preserve"> -bl Saturn Titan -co cyan</w:t>
      </w:r>
    </w:p>
    <w:p w14:paraId="17E7FEF6" w14:textId="7B0D890C" w:rsidR="00CE08EB" w:rsidRPr="00CE08EB" w:rsidRDefault="00CE08EB" w:rsidP="00CE08EB">
      <w:pPr>
        <w:autoSpaceDE w:val="0"/>
        <w:autoSpaceDN w:val="0"/>
        <w:adjustRightInd w:val="0"/>
        <w:rPr>
          <w:rFonts w:ascii="Courier New" w:hAnsi="Courier New" w:cs="Courier New"/>
          <w:sz w:val="21"/>
          <w:szCs w:val="21"/>
        </w:rPr>
      </w:pPr>
      <w:r w:rsidRPr="00CE08EB">
        <w:rPr>
          <w:rFonts w:ascii="Courier New" w:hAnsi="Courier New" w:cs="Courier New"/>
          <w:sz w:val="21"/>
          <w:szCs w:val="21"/>
        </w:rPr>
        <w:lastRenderedPageBreak/>
        <w:t>f) &gt;&gt; bsp2visualCop.py 21F31_MEGA_L241010_A300411_LP01_V5_pad_scpse.bsp -</w:t>
      </w:r>
      <w:proofErr w:type="spellStart"/>
      <w:r w:rsidRPr="00CE08EB">
        <w:rPr>
          <w:rFonts w:ascii="Courier New" w:hAnsi="Courier New" w:cs="Courier New"/>
          <w:sz w:val="21"/>
          <w:szCs w:val="21"/>
        </w:rPr>
        <w:t>sc</w:t>
      </w:r>
      <w:proofErr w:type="spellEnd"/>
      <w:r w:rsidRPr="00CE08EB">
        <w:rPr>
          <w:rFonts w:ascii="Courier New" w:hAnsi="Courier New" w:cs="Courier New"/>
          <w:sz w:val="21"/>
          <w:szCs w:val="21"/>
        </w:rPr>
        <w:t xml:space="preserve"> -159 -c Jupiter -bl</w:t>
      </w:r>
      <w:r w:rsidRPr="00CE08EB">
        <w:rPr>
          <w:rFonts w:ascii="Courier New" w:hAnsi="Courier New" w:cs="Courier New"/>
          <w:sz w:val="21"/>
          <w:szCs w:val="21"/>
        </w:rPr>
        <w:t xml:space="preserve"> </w:t>
      </w:r>
      <w:r w:rsidRPr="00CE08EB">
        <w:rPr>
          <w:rFonts w:ascii="Courier New" w:hAnsi="Courier New" w:cs="Courier New"/>
          <w:sz w:val="21"/>
          <w:szCs w:val="21"/>
        </w:rPr>
        <w:t>Jupiter Europa Io Ganymede -co blue -f j2000</w:t>
      </w:r>
    </w:p>
    <w:p w14:paraId="713A598B" w14:textId="77777777" w:rsidR="00CE08EB" w:rsidRDefault="00CE08EB" w:rsidP="00CE08EB">
      <w:pPr>
        <w:rPr>
          <w:rFonts w:ascii="Times New Roman" w:hAnsi="Times New Roman" w:cs="Times New Roman"/>
          <w:sz w:val="22"/>
          <w:szCs w:val="22"/>
        </w:rPr>
      </w:pPr>
    </w:p>
    <w:p w14:paraId="305DC341" w14:textId="6E9AD6CE" w:rsidR="009218E4" w:rsidRDefault="004E4726" w:rsidP="00BA25AC">
      <w:r>
        <w:t>Outputs:</w:t>
      </w:r>
    </w:p>
    <w:p w14:paraId="3B78BBBF" w14:textId="21C75EA3" w:rsidR="00C519CA" w:rsidRDefault="00C519CA" w:rsidP="00EF24ED"/>
    <w:p w14:paraId="523B9D25" w14:textId="29FD113C" w:rsidR="001A79E9" w:rsidRDefault="00463362" w:rsidP="00EF24ED">
      <w:r w:rsidRPr="00463362">
        <w:drawing>
          <wp:inline distT="0" distB="0" distL="0" distR="0" wp14:anchorId="6C8AFCB1" wp14:editId="1BF77FA9">
            <wp:extent cx="5943600" cy="3938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38270"/>
                    </a:xfrm>
                    <a:prstGeom prst="rect">
                      <a:avLst/>
                    </a:prstGeom>
                  </pic:spPr>
                </pic:pic>
              </a:graphicData>
            </a:graphic>
          </wp:inline>
        </w:drawing>
      </w:r>
    </w:p>
    <w:p w14:paraId="664A05FC" w14:textId="7E0485CD" w:rsidR="001A79E9" w:rsidRDefault="001A79E9" w:rsidP="00EF24ED"/>
    <w:p w14:paraId="0E8DF2FA" w14:textId="211EB118" w:rsidR="00C519CA" w:rsidRDefault="00C519CA" w:rsidP="00EF24ED"/>
    <w:p w14:paraId="632C0470" w14:textId="661E9A86" w:rsidR="0017574C" w:rsidRDefault="0017574C" w:rsidP="0017574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w:t>
      </w:r>
      <w:r>
        <w:rPr>
          <w:rFonts w:ascii="Times New Roman" w:hAnsi="Times New Roman" w:cs="Times New Roman"/>
          <w:sz w:val="22"/>
          <w:szCs w:val="22"/>
        </w:rPr>
        <w:t>Figure shows six trajectory examples of past, current, and future missions visualized in Copernicus</w:t>
      </w:r>
    </w:p>
    <w:p w14:paraId="2AB31794" w14:textId="77777777" w:rsidR="0017574C" w:rsidRDefault="0017574C" w:rsidP="0017574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by using the function calls shown above. The SPK files for these trajectories have been obtained</w:t>
      </w:r>
    </w:p>
    <w:p w14:paraId="339C48E8" w14:textId="77777777" w:rsidR="0017574C" w:rsidRDefault="0017574C" w:rsidP="0017574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from the NAIF website</w:t>
      </w:r>
      <w:r>
        <w:rPr>
          <w:rFonts w:ascii="Times New Roman" w:hAnsi="Times New Roman" w:cs="Times New Roman"/>
          <w:sz w:val="16"/>
          <w:szCs w:val="16"/>
        </w:rPr>
        <w:t>*</w:t>
      </w:r>
      <w:r>
        <w:rPr>
          <w:rFonts w:ascii="Times New Roman" w:hAnsi="Times New Roman" w:cs="Times New Roman"/>
          <w:sz w:val="22"/>
          <w:szCs w:val="22"/>
        </w:rPr>
        <w:t>. Figure 5(a) and (b) show Lunar Reconnaissance Orbiter’s (LRO)</w:t>
      </w:r>
      <w:r>
        <w:rPr>
          <w:rFonts w:ascii="Times New Roman" w:hAnsi="Times New Roman" w:cs="Times New Roman"/>
          <w:sz w:val="16"/>
          <w:szCs w:val="16"/>
        </w:rPr>
        <w:t xml:space="preserve">† </w:t>
      </w:r>
      <w:r>
        <w:rPr>
          <w:rFonts w:ascii="Times New Roman" w:hAnsi="Times New Roman" w:cs="Times New Roman"/>
          <w:sz w:val="22"/>
          <w:szCs w:val="22"/>
        </w:rPr>
        <w:t>trajectory</w:t>
      </w:r>
    </w:p>
    <w:p w14:paraId="0DA5B258" w14:textId="77777777" w:rsidR="0017574C" w:rsidRDefault="0017574C" w:rsidP="0017574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in inertial and body-fixed frame, respectively. Figure 5(c) shows a transfer from low-Earth</w:t>
      </w:r>
    </w:p>
    <w:p w14:paraId="28B78714" w14:textId="77777777" w:rsidR="0017574C" w:rsidRDefault="0017574C" w:rsidP="0017574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orbit (LEO) to a near rectilinear halo orbit (NRHO) at the Moon, similar to Gateway’s mission. Figure</w:t>
      </w:r>
    </w:p>
    <w:p w14:paraId="23C5CB15" w14:textId="77777777" w:rsidR="0017574C" w:rsidRDefault="0017574C" w:rsidP="0017574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5(d) shows Voyager’s 2</w:t>
      </w:r>
      <w:r>
        <w:rPr>
          <w:rFonts w:ascii="Times New Roman" w:hAnsi="Times New Roman" w:cs="Times New Roman"/>
          <w:sz w:val="16"/>
          <w:szCs w:val="16"/>
        </w:rPr>
        <w:t xml:space="preserve">‡ </w:t>
      </w:r>
      <w:r>
        <w:rPr>
          <w:rFonts w:ascii="Times New Roman" w:hAnsi="Times New Roman" w:cs="Times New Roman"/>
          <w:sz w:val="22"/>
          <w:szCs w:val="22"/>
        </w:rPr>
        <w:t xml:space="preserve">trajectory, (e) Cassini’s Grand </w:t>
      </w:r>
      <w:proofErr w:type="spellStart"/>
      <w:r>
        <w:rPr>
          <w:rFonts w:ascii="Times New Roman" w:hAnsi="Times New Roman" w:cs="Times New Roman"/>
          <w:sz w:val="22"/>
          <w:szCs w:val="22"/>
        </w:rPr>
        <w:t>Finale</w:t>
      </w:r>
      <w:r>
        <w:rPr>
          <w:rFonts w:ascii="Times New Roman" w:hAnsi="Times New Roman" w:cs="Times New Roman"/>
          <w:sz w:val="16"/>
          <w:szCs w:val="16"/>
        </w:rPr>
        <w:t>Åò</w:t>
      </w:r>
      <w:proofErr w:type="spellEnd"/>
      <w:r>
        <w:rPr>
          <w:rFonts w:ascii="Times New Roman" w:hAnsi="Times New Roman" w:cs="Times New Roman"/>
          <w:sz w:val="22"/>
          <w:szCs w:val="22"/>
        </w:rPr>
        <w:t>, and (f) Europa Clipper’s moon</w:t>
      </w:r>
    </w:p>
    <w:p w14:paraId="317C9E24" w14:textId="3972D590" w:rsidR="00E32ED0" w:rsidRDefault="003C351D" w:rsidP="0017574C">
      <w:r>
        <w:rPr>
          <w:rFonts w:ascii="Times New Roman" w:hAnsi="Times New Roman" w:cs="Times New Roman"/>
          <w:sz w:val="22"/>
          <w:szCs w:val="22"/>
        </w:rPr>
        <w:t>T</w:t>
      </w:r>
      <w:r w:rsidR="0017574C">
        <w:rPr>
          <w:rFonts w:ascii="Times New Roman" w:hAnsi="Times New Roman" w:cs="Times New Roman"/>
          <w:sz w:val="22"/>
          <w:szCs w:val="22"/>
        </w:rPr>
        <w:t>our</w:t>
      </w:r>
      <w:r>
        <w:rPr>
          <w:rFonts w:ascii="Times New Roman" w:hAnsi="Times New Roman" w:cs="Times New Roman"/>
          <w:sz w:val="22"/>
          <w:szCs w:val="22"/>
        </w:rPr>
        <w:t>.</w:t>
      </w:r>
    </w:p>
    <w:p w14:paraId="4D6804DF" w14:textId="0577C664" w:rsidR="00E32ED0" w:rsidRDefault="00E32ED0" w:rsidP="00EF24ED"/>
    <w:p w14:paraId="4D537CCE" w14:textId="77777777" w:rsidR="003C351D" w:rsidRPr="001D4D9D" w:rsidRDefault="003C351D" w:rsidP="003C351D">
      <w:pPr>
        <w:autoSpaceDE w:val="0"/>
        <w:autoSpaceDN w:val="0"/>
        <w:adjustRightInd w:val="0"/>
        <w:rPr>
          <w:rFonts w:ascii="Times New Roman" w:hAnsi="Times New Roman" w:cs="Times New Roman"/>
          <w:sz w:val="22"/>
          <w:szCs w:val="22"/>
        </w:rPr>
      </w:pPr>
      <w:r w:rsidRPr="001D4D9D">
        <w:rPr>
          <w:rFonts w:ascii="Times New Roman" w:hAnsi="Times New Roman" w:cs="Times New Roman"/>
          <w:sz w:val="16"/>
          <w:szCs w:val="16"/>
        </w:rPr>
        <w:t>*</w:t>
      </w:r>
      <w:r w:rsidRPr="001D4D9D">
        <w:rPr>
          <w:rFonts w:ascii="Times New Roman" w:hAnsi="Times New Roman" w:cs="Times New Roman"/>
          <w:sz w:val="22"/>
          <w:szCs w:val="22"/>
        </w:rPr>
        <w:t>https://naif.jpl.nasa.gov/naif/data_operational.html</w:t>
      </w:r>
    </w:p>
    <w:p w14:paraId="16E7C4FA" w14:textId="77777777" w:rsidR="003C351D" w:rsidRPr="001D4D9D" w:rsidRDefault="003C351D" w:rsidP="003C351D">
      <w:pPr>
        <w:autoSpaceDE w:val="0"/>
        <w:autoSpaceDN w:val="0"/>
        <w:adjustRightInd w:val="0"/>
        <w:rPr>
          <w:rFonts w:ascii="Times New Roman" w:hAnsi="Times New Roman" w:cs="Times New Roman"/>
          <w:sz w:val="22"/>
          <w:szCs w:val="22"/>
        </w:rPr>
      </w:pPr>
      <w:r w:rsidRPr="001D4D9D">
        <w:rPr>
          <w:rFonts w:ascii="Times New Roman" w:hAnsi="Times New Roman" w:cs="Times New Roman"/>
          <w:sz w:val="16"/>
          <w:szCs w:val="16"/>
        </w:rPr>
        <w:t>†</w:t>
      </w:r>
      <w:r w:rsidRPr="001D4D9D">
        <w:rPr>
          <w:rFonts w:ascii="Times New Roman" w:hAnsi="Times New Roman" w:cs="Times New Roman"/>
          <w:sz w:val="22"/>
          <w:szCs w:val="22"/>
        </w:rPr>
        <w:t>https://lunar.gsfc.nasa.gov/</w:t>
      </w:r>
    </w:p>
    <w:p w14:paraId="547C7200" w14:textId="77777777" w:rsidR="003C351D" w:rsidRPr="001D4D9D" w:rsidRDefault="003C351D" w:rsidP="003C351D">
      <w:pPr>
        <w:autoSpaceDE w:val="0"/>
        <w:autoSpaceDN w:val="0"/>
        <w:adjustRightInd w:val="0"/>
        <w:rPr>
          <w:rFonts w:ascii="Times New Roman" w:hAnsi="Times New Roman" w:cs="Times New Roman"/>
          <w:sz w:val="22"/>
          <w:szCs w:val="22"/>
        </w:rPr>
      </w:pPr>
      <w:r w:rsidRPr="001D4D9D">
        <w:rPr>
          <w:rFonts w:ascii="Times New Roman" w:hAnsi="Times New Roman" w:cs="Times New Roman"/>
          <w:sz w:val="16"/>
          <w:szCs w:val="16"/>
        </w:rPr>
        <w:t>‡</w:t>
      </w:r>
      <w:r w:rsidRPr="001D4D9D">
        <w:rPr>
          <w:rFonts w:ascii="Times New Roman" w:hAnsi="Times New Roman" w:cs="Times New Roman"/>
          <w:sz w:val="22"/>
          <w:szCs w:val="22"/>
        </w:rPr>
        <w:t>https://solarsystem.nasa.gov/missions/voyager-2/in-depth/</w:t>
      </w:r>
    </w:p>
    <w:p w14:paraId="452E5945" w14:textId="77777777" w:rsidR="003C351D" w:rsidRPr="001D4D9D" w:rsidRDefault="003C351D" w:rsidP="003C351D">
      <w:pPr>
        <w:autoSpaceDE w:val="0"/>
        <w:autoSpaceDN w:val="0"/>
        <w:adjustRightInd w:val="0"/>
        <w:rPr>
          <w:rFonts w:ascii="Times New Roman" w:hAnsi="Times New Roman" w:cs="Times New Roman"/>
          <w:sz w:val="22"/>
          <w:szCs w:val="22"/>
        </w:rPr>
      </w:pPr>
      <w:r w:rsidRPr="001D4D9D">
        <w:rPr>
          <w:rFonts w:ascii="Times New Roman" w:hAnsi="Times New Roman" w:cs="Times New Roman"/>
          <w:sz w:val="16"/>
          <w:szCs w:val="16"/>
        </w:rPr>
        <w:t>Åò</w:t>
      </w:r>
      <w:r w:rsidRPr="001D4D9D">
        <w:rPr>
          <w:rFonts w:ascii="Times New Roman" w:hAnsi="Times New Roman" w:cs="Times New Roman"/>
          <w:sz w:val="22"/>
          <w:szCs w:val="22"/>
        </w:rPr>
        <w:t>https://www.nasa.gov/mission_pages/cassini/main/index.html</w:t>
      </w:r>
    </w:p>
    <w:p w14:paraId="5F028BF8" w14:textId="5E53D8D5" w:rsidR="003C351D" w:rsidRPr="001D4D9D" w:rsidRDefault="003C351D" w:rsidP="003C351D">
      <w:pPr>
        <w:rPr>
          <w:rFonts w:ascii="Times New Roman" w:hAnsi="Times New Roman" w:cs="Times New Roman"/>
          <w:sz w:val="22"/>
          <w:szCs w:val="22"/>
        </w:rPr>
      </w:pPr>
      <w:proofErr w:type="spellStart"/>
      <w:r w:rsidRPr="001D4D9D">
        <w:rPr>
          <w:rFonts w:ascii="Times New Roman" w:hAnsi="Times New Roman" w:cs="Times New Roman"/>
          <w:sz w:val="16"/>
          <w:szCs w:val="16"/>
        </w:rPr>
        <w:t>Å˜</w:t>
      </w:r>
      <w:r w:rsidRPr="001D4D9D">
        <w:rPr>
          <w:rFonts w:ascii="Times New Roman" w:hAnsi="Times New Roman" w:cs="Times New Roman"/>
          <w:sz w:val="22"/>
          <w:szCs w:val="22"/>
        </w:rPr>
        <w:t>https</w:t>
      </w:r>
      <w:proofErr w:type="spellEnd"/>
      <w:r w:rsidRPr="001D4D9D">
        <w:rPr>
          <w:rFonts w:ascii="Times New Roman" w:hAnsi="Times New Roman" w:cs="Times New Roman"/>
          <w:sz w:val="22"/>
          <w:szCs w:val="22"/>
        </w:rPr>
        <w:t>://europa.nasa.gov/</w:t>
      </w:r>
    </w:p>
    <w:p w14:paraId="51B2527F" w14:textId="77777777" w:rsidR="003C351D" w:rsidRDefault="003C351D" w:rsidP="003C351D"/>
    <w:p w14:paraId="7C0C6657" w14:textId="5FE260FD" w:rsidR="00FB688B" w:rsidRPr="001405CD" w:rsidRDefault="00FB688B" w:rsidP="00EF24ED">
      <w:r>
        <w:t xml:space="preserve">**Note: A detailed description </w:t>
      </w:r>
      <w:proofErr w:type="gramStart"/>
      <w:r w:rsidR="001405CD">
        <w:t xml:space="preserve">of </w:t>
      </w:r>
      <w:r w:rsidR="0019110E">
        <w:t xml:space="preserve"> a</w:t>
      </w:r>
      <w:proofErr w:type="gramEnd"/>
      <w:r w:rsidR="0019110E">
        <w:t xml:space="preserve"> </w:t>
      </w:r>
      <w:r w:rsidR="001405CD">
        <w:t xml:space="preserve"> Use Case, using a Windows </w:t>
      </w:r>
      <w:r w:rsidR="00353FAF">
        <w:t>machine while</w:t>
      </w:r>
      <w:r w:rsidR="00741123">
        <w:t xml:space="preserve"> </w:t>
      </w:r>
      <w:r w:rsidR="00AF7AB6">
        <w:t>access</w:t>
      </w:r>
      <w:r w:rsidR="00741123">
        <w:t>ing</w:t>
      </w:r>
      <w:r w:rsidR="00AF7AB6">
        <w:t xml:space="preserve"> the MONTE toolkit  through a </w:t>
      </w:r>
      <w:r w:rsidR="001405CD">
        <w:t xml:space="preserve"> Docker Container,  can be found at: </w:t>
      </w:r>
      <w:r w:rsidR="001405CD" w:rsidRPr="001405CD">
        <w:rPr>
          <w:i/>
          <w:iCs/>
        </w:rPr>
        <w:t>‘/monteCop/doc/NESC_tool_test_summary.docx’</w:t>
      </w:r>
    </w:p>
    <w:sectPr w:rsidR="00FB688B" w:rsidRPr="001405CD" w:rsidSect="002F1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E0BB1"/>
    <w:multiLevelType w:val="hybridMultilevel"/>
    <w:tmpl w:val="922E88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84F290E"/>
    <w:multiLevelType w:val="hybridMultilevel"/>
    <w:tmpl w:val="89F2A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055245">
    <w:abstractNumId w:val="1"/>
  </w:num>
  <w:num w:numId="2" w16cid:durableId="1534731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ED"/>
    <w:rsid w:val="000A62E3"/>
    <w:rsid w:val="001405CD"/>
    <w:rsid w:val="0017574C"/>
    <w:rsid w:val="00183870"/>
    <w:rsid w:val="0019110E"/>
    <w:rsid w:val="001A79E9"/>
    <w:rsid w:val="001B5C9D"/>
    <w:rsid w:val="001D4D9D"/>
    <w:rsid w:val="0027770C"/>
    <w:rsid w:val="002B79B5"/>
    <w:rsid w:val="002D0E35"/>
    <w:rsid w:val="002F18A4"/>
    <w:rsid w:val="00312926"/>
    <w:rsid w:val="00353FAF"/>
    <w:rsid w:val="003C351D"/>
    <w:rsid w:val="00463362"/>
    <w:rsid w:val="004660C0"/>
    <w:rsid w:val="004752BC"/>
    <w:rsid w:val="00480E17"/>
    <w:rsid w:val="00495BEC"/>
    <w:rsid w:val="004E4726"/>
    <w:rsid w:val="00502855"/>
    <w:rsid w:val="005A4E52"/>
    <w:rsid w:val="005B348C"/>
    <w:rsid w:val="006B0E2B"/>
    <w:rsid w:val="006C125C"/>
    <w:rsid w:val="00741123"/>
    <w:rsid w:val="007427C7"/>
    <w:rsid w:val="00775D03"/>
    <w:rsid w:val="007E70EC"/>
    <w:rsid w:val="007F02CF"/>
    <w:rsid w:val="00800EC8"/>
    <w:rsid w:val="008D323B"/>
    <w:rsid w:val="00916136"/>
    <w:rsid w:val="009218E4"/>
    <w:rsid w:val="00AA2947"/>
    <w:rsid w:val="00AF7AB6"/>
    <w:rsid w:val="00B577AB"/>
    <w:rsid w:val="00BA25AC"/>
    <w:rsid w:val="00C0670B"/>
    <w:rsid w:val="00C333B3"/>
    <w:rsid w:val="00C5086E"/>
    <w:rsid w:val="00C519CA"/>
    <w:rsid w:val="00CA4DC8"/>
    <w:rsid w:val="00CC400A"/>
    <w:rsid w:val="00CE08EB"/>
    <w:rsid w:val="00D042CD"/>
    <w:rsid w:val="00D754D0"/>
    <w:rsid w:val="00DB179B"/>
    <w:rsid w:val="00DB3837"/>
    <w:rsid w:val="00DC2DBA"/>
    <w:rsid w:val="00E32ED0"/>
    <w:rsid w:val="00EF24ED"/>
    <w:rsid w:val="00F432F3"/>
    <w:rsid w:val="00F7525A"/>
    <w:rsid w:val="00FB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DAE82D"/>
  <w15:chartTrackingRefBased/>
  <w15:docId w15:val="{686B2DB5-679B-6449-AA40-4BEE8E29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ED"/>
    <w:pPr>
      <w:ind w:left="720"/>
    </w:pPr>
    <w:rPr>
      <w:rFonts w:ascii="Calibri" w:hAnsi="Calibri" w:cs="Calibri"/>
      <w:sz w:val="22"/>
      <w:szCs w:val="22"/>
    </w:rPr>
  </w:style>
  <w:style w:type="paragraph" w:customStyle="1" w:styleId="p2">
    <w:name w:val="p2"/>
    <w:basedOn w:val="Normal"/>
    <w:rsid w:val="00EF24ED"/>
    <w:rPr>
      <w:rFonts w:ascii="Helvetica" w:hAnsi="Helvetica" w:cs="Times New Roman"/>
      <w:sz w:val="23"/>
      <w:szCs w:val="23"/>
    </w:rPr>
  </w:style>
  <w:style w:type="paragraph" w:customStyle="1" w:styleId="li1">
    <w:name w:val="li1"/>
    <w:basedOn w:val="Normal"/>
    <w:rsid w:val="00EF24ED"/>
    <w:rPr>
      <w:rFonts w:ascii="Helvetica" w:hAnsi="Helvetica" w:cs="Times New Roman"/>
      <w:sz w:val="23"/>
      <w:szCs w:val="23"/>
    </w:rPr>
  </w:style>
  <w:style w:type="character" w:customStyle="1" w:styleId="apple-converted-space">
    <w:name w:val="apple-converted-space"/>
    <w:basedOn w:val="DefaultParagraphFont"/>
    <w:rsid w:val="00EF24ED"/>
  </w:style>
  <w:style w:type="character" w:customStyle="1" w:styleId="s2">
    <w:name w:val="s2"/>
    <w:basedOn w:val="DefaultParagraphFont"/>
    <w:rsid w:val="00DC2DBA"/>
  </w:style>
  <w:style w:type="paragraph" w:styleId="NoSpacing">
    <w:name w:val="No Spacing"/>
    <w:uiPriority w:val="1"/>
    <w:qFormat/>
    <w:rsid w:val="00DC2DBA"/>
    <w:rPr>
      <w:sz w:val="22"/>
      <w:szCs w:val="22"/>
    </w:rPr>
  </w:style>
  <w:style w:type="paragraph" w:styleId="Revision">
    <w:name w:val="Revision"/>
    <w:hidden/>
    <w:uiPriority w:val="99"/>
    <w:semiHidden/>
    <w:rsid w:val="001A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Restrepo, Ricardo L (US 392M)</dc:creator>
  <cp:keywords/>
  <dc:description/>
  <cp:lastModifiedBy>Restrepo, Ricardo L (US 392M)</cp:lastModifiedBy>
  <cp:revision>33</cp:revision>
  <dcterms:created xsi:type="dcterms:W3CDTF">2023-03-08T23:53:00Z</dcterms:created>
  <dcterms:modified xsi:type="dcterms:W3CDTF">2023-03-09T00:31:00Z</dcterms:modified>
</cp:coreProperties>
</file>