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516B1" w14:textId="77777777" w:rsidR="000B150D" w:rsidRPr="000B150D" w:rsidRDefault="000B150D" w:rsidP="000B150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150D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LES List</w:t>
      </w:r>
    </w:p>
    <w:p w14:paraId="6CB444A9" w14:textId="77777777" w:rsidR="000B150D" w:rsidRPr="000B150D" w:rsidRDefault="000B150D" w:rsidP="000B150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150D">
        <w:rPr>
          <w:rFonts w:ascii="Arial" w:eastAsia="Times New Roman" w:hAnsi="Arial" w:cs="Arial"/>
          <w:color w:val="000000" w:themeColor="text1"/>
          <w:kern w:val="0"/>
          <w14:ligatures w14:val="none"/>
        </w:rPr>
        <w:t> </w:t>
      </w:r>
    </w:p>
    <w:p w14:paraId="5ABB08B8" w14:textId="77777777" w:rsidR="000B150D" w:rsidRPr="000B150D" w:rsidRDefault="000B150D" w:rsidP="000B150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Synthetic Observations of the Planetary Boundary Layer from Space: A Retrieval Observing System Simulation Experiment Framework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MJ Kurowski, J Teixeira, C Ao, S Brown, AB Davis, L Forster, and co-authors (2023)</w:t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Bulletin of the American Meteorological Society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104 (11), E1999-E2022</w:t>
      </w:r>
    </w:p>
    <w:p w14:paraId="544A73DA" w14:textId="77777777" w:rsidR="000B150D" w:rsidRPr="000B150D" w:rsidRDefault="000B150D" w:rsidP="000B150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Understanding Errors in Cloud Liquid Water Path Retrievals Derived from </w:t>
      </w:r>
      <w:proofErr w:type="spellStart"/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CloudSat</w:t>
      </w:r>
      <w:proofErr w:type="spellEnd"/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Path-Integrated Attenuation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M Lebsock, H Takahashi, R Roy, MJ Kurowski, L </w:t>
      </w:r>
      <w:proofErr w:type="spellStart"/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Oreopoulos</w:t>
      </w:r>
      <w:proofErr w:type="spellEnd"/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(2022)</w:t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Journal of Applied Meteorology and Climatology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61 (8), 955-967</w:t>
      </w:r>
    </w:p>
    <w:p w14:paraId="474B5972" w14:textId="77777777" w:rsidR="000B150D" w:rsidRPr="000B150D" w:rsidRDefault="000B150D" w:rsidP="000B150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New sampling strategy mitigates a solar-geometry-induced bias in sub-</w:t>
      </w:r>
      <w:r w:rsidRPr="000B150D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</w:t>
      </w:r>
      <w:proofErr w:type="spellStart"/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kilometre</w:t>
      </w:r>
      <w:proofErr w:type="spellEnd"/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proofErr w:type="spellStart"/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vapour</w:t>
      </w:r>
      <w:proofErr w:type="spellEnd"/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scaling statistics derived from imaging spectroscopy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MT Richardson, DR Thompson, MJ Kurowski, MD Lebsock (2022)</w:t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Atmospheric Measurement Techniques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, 15, 117–129</w:t>
      </w:r>
    </w:p>
    <w:p w14:paraId="30B34FCB" w14:textId="77777777" w:rsidR="000B150D" w:rsidRPr="000B150D" w:rsidRDefault="000B150D" w:rsidP="000B150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Computational Domain Size Effects on Large-Eddy Simulations of Precipitating Shallow Cumulus Convection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O Lamaakel, R Venters, J Teixeira, G Matheou (2022)</w:t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Atmosphere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14 (7), 1186</w:t>
      </w:r>
    </w:p>
    <w:p w14:paraId="6A08EF5E" w14:textId="77777777" w:rsidR="000B150D" w:rsidRPr="000B150D" w:rsidRDefault="000B150D" w:rsidP="000B150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Large-eddy simulation of cumulus clouds</w:t>
      </w:r>
    </w:p>
    <w:p w14:paraId="73D3D411" w14:textId="77777777" w:rsidR="000B150D" w:rsidRPr="000B150D" w:rsidRDefault="000B150D" w:rsidP="000B150D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G Matheou (2022)</w:t>
      </w:r>
    </w:p>
    <w:p w14:paraId="207B9819" w14:textId="77777777" w:rsidR="000B150D" w:rsidRPr="000B150D" w:rsidRDefault="000B150D" w:rsidP="000B150D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Physical Review Fluids 7 (11), 110507</w:t>
      </w:r>
    </w:p>
    <w:p w14:paraId="4086BDBD" w14:textId="77777777" w:rsidR="000B150D" w:rsidRPr="000B150D" w:rsidRDefault="000B150D" w:rsidP="000B150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Organization Development in Precipitating Shallow Cumulus Convection: Evolution of Turbulence Characteristics.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O Lamaakel, G Matheou (2022)</w:t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Journal of the Atmospheric Sciences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, 79, 2419–2433</w:t>
      </w:r>
    </w:p>
    <w:p w14:paraId="0C29E084" w14:textId="77777777" w:rsidR="000B150D" w:rsidRPr="000B150D" w:rsidRDefault="000B150D" w:rsidP="000B150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Large‐eddy simulation of very stable boundary layers. Part II: Length scales and anisotropy in stratified atmospheric turbulence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MJ Chinita, G Matheou, PMA Miranda (2022)</w:t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Quarterly Journal of the Royal Meteorological Society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148 (745), 1824-1839</w:t>
      </w:r>
    </w:p>
    <w:p w14:paraId="3D96EE29" w14:textId="77777777" w:rsidR="000B150D" w:rsidRPr="000B150D" w:rsidRDefault="000B150D" w:rsidP="000B150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Large‐eddy simulation of very stable boundary layers. Part I: Modeling methodology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MJ Chinita, G Matheou, PMA Miranda (2022)</w:t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Quarterly Journal of the Royal Meteorological Society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148 (745), 1805-1823</w:t>
      </w:r>
    </w:p>
    <w:p w14:paraId="623B7C4D" w14:textId="77777777" w:rsidR="000B150D" w:rsidRPr="000B150D" w:rsidRDefault="000B150D" w:rsidP="000B150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proofErr w:type="spellStart"/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MethaNet</w:t>
      </w:r>
      <w:proofErr w:type="spellEnd"/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–An AI-driven approach to quantifying methane point-source emission from high-resolution 2-D plume imagery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S </w:t>
      </w:r>
      <w:proofErr w:type="spellStart"/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Jongaramrungruang</w:t>
      </w:r>
      <w:proofErr w:type="spellEnd"/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, AK Thorpe, G Matheou, C Frankenberg (2022)</w:t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Remote Sensing of Environment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269, 112809</w:t>
      </w:r>
    </w:p>
    <w:p w14:paraId="1F1C74E9" w14:textId="77777777" w:rsidR="000B150D" w:rsidRPr="000B150D" w:rsidRDefault="000B150D" w:rsidP="000B150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Spaceborne differential absorption radar water vapor retrieval capabilities in tropical and subtropical boundary layer cloud regimes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RJ Roy, M Lebsock, MJ Kurowski (2021)</w:t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Atmospheric Measurement Techniques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14 (10), 6443-6468</w:t>
      </w:r>
    </w:p>
    <w:p w14:paraId="21BDC771" w14:textId="77777777" w:rsidR="000B150D" w:rsidRPr="000B150D" w:rsidRDefault="000B150D" w:rsidP="000B150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Boundary layer water </w:t>
      </w:r>
      <w:proofErr w:type="spellStart"/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vapour</w:t>
      </w:r>
      <w:proofErr w:type="spellEnd"/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statistics from high-spatial-resolution spaceborne imaging spectroscopy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MT Richardson, DR Thompson, MJ Kurowski, MD Lebsock (2021)</w:t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Atmospheric Measurement Techniques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14 (8), 5555-5576</w:t>
      </w:r>
    </w:p>
    <w:p w14:paraId="089907C1" w14:textId="77777777" w:rsidR="000B150D" w:rsidRPr="000B150D" w:rsidRDefault="000B150D" w:rsidP="000B150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Remote sensing of methane plumes: instrument tradeoff analysis for detecting and quantifying local sources at global scale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S </w:t>
      </w:r>
      <w:proofErr w:type="spellStart"/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Jongaramrungruang</w:t>
      </w:r>
      <w:proofErr w:type="spellEnd"/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, G Matheou, AK Thorpe, ZC Zeng, C Frankenberg (2021)</w:t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Atmospheric Measurement Techniques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14 (12), 7999-8017</w:t>
      </w:r>
    </w:p>
    <w:p w14:paraId="71CB3873" w14:textId="77777777" w:rsidR="000B150D" w:rsidRPr="000B150D" w:rsidRDefault="000B150D" w:rsidP="000B150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Galilean invariance of shallow cumulus convection large-eddy simulations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O Lamaakel, G Matheou (2021)</w:t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Journal of Computational Physics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427, 110012</w:t>
      </w:r>
    </w:p>
    <w:p w14:paraId="1C417C9B" w14:textId="77777777" w:rsidR="000B150D" w:rsidRPr="000B150D" w:rsidRDefault="000B150D" w:rsidP="000B150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lastRenderedPageBreak/>
        <w:t>Intercomparison of large-eddy simulations of the Antarctic boundary layer for very stable stratification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F Couvreux, E Bazile, Q Rodier, B </w:t>
      </w:r>
      <w:proofErr w:type="spellStart"/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Maronga</w:t>
      </w:r>
      <w:proofErr w:type="spellEnd"/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, G Matheou, MJ Chinita, and co-authors (2020)</w:t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Boundary-Layer Meteorology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176, 369-400</w:t>
      </w:r>
    </w:p>
    <w:p w14:paraId="1755FE48" w14:textId="77777777" w:rsidR="000B150D" w:rsidRPr="000B150D" w:rsidRDefault="000B150D" w:rsidP="000B150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The spiderweb structure of stratocumulus clouds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G Matheou, AB Davis, J Teixeira (2020)</w:t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Atmosphere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11 (7), 730</w:t>
      </w:r>
    </w:p>
    <w:p w14:paraId="5908DDEE" w14:textId="77777777" w:rsidR="000B150D" w:rsidRPr="000B150D" w:rsidRDefault="000B150D" w:rsidP="000B150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Towards accurate methane point-source quantification from high-resolution 2-D plume imagery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S </w:t>
      </w:r>
      <w:proofErr w:type="spellStart"/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Jongaramrungruang</w:t>
      </w:r>
      <w:proofErr w:type="spellEnd"/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, C Frankenberg, G Matheou, and co-authors (2019)</w:t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Atmospheric Measurement Techniques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12 (12), 6667-6681</w:t>
      </w:r>
    </w:p>
    <w:p w14:paraId="4436E221" w14:textId="77777777" w:rsidR="000B150D" w:rsidRPr="000B150D" w:rsidRDefault="000B150D" w:rsidP="000B150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Turbulent shear-layer mixing: initial conditions, and direct-numerical and large-eddy simulations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N Sharan, G Matheou, PE </w:t>
      </w:r>
      <w:proofErr w:type="spellStart"/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Dimotakis</w:t>
      </w:r>
      <w:proofErr w:type="spellEnd"/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(2019)</w:t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Journal of Fluid Mechanics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877, 35-81</w:t>
      </w:r>
    </w:p>
    <w:p w14:paraId="088DF0B2" w14:textId="77777777" w:rsidR="000B150D" w:rsidRPr="000B150D" w:rsidRDefault="000B150D" w:rsidP="000B150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Sensitivity to physical and numerical aspects of large-eddy simulation of stratocumulus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G Matheou, J Teixeira (2019)</w:t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Monthly Weather Review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147 (7), 2621-2639</w:t>
      </w:r>
    </w:p>
    <w:p w14:paraId="485794EF" w14:textId="77777777" w:rsidR="000B150D" w:rsidRPr="000B150D" w:rsidRDefault="000B150D" w:rsidP="000B150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Turbulence structure in a stratocumulus cloud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G Matheou (2018)</w:t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Atmosphere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9 (10), 392</w:t>
      </w:r>
    </w:p>
    <w:p w14:paraId="62F97E79" w14:textId="77777777" w:rsidR="000B150D" w:rsidRPr="000B150D" w:rsidRDefault="000B150D" w:rsidP="000B150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Mixing, scalar boundedness, and numerical dissipation in large-eddy simulations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N Sharan, G Matheou, PE </w:t>
      </w:r>
      <w:proofErr w:type="spellStart"/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Dimotakis</w:t>
      </w:r>
      <w:proofErr w:type="spellEnd"/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(2018)</w:t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Journal of Computational Physics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369, 148-172</w:t>
      </w:r>
    </w:p>
    <w:p w14:paraId="1875C625" w14:textId="77777777" w:rsidR="000B150D" w:rsidRPr="000B150D" w:rsidRDefault="000B150D" w:rsidP="000B150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A joint probability density–based decomposition of turbulence in the atmospheric boundary layer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MJ Chinita, G Matheou, J Teixeira (2018)</w:t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Monthly Weather Review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146 (2), 503-523</w:t>
      </w:r>
    </w:p>
    <w:p w14:paraId="793F3947" w14:textId="77777777" w:rsidR="000B150D" w:rsidRPr="000B150D" w:rsidRDefault="000B150D" w:rsidP="000B150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Large-eddy simulation of a stratocumulus cloud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G Matheou, D Chung, J Teixeira (2017)</w:t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Physical Review Fluids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2 (9), 090509</w:t>
      </w:r>
    </w:p>
    <w:p w14:paraId="09854FB5" w14:textId="77777777" w:rsidR="000B150D" w:rsidRPr="000B150D" w:rsidRDefault="000B150D" w:rsidP="000B150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Scalar excursions in large-eddy simulations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G Matheou, PE </w:t>
      </w:r>
      <w:proofErr w:type="spellStart"/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Dimotakis</w:t>
      </w:r>
      <w:proofErr w:type="spellEnd"/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(2016)</w:t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Journal of Computational Physics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327, 97-120</w:t>
      </w:r>
    </w:p>
    <w:p w14:paraId="5A4F906B" w14:textId="77777777" w:rsidR="000B150D" w:rsidRPr="000B150D" w:rsidRDefault="000B150D" w:rsidP="000B150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Numerical discretization and subgrid‐scale model effects on large‐eddy simulations of a stable boundary layer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G Matheou (2016)</w:t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Quarterly Journal of the Royal Meteorological Society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142 (701), 3050-3062</w:t>
      </w:r>
    </w:p>
    <w:p w14:paraId="39644585" w14:textId="77777777" w:rsidR="000B150D" w:rsidRPr="000B150D" w:rsidRDefault="000B150D" w:rsidP="000B150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A recycling method for the large-eddy simulation of plumes in the atmospheric boundary layer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G Matheou, KW Bowman (2016)</w:t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Environmental Fluid Mechanics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16, 69-85</w:t>
      </w:r>
    </w:p>
    <w:p w14:paraId="56CBC154" w14:textId="77777777" w:rsidR="000B150D" w:rsidRPr="000B150D" w:rsidRDefault="000B150D" w:rsidP="000B150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LES of a spatially developing atmospheric boundary layer: Application of a fringe method for the stratocumulus to shallow cumulus cloud transition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M Inoue, G Matheou, J Teixeira (2014)</w:t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Monthly Weather Review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142 (9), 3418-3424</w:t>
      </w:r>
    </w:p>
    <w:p w14:paraId="61C48E54" w14:textId="77777777" w:rsidR="000B150D" w:rsidRPr="000B150D" w:rsidRDefault="000B150D" w:rsidP="000B150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Large-eddy simulation of stratified turbulence. Part II: Application of the stretched-vortex model to the atmospheric boundary layer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G Matheou, D Chung</w:t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Journal of the Atmospheric Sciences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71 (12), 4439-4460</w:t>
      </w:r>
    </w:p>
    <w:p w14:paraId="4C950C0C" w14:textId="77777777" w:rsidR="000B150D" w:rsidRPr="000B150D" w:rsidRDefault="000B150D" w:rsidP="000B150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Large-eddy simulation of stratified turbulence. Part I: A vortex-based subgrid-scale model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D Chung, G Matheou</w:t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Journal of the Atmospheric Sciences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71 (5), 1863-1879</w:t>
      </w:r>
    </w:p>
    <w:p w14:paraId="0CFC18E8" w14:textId="77777777" w:rsidR="000B150D" w:rsidRPr="000B150D" w:rsidRDefault="000B150D" w:rsidP="000B150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lastRenderedPageBreak/>
        <w:t>Steady-state large-eddy simulations to study the stratocumulus to shallow cumulus cloud transition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D Chung, G Matheou, J Teixeira (2012)</w:t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Journal of the Atmospheric Sciences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69 (11), 3264-3276</w:t>
      </w:r>
    </w:p>
    <w:p w14:paraId="3E542904" w14:textId="77777777" w:rsidR="000B150D" w:rsidRPr="000B150D" w:rsidRDefault="000B150D" w:rsidP="000B150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Direct numerical simulation of stationary homogeneous stratified sheared turbulence.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Chung D, Matheou G. (2012)</w:t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Journal of Fluid Mechanics.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696:434-467</w:t>
      </w:r>
    </w:p>
    <w:p w14:paraId="3DB642CA" w14:textId="77777777" w:rsidR="000B150D" w:rsidRPr="000B150D" w:rsidRDefault="000B150D" w:rsidP="000B150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On the fidelity of large-eddy simulation of shallow precipitating cumulus convection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G Matheou, D Chung, L Nuijens, B Stevens, J Teixeira (2011)</w:t>
      </w:r>
      <w:r w:rsidRPr="000B15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br/>
      </w:r>
      <w:r w:rsidRPr="000B150D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Monthly Weather Review</w:t>
      </w:r>
      <w:r w:rsidRPr="000B150D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139 (9), 2918-2939</w:t>
      </w:r>
    </w:p>
    <w:p w14:paraId="142D0C0A" w14:textId="77777777" w:rsidR="000B150D" w:rsidRPr="000B150D" w:rsidRDefault="000B150D" w:rsidP="000B150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24FA2EE3" w14:textId="77777777" w:rsidR="003038E7" w:rsidRPr="000B150D" w:rsidRDefault="003038E7">
      <w:pPr>
        <w:rPr>
          <w:color w:val="000000" w:themeColor="text1"/>
        </w:rPr>
      </w:pPr>
    </w:p>
    <w:sectPr w:rsidR="003038E7" w:rsidRPr="000B1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03CAC"/>
    <w:multiLevelType w:val="multilevel"/>
    <w:tmpl w:val="9AB2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E13C7A"/>
    <w:multiLevelType w:val="multilevel"/>
    <w:tmpl w:val="8890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13321">
    <w:abstractNumId w:val="1"/>
  </w:num>
  <w:num w:numId="2" w16cid:durableId="1490054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50D"/>
    <w:rsid w:val="00003253"/>
    <w:rsid w:val="0000794B"/>
    <w:rsid w:val="00021056"/>
    <w:rsid w:val="00036153"/>
    <w:rsid w:val="00037634"/>
    <w:rsid w:val="000727BF"/>
    <w:rsid w:val="000B150D"/>
    <w:rsid w:val="000B4F3A"/>
    <w:rsid w:val="000C390D"/>
    <w:rsid w:val="00175296"/>
    <w:rsid w:val="00186B59"/>
    <w:rsid w:val="001E2956"/>
    <w:rsid w:val="001F353D"/>
    <w:rsid w:val="001F5242"/>
    <w:rsid w:val="001F6104"/>
    <w:rsid w:val="001F6B88"/>
    <w:rsid w:val="002304DA"/>
    <w:rsid w:val="00240717"/>
    <w:rsid w:val="00252E8A"/>
    <w:rsid w:val="00275809"/>
    <w:rsid w:val="00281FB6"/>
    <w:rsid w:val="002E4074"/>
    <w:rsid w:val="002F11CC"/>
    <w:rsid w:val="002F2EFE"/>
    <w:rsid w:val="003033DC"/>
    <w:rsid w:val="003038E7"/>
    <w:rsid w:val="00323084"/>
    <w:rsid w:val="0034465E"/>
    <w:rsid w:val="00352959"/>
    <w:rsid w:val="00352CFF"/>
    <w:rsid w:val="003727AF"/>
    <w:rsid w:val="00391277"/>
    <w:rsid w:val="00392E9A"/>
    <w:rsid w:val="0039464D"/>
    <w:rsid w:val="003B1142"/>
    <w:rsid w:val="003E0D97"/>
    <w:rsid w:val="00402BC0"/>
    <w:rsid w:val="00420557"/>
    <w:rsid w:val="00421E8A"/>
    <w:rsid w:val="00423EEC"/>
    <w:rsid w:val="00435303"/>
    <w:rsid w:val="00446591"/>
    <w:rsid w:val="004679AF"/>
    <w:rsid w:val="00473F20"/>
    <w:rsid w:val="004A209D"/>
    <w:rsid w:val="004A47CF"/>
    <w:rsid w:val="004A5702"/>
    <w:rsid w:val="004D3560"/>
    <w:rsid w:val="00540683"/>
    <w:rsid w:val="0056116D"/>
    <w:rsid w:val="0056235C"/>
    <w:rsid w:val="005A4D3C"/>
    <w:rsid w:val="005B3AF6"/>
    <w:rsid w:val="005E1984"/>
    <w:rsid w:val="005F3A82"/>
    <w:rsid w:val="00617188"/>
    <w:rsid w:val="00656933"/>
    <w:rsid w:val="00663B6A"/>
    <w:rsid w:val="00674653"/>
    <w:rsid w:val="00682ACB"/>
    <w:rsid w:val="0069036A"/>
    <w:rsid w:val="006A0EBA"/>
    <w:rsid w:val="006C7BC0"/>
    <w:rsid w:val="00717CB8"/>
    <w:rsid w:val="00722F87"/>
    <w:rsid w:val="007278BB"/>
    <w:rsid w:val="0074510C"/>
    <w:rsid w:val="00766A3D"/>
    <w:rsid w:val="00770E38"/>
    <w:rsid w:val="00775DD5"/>
    <w:rsid w:val="00781A4F"/>
    <w:rsid w:val="00795F76"/>
    <w:rsid w:val="007978D3"/>
    <w:rsid w:val="007C4897"/>
    <w:rsid w:val="00800C08"/>
    <w:rsid w:val="008012FD"/>
    <w:rsid w:val="008023B3"/>
    <w:rsid w:val="00807B94"/>
    <w:rsid w:val="00820DC3"/>
    <w:rsid w:val="0082325F"/>
    <w:rsid w:val="00825B7B"/>
    <w:rsid w:val="008524D8"/>
    <w:rsid w:val="00874A5E"/>
    <w:rsid w:val="00890FD7"/>
    <w:rsid w:val="008B277D"/>
    <w:rsid w:val="008D51D4"/>
    <w:rsid w:val="0093595A"/>
    <w:rsid w:val="00954C22"/>
    <w:rsid w:val="009D5012"/>
    <w:rsid w:val="00A064FF"/>
    <w:rsid w:val="00A31F61"/>
    <w:rsid w:val="00A34C80"/>
    <w:rsid w:val="00A36831"/>
    <w:rsid w:val="00A65F73"/>
    <w:rsid w:val="00A7379E"/>
    <w:rsid w:val="00A933FC"/>
    <w:rsid w:val="00A96EA7"/>
    <w:rsid w:val="00AA5C2A"/>
    <w:rsid w:val="00AC4C6A"/>
    <w:rsid w:val="00AD05D9"/>
    <w:rsid w:val="00AE0116"/>
    <w:rsid w:val="00AE5114"/>
    <w:rsid w:val="00AE5A20"/>
    <w:rsid w:val="00B271C1"/>
    <w:rsid w:val="00B43A40"/>
    <w:rsid w:val="00B463FF"/>
    <w:rsid w:val="00B504C9"/>
    <w:rsid w:val="00B5729E"/>
    <w:rsid w:val="00B63EB9"/>
    <w:rsid w:val="00B8427A"/>
    <w:rsid w:val="00B8679D"/>
    <w:rsid w:val="00BA3769"/>
    <w:rsid w:val="00BE31BF"/>
    <w:rsid w:val="00C01A72"/>
    <w:rsid w:val="00C11428"/>
    <w:rsid w:val="00C4592B"/>
    <w:rsid w:val="00C5095A"/>
    <w:rsid w:val="00C95D46"/>
    <w:rsid w:val="00CC2084"/>
    <w:rsid w:val="00D4328D"/>
    <w:rsid w:val="00D700A2"/>
    <w:rsid w:val="00D96EC0"/>
    <w:rsid w:val="00DB5D45"/>
    <w:rsid w:val="00DD7481"/>
    <w:rsid w:val="00E01040"/>
    <w:rsid w:val="00E025E7"/>
    <w:rsid w:val="00E02B52"/>
    <w:rsid w:val="00E432E4"/>
    <w:rsid w:val="00E4729C"/>
    <w:rsid w:val="00E51AAB"/>
    <w:rsid w:val="00EF66FE"/>
    <w:rsid w:val="00F05B6C"/>
    <w:rsid w:val="00F12F40"/>
    <w:rsid w:val="00F1580E"/>
    <w:rsid w:val="00F217AF"/>
    <w:rsid w:val="00F2274A"/>
    <w:rsid w:val="00F42619"/>
    <w:rsid w:val="00F75D36"/>
    <w:rsid w:val="00FB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9E3B4E"/>
  <w15:chartTrackingRefBased/>
  <w15:docId w15:val="{E13DE5D3-7518-5646-A0DB-CA440A752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5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1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866</Words>
  <Characters>4937</Characters>
  <Application>Microsoft Office Word</Application>
  <DocSecurity>0</DocSecurity>
  <Lines>41</Lines>
  <Paragraphs>11</Paragraphs>
  <ScaleCrop>false</ScaleCrop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Chinita, Maria (US 329J-Affiliate)</dc:creator>
  <cp:keywords/>
  <dc:description/>
  <cp:lastModifiedBy>Chinita, Maria (US 329J-Affiliate)</cp:lastModifiedBy>
  <cp:revision>2</cp:revision>
  <dcterms:created xsi:type="dcterms:W3CDTF">2025-09-24T17:31:00Z</dcterms:created>
  <dcterms:modified xsi:type="dcterms:W3CDTF">2025-09-24T17:32:00Z</dcterms:modified>
</cp:coreProperties>
</file>