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is a list of our best prompts.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Baseline Full Prompt 1-shot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Baseline + Mechanism → Mechanisms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C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D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D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D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E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E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E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highlight w:val="green"/>
                <w:rtl w:val="0"/>
              </w:rPr>
              <w:t xml:space="preserve">W2005779387</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r>
    </w:tbl>
    <w:p w:rsidR="00000000" w:rsidDel="00000000" w:rsidP="00000000" w:rsidRDefault="00000000" w:rsidRPr="00000000" w14:paraId="0000019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Baseline + Context → Environment + Context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1A5">
      <w:pPr>
        <w:rPr>
          <w:sz w:val="16"/>
          <w:szCs w:val="16"/>
        </w:rPr>
      </w:pPr>
      <w:r w:rsidDel="00000000" w:rsidR="00000000" w:rsidRPr="00000000">
        <w:rPr>
          <w:rtl w:val="0"/>
        </w:rPr>
      </w:r>
    </w:p>
    <w:p w:rsidR="00000000" w:rsidDel="00000000" w:rsidP="00000000" w:rsidRDefault="00000000" w:rsidRPr="00000000" w14:paraId="000001A6">
      <w:pPr>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1A7">
      <w:pPr>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1A8">
      <w:pPr>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1A9">
      <w:pPr>
        <w:rPr>
          <w:sz w:val="16"/>
          <w:szCs w:val="16"/>
        </w:rPr>
      </w:pPr>
      <w:r w:rsidDel="00000000" w:rsidR="00000000" w:rsidRPr="00000000">
        <w:rPr>
          <w:sz w:val="16"/>
          <w:szCs w:val="16"/>
          <w:rtl w:val="0"/>
        </w:rPr>
        <w:t xml:space="preserve">- The context of the organism performing the function. This could be a condition and/or situation.</w:t>
      </w:r>
    </w:p>
    <w:p w:rsidR="00000000" w:rsidDel="00000000" w:rsidP="00000000" w:rsidRDefault="00000000" w:rsidRPr="00000000" w14:paraId="000001AA">
      <w:pPr>
        <w:rPr>
          <w:sz w:val="16"/>
          <w:szCs w:val="16"/>
        </w:rPr>
      </w:pPr>
      <w:r w:rsidDel="00000000" w:rsidR="00000000" w:rsidRPr="00000000">
        <w:rPr>
          <w:sz w:val="16"/>
          <w:szCs w:val="16"/>
          <w:rtl w:val="0"/>
        </w:rPr>
        <w:t xml:space="preserve">- The environment in which the organism is performing the function. This could be a place or ecosystem.</w:t>
      </w:r>
    </w:p>
    <w:p w:rsidR="00000000" w:rsidDel="00000000" w:rsidP="00000000" w:rsidRDefault="00000000" w:rsidRPr="00000000" w14:paraId="000001AB">
      <w:pPr>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1AC">
      <w:pPr>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1AD">
      <w:pPr>
        <w:rPr>
          <w:sz w:val="16"/>
          <w:szCs w:val="16"/>
        </w:rPr>
      </w:pPr>
      <w:r w:rsidDel="00000000" w:rsidR="00000000" w:rsidRPr="00000000">
        <w:rPr>
          <w:rtl w:val="0"/>
        </w:rPr>
      </w:r>
    </w:p>
    <w:p w:rsidR="00000000" w:rsidDel="00000000" w:rsidP="00000000" w:rsidRDefault="00000000" w:rsidRPr="00000000" w14:paraId="000001AE">
      <w:pPr>
        <w:rPr>
          <w:sz w:val="16"/>
          <w:szCs w:val="16"/>
        </w:rPr>
      </w:pPr>
      <w:r w:rsidDel="00000000" w:rsidR="00000000" w:rsidRPr="00000000">
        <w:rPr>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1AF">
      <w:pPr>
        <w:rPr>
          <w:sz w:val="16"/>
          <w:szCs w:val="16"/>
        </w:rPr>
      </w:pPr>
      <w:r w:rsidDel="00000000" w:rsidR="00000000" w:rsidRPr="00000000">
        <w:rPr>
          <w:rtl w:val="0"/>
        </w:rPr>
      </w:r>
    </w:p>
    <w:p w:rsidR="00000000" w:rsidDel="00000000" w:rsidP="00000000" w:rsidRDefault="00000000" w:rsidRPr="00000000" w14:paraId="000001B0">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1B1">
      <w:pPr>
        <w:rPr>
          <w:sz w:val="16"/>
          <w:szCs w:val="16"/>
        </w:rPr>
      </w:pPr>
      <w:r w:rsidDel="00000000" w:rsidR="00000000" w:rsidRPr="00000000">
        <w:rPr>
          <w:rtl w:val="0"/>
        </w:rPr>
      </w:r>
    </w:p>
    <w:p w:rsidR="00000000" w:rsidDel="00000000" w:rsidP="00000000" w:rsidRDefault="00000000" w:rsidRPr="00000000" w14:paraId="000001B2">
      <w:pPr>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1B3">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1B4">
      <w:pPr>
        <w:rPr>
          <w:sz w:val="16"/>
          <w:szCs w:val="16"/>
        </w:rPr>
      </w:pPr>
      <w:r w:rsidDel="00000000" w:rsidR="00000000" w:rsidRPr="00000000">
        <w:rPr>
          <w:sz w:val="16"/>
          <w:szCs w:val="16"/>
          <w:rtl w:val="0"/>
        </w:rPr>
        <w:t xml:space="preserve">Context: periodic bursts of foam production and egg deposition</w:t>
      </w:r>
    </w:p>
    <w:p w:rsidR="00000000" w:rsidDel="00000000" w:rsidP="00000000" w:rsidRDefault="00000000" w:rsidRPr="00000000" w14:paraId="000001B5">
      <w:pPr>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1B6">
      <w:pPr>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1B7">
      <w:pPr>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1B8">
      <w:pPr>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1B9">
      <w:pPr>
        <w:rPr>
          <w:sz w:val="16"/>
          <w:szCs w:val="16"/>
        </w:rPr>
      </w:pPr>
      <w:r w:rsidDel="00000000" w:rsidR="00000000" w:rsidRPr="00000000">
        <w:rPr>
          <w:rtl w:val="0"/>
        </w:rPr>
      </w:r>
    </w:p>
    <w:p w:rsidR="00000000" w:rsidDel="00000000" w:rsidP="00000000" w:rsidRDefault="00000000" w:rsidRPr="00000000" w14:paraId="000001BA">
      <w:pPr>
        <w:rPr>
          <w:sz w:val="16"/>
          <w:szCs w:val="16"/>
        </w:rPr>
      </w:pPr>
      <w:r w:rsidDel="00000000" w:rsidR="00000000" w:rsidRPr="00000000">
        <w:rPr>
          <w:sz w:val="16"/>
          <w:szCs w:val="16"/>
          <w:rtl w:val="0"/>
        </w:rPr>
        <w:t xml:space="preserve">Text: {}</w:t>
      </w:r>
    </w:p>
    <w:p w:rsidR="00000000" w:rsidDel="00000000" w:rsidP="00000000" w:rsidRDefault="00000000" w:rsidRPr="00000000" w14:paraId="000001BB">
      <w:pPr>
        <w:rPr>
          <w:sz w:val="16"/>
          <w:szCs w:val="16"/>
        </w:rPr>
      </w:pPr>
      <w:r w:rsidDel="00000000" w:rsidR="00000000" w:rsidRPr="00000000">
        <w:rPr>
          <w:rtl w:val="0"/>
        </w:rPr>
      </w:r>
    </w:p>
    <w:p w:rsidR="00000000" w:rsidDel="00000000" w:rsidP="00000000" w:rsidRDefault="00000000" w:rsidRPr="00000000" w14:paraId="000001BC">
      <w:pPr>
        <w:rPr/>
      </w:pPr>
      <w:r w:rsidDel="00000000" w:rsidR="00000000" w:rsidRPr="00000000">
        <w:rPr>
          <w:sz w:val="16"/>
          <w:szCs w:val="16"/>
          <w:rtl w:val="0"/>
        </w:rPr>
        <w:t xml:space="preserve">Function:</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ab/>
      </w:r>
    </w:p>
    <w:p w:rsidR="00000000" w:rsidDel="00000000" w:rsidP="00000000" w:rsidRDefault="00000000" w:rsidRPr="00000000" w14:paraId="000001BE">
      <w:pPr>
        <w:rPr/>
      </w:pPr>
      <w:r w:rsidDel="00000000" w:rsidR="00000000" w:rsidRPr="00000000">
        <w:rPr>
          <w:rtl w:val="0"/>
        </w:rPr>
      </w:r>
    </w:p>
    <w:tbl>
      <w:tblPr>
        <w:tblStyle w:val="Table3"/>
        <w:tblW w:w="1065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755"/>
        <w:gridCol w:w="975"/>
        <w:gridCol w:w="855"/>
        <w:gridCol w:w="1020"/>
        <w:gridCol w:w="1005"/>
        <w:gridCol w:w="885"/>
        <w:gridCol w:w="795"/>
        <w:gridCol w:w="930"/>
        <w:gridCol w:w="600"/>
        <w:gridCol w:w="1185"/>
        <w:tblGridChange w:id="0">
          <w:tblGrid>
            <w:gridCol w:w="645"/>
            <w:gridCol w:w="1755"/>
            <w:gridCol w:w="975"/>
            <w:gridCol w:w="855"/>
            <w:gridCol w:w="1020"/>
            <w:gridCol w:w="1005"/>
            <w:gridCol w:w="885"/>
            <w:gridCol w:w="795"/>
            <w:gridCol w:w="930"/>
            <w:gridCol w:w="60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Baseline + Context → Contexts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27E">
      <w:pPr>
        <w:rPr>
          <w:sz w:val="16"/>
          <w:szCs w:val="16"/>
        </w:rPr>
      </w:pPr>
      <w:r w:rsidDel="00000000" w:rsidR="00000000" w:rsidRPr="00000000">
        <w:rPr>
          <w:rtl w:val="0"/>
        </w:rPr>
      </w:r>
    </w:p>
    <w:p w:rsidR="00000000" w:rsidDel="00000000" w:rsidP="00000000" w:rsidRDefault="00000000" w:rsidRPr="00000000" w14:paraId="0000027F">
      <w:pPr>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280">
      <w:pPr>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281">
      <w:pPr>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282">
      <w:pPr>
        <w:rPr>
          <w:sz w:val="16"/>
          <w:szCs w:val="16"/>
        </w:rPr>
      </w:pPr>
      <w:r w:rsidDel="00000000" w:rsidR="00000000" w:rsidRPr="00000000">
        <w:rPr>
          <w:sz w:val="16"/>
          <w:szCs w:val="16"/>
          <w:rtl w:val="0"/>
        </w:rPr>
        <w:t xml:space="preserve">- The contexts of the organism performing the function. This could be a place, condition, and/or situation.</w:t>
      </w:r>
    </w:p>
    <w:p w:rsidR="00000000" w:rsidDel="00000000" w:rsidP="00000000" w:rsidRDefault="00000000" w:rsidRPr="00000000" w14:paraId="00000283">
      <w:pPr>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284">
      <w:pPr>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285">
      <w:pPr>
        <w:rPr>
          <w:sz w:val="16"/>
          <w:szCs w:val="16"/>
        </w:rPr>
      </w:pPr>
      <w:r w:rsidDel="00000000" w:rsidR="00000000" w:rsidRPr="00000000">
        <w:rPr>
          <w:rtl w:val="0"/>
        </w:rPr>
      </w:r>
    </w:p>
    <w:p w:rsidR="00000000" w:rsidDel="00000000" w:rsidP="00000000" w:rsidRDefault="00000000" w:rsidRPr="00000000" w14:paraId="00000286">
      <w:pPr>
        <w:rPr>
          <w:sz w:val="16"/>
          <w:szCs w:val="16"/>
        </w:rPr>
      </w:pPr>
      <w:r w:rsidDel="00000000" w:rsidR="00000000" w:rsidRPr="00000000">
        <w:rPr>
          <w:sz w:val="16"/>
          <w:szCs w:val="16"/>
          <w:rtl w:val="0"/>
        </w:rPr>
        <w:t xml:space="preserve">Make sure the biological strategy is composed of the function, mechanism, contexts, organism, and part of the organism.</w:t>
      </w:r>
    </w:p>
    <w:p w:rsidR="00000000" w:rsidDel="00000000" w:rsidP="00000000" w:rsidRDefault="00000000" w:rsidRPr="00000000" w14:paraId="00000287">
      <w:pPr>
        <w:rPr>
          <w:sz w:val="16"/>
          <w:szCs w:val="16"/>
        </w:rPr>
      </w:pPr>
      <w:r w:rsidDel="00000000" w:rsidR="00000000" w:rsidRPr="00000000">
        <w:rPr>
          <w:rtl w:val="0"/>
        </w:rPr>
      </w:r>
    </w:p>
    <w:p w:rsidR="00000000" w:rsidDel="00000000" w:rsidP="00000000" w:rsidRDefault="00000000" w:rsidRPr="00000000" w14:paraId="00000288">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289">
      <w:pPr>
        <w:rPr>
          <w:sz w:val="16"/>
          <w:szCs w:val="16"/>
        </w:rPr>
      </w:pPr>
      <w:r w:rsidDel="00000000" w:rsidR="00000000" w:rsidRPr="00000000">
        <w:rPr>
          <w:rtl w:val="0"/>
        </w:rPr>
      </w:r>
    </w:p>
    <w:p w:rsidR="00000000" w:rsidDel="00000000" w:rsidP="00000000" w:rsidRDefault="00000000" w:rsidRPr="00000000" w14:paraId="0000028A">
      <w:pPr>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28B">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28C">
      <w:pPr>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28D">
      <w:pPr>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28E">
      <w:pPr>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28F">
      <w:pPr>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290">
      <w:pPr>
        <w:rPr>
          <w:sz w:val="16"/>
          <w:szCs w:val="16"/>
        </w:rPr>
      </w:pPr>
      <w:r w:rsidDel="00000000" w:rsidR="00000000" w:rsidRPr="00000000">
        <w:rPr>
          <w:rtl w:val="0"/>
        </w:rPr>
      </w:r>
    </w:p>
    <w:p w:rsidR="00000000" w:rsidDel="00000000" w:rsidP="00000000" w:rsidRDefault="00000000" w:rsidRPr="00000000" w14:paraId="00000291">
      <w:pPr>
        <w:rPr>
          <w:sz w:val="16"/>
          <w:szCs w:val="16"/>
        </w:rPr>
      </w:pPr>
      <w:r w:rsidDel="00000000" w:rsidR="00000000" w:rsidRPr="00000000">
        <w:rPr>
          <w:sz w:val="16"/>
          <w:szCs w:val="16"/>
          <w:rtl w:val="0"/>
        </w:rPr>
        <w:t xml:space="preserve">Text: {}</w:t>
      </w:r>
    </w:p>
    <w:p w:rsidR="00000000" w:rsidDel="00000000" w:rsidP="00000000" w:rsidRDefault="00000000" w:rsidRPr="00000000" w14:paraId="00000292">
      <w:pPr>
        <w:rPr>
          <w:sz w:val="16"/>
          <w:szCs w:val="16"/>
        </w:rPr>
      </w:pPr>
      <w:r w:rsidDel="00000000" w:rsidR="00000000" w:rsidRPr="00000000">
        <w:rPr>
          <w:rtl w:val="0"/>
        </w:rPr>
      </w:r>
    </w:p>
    <w:p w:rsidR="00000000" w:rsidDel="00000000" w:rsidP="00000000" w:rsidRDefault="00000000" w:rsidRPr="00000000" w14:paraId="00000293">
      <w:pPr>
        <w:rPr>
          <w:sz w:val="16"/>
          <w:szCs w:val="16"/>
        </w:rPr>
      </w:pPr>
      <w:r w:rsidDel="00000000" w:rsidR="00000000" w:rsidRPr="00000000">
        <w:rPr>
          <w:sz w:val="16"/>
          <w:szCs w:val="16"/>
          <w:rtl w:val="0"/>
        </w:rPr>
        <w:t xml:space="preserve">Function:</w:t>
      </w:r>
    </w:p>
    <w:p w:rsidR="00000000" w:rsidDel="00000000" w:rsidP="00000000" w:rsidRDefault="00000000" w:rsidRPr="00000000" w14:paraId="00000294">
      <w:pPr>
        <w:ind w:left="720" w:firstLine="0"/>
        <w:rPr>
          <w:sz w:val="16"/>
          <w:szCs w:val="16"/>
        </w:rPr>
      </w:pPr>
      <w:r w:rsidDel="00000000" w:rsidR="00000000" w:rsidRPr="00000000">
        <w:rPr>
          <w:rtl w:val="0"/>
        </w:rPr>
      </w:r>
    </w:p>
    <w:p w:rsidR="00000000" w:rsidDel="00000000" w:rsidP="00000000" w:rsidRDefault="00000000" w:rsidRPr="00000000" w14:paraId="00000295">
      <w:pPr>
        <w:rPr>
          <w:sz w:val="16"/>
          <w:szCs w:val="16"/>
        </w:rPr>
      </w:pPr>
      <w:r w:rsidDel="00000000" w:rsidR="00000000" w:rsidRPr="00000000">
        <w:rPr>
          <w:rtl w:val="0"/>
        </w:rPr>
      </w:r>
    </w:p>
    <w:tbl>
      <w:tblPr>
        <w:tblStyle w:val="Table4"/>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u w:val="single"/>
                <w:rtl w:val="0"/>
              </w:rPr>
              <w:t xml:space="preserve">New Context</w:t>
            </w: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W2005779387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highlight w:val="green"/>
              </w:rPr>
            </w:pPr>
            <w:r w:rsidDel="00000000" w:rsidR="00000000" w:rsidRPr="00000000">
              <w:rPr>
                <w:highlight w:val="green"/>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bl>
    <w:p w:rsidR="00000000" w:rsidDel="00000000" w:rsidP="00000000" w:rsidRDefault="00000000" w:rsidRPr="00000000" w14:paraId="0000030E">
      <w:pPr>
        <w:ind w:left="0" w:firstLine="0"/>
        <w:rPr>
          <w:sz w:val="16"/>
          <w:szCs w:val="16"/>
        </w:rPr>
      </w:pPr>
      <w:r w:rsidDel="00000000" w:rsidR="00000000" w:rsidRPr="00000000">
        <w:rPr>
          <w:rtl w:val="0"/>
        </w:rPr>
      </w:r>
    </w:p>
    <w:p w:rsidR="00000000" w:rsidDel="00000000" w:rsidP="00000000" w:rsidRDefault="00000000" w:rsidRPr="00000000" w14:paraId="0000030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