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0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3">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Function: reduces vortex-induced vibrations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Mechanism: undulated surface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Context: moving through water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Function: protectively encloses hatched larvae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Mechanism: building nests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 periodic bursts of foam production on water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16">
      <w:pPr>
        <w:rPr>
          <w:highlight w:val="green"/>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Function: see contrast between adjacent stripes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Mechanisms: polarization sensitivity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Context: optomotor stimulus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Text: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Function: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W2130285640</w:t>
      </w:r>
    </w:p>
    <w:p w:rsidR="00000000" w:rsidDel="00000000" w:rsidP="00000000" w:rsidRDefault="00000000" w:rsidRPr="00000000" w14:paraId="0000002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w:t>
      </w:r>
      <w:r w:rsidDel="00000000" w:rsidR="00000000" w:rsidRPr="00000000">
        <w:rPr>
          <w:rtl w:val="0"/>
        </w:rPr>
        <w:t xml:space="preserve"> form a biocompatible incubation medium for eggs and sperm while </w:t>
      </w:r>
      <w:r w:rsidDel="00000000" w:rsidR="00000000" w:rsidRPr="00000000">
        <w:rPr>
          <w:color w:val="ff0000"/>
          <w:rtl w:val="0"/>
        </w:rPr>
        <w:t xml:space="preserve">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rtl w:val="0"/>
        </w:rPr>
        <w:t xml:space="preserve">a cocktail of six proteins,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a4c2f4"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w:t>
      </w:r>
      <w:r w:rsidDel="00000000" w:rsidR="00000000" w:rsidRPr="00000000">
        <w:rPr>
          <w:shd w:fill="f9cb9c"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2F">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 protection of unattended reproductive stages</w:t>
      </w:r>
    </w:p>
    <w:p w:rsidR="00000000" w:rsidDel="00000000" w:rsidP="00000000" w:rsidRDefault="00000000" w:rsidRPr="00000000" w14:paraId="00000031">
      <w:pPr>
        <w:numPr>
          <w:ilvl w:val="2"/>
          <w:numId w:val="3"/>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combination of proteins</w:t>
      </w:r>
    </w:p>
    <w:p w:rsidR="00000000" w:rsidDel="00000000" w:rsidP="00000000" w:rsidRDefault="00000000" w:rsidRPr="00000000" w14:paraId="0000003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oviduct glands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5">
      <w:pPr>
        <w:numPr>
          <w:ilvl w:val="2"/>
          <w:numId w:val="3"/>
        </w:numPr>
        <w:ind w:left="2160" w:hanging="360"/>
      </w:pPr>
      <w:r w:rsidDel="00000000" w:rsidR="00000000" w:rsidRPr="00000000">
        <w:rPr>
          <w:rtl w:val="0"/>
        </w:rPr>
        <w:t xml:space="preserve">Function is correct, but not as good as 1-shot</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Mechanism is correct</w:t>
      </w:r>
    </w:p>
    <w:p w:rsidR="00000000" w:rsidDel="00000000" w:rsidP="00000000" w:rsidRDefault="00000000" w:rsidRPr="00000000" w14:paraId="00000037">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incorrect → </w:t>
      </w:r>
      <w:r w:rsidDel="00000000" w:rsidR="00000000" w:rsidRPr="00000000">
        <w:rPr>
          <w:color w:val="ff0000"/>
          <w:rtl w:val="0"/>
        </w:rPr>
        <w:t xml:space="preserve">resisting considerable environmental and microbiological assault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W2168114966</w:t>
      </w:r>
    </w:p>
    <w:p w:rsidR="00000000" w:rsidDel="00000000" w:rsidP="00000000" w:rsidRDefault="00000000" w:rsidRPr="00000000" w14:paraId="00000043">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t xml:space="preserve"> of the Solifugae</w:t>
      </w:r>
      <w:r w:rsidDel="00000000" w:rsidR="00000000" w:rsidRPr="00000000">
        <w:rPr>
          <w:rtl w:val="0"/>
        </w:rPr>
        <w:t xml:space="preserve"> (Arachnida, Solifugae)", "abstract": "the ability of members of the arachnid order solifugae to </w:t>
      </w:r>
      <w:r w:rsidDel="00000000" w:rsidR="00000000" w:rsidRPr="00000000">
        <w:rPr>
          <w:color w:val="ff0000"/>
          <w:rtl w:val="0"/>
        </w:rPr>
        <w:t xml:space="preserve">climb </w:t>
      </w:r>
      <w:r w:rsidDel="00000000" w:rsidR="00000000" w:rsidRPr="00000000">
        <w:rPr>
          <w:color w:val="ff0000"/>
          <w:shd w:fill="a4c2f4"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f9cb9c"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44">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prey capture</w:t>
      </w:r>
    </w:p>
    <w:p w:rsidR="00000000" w:rsidDel="00000000" w:rsidP="00000000" w:rsidRDefault="00000000" w:rsidRPr="00000000" w14:paraId="0000004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suction</w:t>
      </w:r>
    </w:p>
    <w:p w:rsidR="00000000" w:rsidDel="00000000" w:rsidP="00000000" w:rsidRDefault="00000000" w:rsidRPr="00000000" w14:paraId="0000004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smooth, vertical surfaces</w:t>
      </w:r>
    </w:p>
    <w:p w:rsidR="00000000" w:rsidDel="00000000" w:rsidP="00000000" w:rsidRDefault="00000000" w:rsidRPr="00000000" w14:paraId="00000048">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9">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4A">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Mechanism is almost correct →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r>
    </w:p>
    <w:p w:rsidR="00000000" w:rsidDel="00000000" w:rsidP="00000000" w:rsidRDefault="00000000" w:rsidRPr="00000000" w14:paraId="0000004B">
      <w:pPr>
        <w:numPr>
          <w:ilvl w:val="2"/>
          <w:numId w:val="3"/>
        </w:numPr>
        <w:ind w:left="2160" w:hanging="360"/>
      </w:pPr>
      <w:r w:rsidDel="00000000" w:rsidR="00000000" w:rsidRPr="00000000">
        <w:rPr>
          <w:rFonts w:ascii="Arial Unicode MS" w:cs="Arial Unicode MS" w:eastAsia="Arial Unicode MS" w:hAnsi="Arial Unicode MS"/>
          <w:rtl w:val="0"/>
        </w:rPr>
        <w:t xml:space="preserve">Context is almost correct → </w:t>
      </w:r>
      <w:r w:rsidDel="00000000" w:rsidR="00000000" w:rsidRPr="00000000">
        <w:rPr>
          <w:color w:val="ff0000"/>
          <w:rtl w:val="0"/>
        </w:rPr>
        <w:t xml:space="preserve">climbing </w:t>
      </w:r>
      <w:r w:rsidDel="00000000" w:rsidR="00000000" w:rsidRPr="00000000">
        <w:rPr>
          <w:color w:val="ff0000"/>
          <w:shd w:fill="a4c2f4" w:val="clear"/>
          <w:rtl w:val="0"/>
        </w:rPr>
        <w:t xml:space="preserve">smooth, vertical surfaces</w:t>
      </w:r>
      <w:r w:rsidDel="00000000" w:rsidR="00000000" w:rsidRPr="00000000">
        <w:rPr>
          <w:rtl w:val="0"/>
        </w:rPr>
      </w:r>
    </w:p>
    <w:p w:rsidR="00000000" w:rsidDel="00000000" w:rsidP="00000000" w:rsidRDefault="00000000" w:rsidRPr="00000000" w14:paraId="0000004C">
      <w:pPr>
        <w:ind w:left="0" w:firstLine="0"/>
        <w:rPr>
          <w:shd w:fill="b6d7a8" w:val="clear"/>
        </w:rPr>
      </w:pPr>
      <w:r w:rsidDel="00000000" w:rsidR="00000000" w:rsidRPr="00000000">
        <w:rPr>
          <w:rtl w:val="0"/>
        </w:rPr>
      </w:r>
    </w:p>
    <w:p w:rsidR="00000000" w:rsidDel="00000000" w:rsidP="00000000" w:rsidRDefault="00000000" w:rsidRPr="00000000" w14:paraId="0000004D">
      <w:pPr>
        <w:ind w:left="0" w:firstLine="0"/>
        <w:rPr>
          <w:shd w:fill="b6d7a8" w:val="clear"/>
        </w:rPr>
      </w:pPr>
      <w:r w:rsidDel="00000000" w:rsidR="00000000" w:rsidRPr="00000000">
        <w:rPr>
          <w:rtl w:val="0"/>
        </w:rPr>
      </w:r>
    </w:p>
    <w:p w:rsidR="00000000" w:rsidDel="00000000" w:rsidP="00000000" w:rsidRDefault="00000000" w:rsidRPr="00000000" w14:paraId="0000004E">
      <w:pPr>
        <w:ind w:left="0" w:firstLine="0"/>
        <w:rPr>
          <w:shd w:fill="b6d7a8" w:val="clear"/>
        </w:rPr>
      </w:pPr>
      <w:r w:rsidDel="00000000" w:rsidR="00000000" w:rsidRPr="00000000">
        <w:rPr>
          <w:rtl w:val="0"/>
        </w:rPr>
      </w:r>
    </w:p>
    <w:p w:rsidR="00000000" w:rsidDel="00000000" w:rsidP="00000000" w:rsidRDefault="00000000" w:rsidRPr="00000000" w14:paraId="0000004F">
      <w:pPr>
        <w:ind w:left="0" w:firstLine="0"/>
        <w:rPr>
          <w:shd w:fill="b6d7a8" w:val="clear"/>
        </w:rPr>
      </w:pPr>
      <w:r w:rsidDel="00000000" w:rsidR="00000000" w:rsidRPr="00000000">
        <w:rPr>
          <w:rtl w:val="0"/>
        </w:rPr>
      </w:r>
    </w:p>
    <w:p w:rsidR="00000000" w:rsidDel="00000000" w:rsidP="00000000" w:rsidRDefault="00000000" w:rsidRPr="00000000" w14:paraId="00000050">
      <w:pPr>
        <w:ind w:left="0" w:firstLine="0"/>
        <w:rPr>
          <w:shd w:fill="b6d7a8" w:val="clear"/>
        </w:rPr>
      </w:pPr>
      <w:r w:rsidDel="00000000" w:rsidR="00000000" w:rsidRPr="00000000">
        <w:rPr>
          <w:rtl w:val="0"/>
        </w:rPr>
      </w:r>
    </w:p>
    <w:p w:rsidR="00000000" w:rsidDel="00000000" w:rsidP="00000000" w:rsidRDefault="00000000" w:rsidRPr="00000000" w14:paraId="00000051">
      <w:pPr>
        <w:ind w:left="0" w:firstLine="0"/>
        <w:rPr>
          <w:shd w:fill="b6d7a8" w:val="clear"/>
        </w:rPr>
      </w:pPr>
      <w:r w:rsidDel="00000000" w:rsidR="00000000" w:rsidRPr="00000000">
        <w:rPr>
          <w:rtl w:val="0"/>
        </w:rPr>
      </w:r>
    </w:p>
    <w:p w:rsidR="00000000" w:rsidDel="00000000" w:rsidP="00000000" w:rsidRDefault="00000000" w:rsidRPr="00000000" w14:paraId="00000052">
      <w:pPr>
        <w:ind w:left="0" w:firstLine="0"/>
        <w:rPr>
          <w:shd w:fill="b6d7a8" w:val="clear"/>
        </w:rPr>
      </w:pPr>
      <w:r w:rsidDel="00000000" w:rsidR="00000000" w:rsidRPr="00000000">
        <w:rPr>
          <w:rtl w:val="0"/>
        </w:rPr>
      </w:r>
    </w:p>
    <w:p w:rsidR="00000000" w:rsidDel="00000000" w:rsidP="00000000" w:rsidRDefault="00000000" w:rsidRPr="00000000" w14:paraId="00000053">
      <w:pPr>
        <w:ind w:left="0" w:firstLine="0"/>
        <w:rPr>
          <w:shd w:fill="b6d7a8" w:val="clear"/>
        </w:rPr>
      </w:pPr>
      <w:r w:rsidDel="00000000" w:rsidR="00000000" w:rsidRPr="00000000">
        <w:rPr>
          <w:rtl w:val="0"/>
        </w:rPr>
      </w:r>
    </w:p>
    <w:p w:rsidR="00000000" w:rsidDel="00000000" w:rsidP="00000000" w:rsidRDefault="00000000" w:rsidRPr="00000000" w14:paraId="00000054">
      <w:pPr>
        <w:ind w:left="0" w:firstLine="0"/>
        <w:rPr>
          <w:shd w:fill="b6d7a8" w:val="clear"/>
        </w:rPr>
      </w:pPr>
      <w:r w:rsidDel="00000000" w:rsidR="00000000" w:rsidRPr="00000000">
        <w:rPr>
          <w:rtl w:val="0"/>
        </w:rPr>
      </w:r>
    </w:p>
    <w:p w:rsidR="00000000" w:rsidDel="00000000" w:rsidP="00000000" w:rsidRDefault="00000000" w:rsidRPr="00000000" w14:paraId="00000055">
      <w:pPr>
        <w:ind w:left="0" w:firstLine="0"/>
        <w:rPr>
          <w:shd w:fill="b6d7a8" w:val="clear"/>
        </w:rPr>
      </w:pPr>
      <w:r w:rsidDel="00000000" w:rsidR="00000000" w:rsidRPr="00000000">
        <w:rPr>
          <w:rtl w:val="0"/>
        </w:rPr>
      </w:r>
    </w:p>
    <w:p w:rsidR="00000000" w:rsidDel="00000000" w:rsidP="00000000" w:rsidRDefault="00000000" w:rsidRPr="00000000" w14:paraId="00000056">
      <w:pPr>
        <w:ind w:left="0" w:firstLine="0"/>
        <w:rPr>
          <w:shd w:fill="b6d7a8" w:val="clear"/>
        </w:rPr>
      </w:pPr>
      <w:r w:rsidDel="00000000" w:rsidR="00000000" w:rsidRPr="00000000">
        <w:rPr>
          <w:rtl w:val="0"/>
        </w:rPr>
      </w:r>
    </w:p>
    <w:p w:rsidR="00000000" w:rsidDel="00000000" w:rsidP="00000000" w:rsidRDefault="00000000" w:rsidRPr="00000000" w14:paraId="00000057">
      <w:pPr>
        <w:ind w:left="0" w:firstLine="0"/>
        <w:rPr>
          <w:shd w:fill="b6d7a8" w:val="clear"/>
        </w:rPr>
      </w:pPr>
      <w:r w:rsidDel="00000000" w:rsidR="00000000" w:rsidRPr="00000000">
        <w:rPr>
          <w:rtl w:val="0"/>
        </w:rPr>
      </w:r>
    </w:p>
    <w:p w:rsidR="00000000" w:rsidDel="00000000" w:rsidP="00000000" w:rsidRDefault="00000000" w:rsidRPr="00000000" w14:paraId="00000058">
      <w:pPr>
        <w:ind w:left="0" w:firstLine="0"/>
        <w:rPr>
          <w:shd w:fill="b6d7a8" w:val="clear"/>
        </w:rPr>
      </w:pPr>
      <w:r w:rsidDel="00000000" w:rsidR="00000000" w:rsidRPr="00000000">
        <w:rPr>
          <w:rtl w:val="0"/>
        </w:rPr>
      </w:r>
    </w:p>
    <w:p w:rsidR="00000000" w:rsidDel="00000000" w:rsidP="00000000" w:rsidRDefault="00000000" w:rsidRPr="00000000" w14:paraId="00000059">
      <w:pPr>
        <w:ind w:left="0" w:firstLine="0"/>
        <w:rPr>
          <w:shd w:fill="b6d7a8" w:val="clear"/>
        </w:rPr>
      </w:pPr>
      <w:r w:rsidDel="00000000" w:rsidR="00000000" w:rsidRPr="00000000">
        <w:rPr>
          <w:rtl w:val="0"/>
        </w:rPr>
      </w:r>
    </w:p>
    <w:p w:rsidR="00000000" w:rsidDel="00000000" w:rsidP="00000000" w:rsidRDefault="00000000" w:rsidRPr="00000000" w14:paraId="0000005A">
      <w:pPr>
        <w:ind w:left="0" w:firstLine="0"/>
        <w:rPr>
          <w:shd w:fill="b6d7a8" w:val="clear"/>
        </w:rPr>
      </w:pPr>
      <w:r w:rsidDel="00000000" w:rsidR="00000000" w:rsidRPr="00000000">
        <w:rPr>
          <w:rtl w:val="0"/>
        </w:rPr>
      </w:r>
    </w:p>
    <w:p w:rsidR="00000000" w:rsidDel="00000000" w:rsidP="00000000" w:rsidRDefault="00000000" w:rsidRPr="00000000" w14:paraId="0000005B">
      <w:pPr>
        <w:ind w:left="0" w:firstLine="0"/>
        <w:rPr>
          <w:shd w:fill="b6d7a8" w:val="clear"/>
        </w:rPr>
      </w:pPr>
      <w:r w:rsidDel="00000000" w:rsidR="00000000" w:rsidRPr="00000000">
        <w:rPr>
          <w:rtl w:val="0"/>
        </w:rPr>
      </w:r>
    </w:p>
    <w:p w:rsidR="00000000" w:rsidDel="00000000" w:rsidP="00000000" w:rsidRDefault="00000000" w:rsidRPr="00000000" w14:paraId="0000005C">
      <w:pPr>
        <w:ind w:left="0" w:firstLine="0"/>
        <w:rPr>
          <w:shd w:fill="b6d7a8" w:val="clear"/>
        </w:rPr>
      </w:pPr>
      <w:r w:rsidDel="00000000" w:rsidR="00000000" w:rsidRPr="00000000">
        <w:rPr>
          <w:rtl w:val="0"/>
        </w:rPr>
      </w:r>
    </w:p>
    <w:p w:rsidR="00000000" w:rsidDel="00000000" w:rsidP="00000000" w:rsidRDefault="00000000" w:rsidRPr="00000000" w14:paraId="0000005D">
      <w:pPr>
        <w:ind w:left="0" w:firstLine="0"/>
        <w:rPr>
          <w:shd w:fill="b6d7a8" w:val="clear"/>
        </w:rPr>
      </w:pPr>
      <w:r w:rsidDel="00000000" w:rsidR="00000000" w:rsidRPr="00000000">
        <w:rPr>
          <w:rtl w:val="0"/>
        </w:rPr>
      </w:r>
    </w:p>
    <w:p w:rsidR="00000000" w:rsidDel="00000000" w:rsidP="00000000" w:rsidRDefault="00000000" w:rsidRPr="00000000" w14:paraId="0000005E">
      <w:pPr>
        <w:ind w:left="0" w:firstLine="0"/>
        <w:rPr>
          <w:shd w:fill="b6d7a8" w:val="clear"/>
        </w:rPr>
      </w:pPr>
      <w:r w:rsidDel="00000000" w:rsidR="00000000" w:rsidRPr="00000000">
        <w:rPr>
          <w:rtl w:val="0"/>
        </w:rPr>
      </w:r>
    </w:p>
    <w:p w:rsidR="00000000" w:rsidDel="00000000" w:rsidP="00000000" w:rsidRDefault="00000000" w:rsidRPr="00000000" w14:paraId="0000005F">
      <w:pPr>
        <w:ind w:left="0" w:firstLine="0"/>
        <w:rPr>
          <w:shd w:fill="b6d7a8" w:val="clear"/>
        </w:rPr>
      </w:pPr>
      <w:r w:rsidDel="00000000" w:rsidR="00000000" w:rsidRPr="00000000">
        <w:rPr>
          <w:rtl w:val="0"/>
        </w:rPr>
      </w:r>
    </w:p>
    <w:p w:rsidR="00000000" w:rsidDel="00000000" w:rsidP="00000000" w:rsidRDefault="00000000" w:rsidRPr="00000000" w14:paraId="00000060">
      <w:pPr>
        <w:ind w:left="0" w:firstLine="0"/>
        <w:rPr>
          <w:shd w:fill="b6d7a8" w:val="clear"/>
        </w:rPr>
      </w:pPr>
      <w:r w:rsidDel="00000000" w:rsidR="00000000" w:rsidRPr="00000000">
        <w:rPr>
          <w:rtl w:val="0"/>
        </w:rPr>
      </w:r>
    </w:p>
    <w:p w:rsidR="00000000" w:rsidDel="00000000" w:rsidP="00000000" w:rsidRDefault="00000000" w:rsidRPr="00000000" w14:paraId="00000061">
      <w:pPr>
        <w:ind w:left="0" w:firstLine="0"/>
        <w:rPr>
          <w:shd w:fill="b6d7a8" w:val="clear"/>
        </w:rPr>
      </w:pPr>
      <w:r w:rsidDel="00000000" w:rsidR="00000000" w:rsidRPr="00000000">
        <w:rPr>
          <w:rtl w:val="0"/>
        </w:rPr>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6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w:t>
      </w:r>
      <w:r w:rsidDel="00000000" w:rsidR="00000000" w:rsidRPr="00000000">
        <w:rP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 is a significant source of energ</w:t>
      </w:r>
      <w:r w:rsidDel="00000000" w:rsidR="00000000" w:rsidRPr="00000000">
        <w:rPr>
          <w:rtl w:val="0"/>
        </w:rPr>
        <w:t xml:space="preserve">y for powering nest ventilation, despite the mound being a</w:t>
      </w:r>
      <w:r w:rsidDel="00000000" w:rsidR="00000000" w:rsidRPr="00000000">
        <w:rPr>
          <w:rtl w:val="0"/>
        </w:rPr>
        <w:t xml:space="preserve"> completely </w:t>
      </w:r>
      <w:r w:rsidDel="00000000" w:rsidR="00000000" w:rsidRPr="00000000">
        <w:rPr>
          <w:shd w:fill="a4c2f4" w:val="clear"/>
          <w:rtl w:val="0"/>
        </w:rPr>
        <w:t xml:space="preserve">enclosed structure</w:t>
      </w:r>
      <w:r w:rsidDel="00000000" w:rsidR="00000000" w:rsidRPr="00000000">
        <w:rPr>
          <w:rtl w:val="0"/>
        </w:rPr>
        <w:t xml:space="preserve">. nests are ventilated by a tidal movement of air driven by temporal variation in wind speed and wind direction.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w:t>
      </w:r>
      <w:r w:rsidDel="00000000" w:rsidR="00000000" w:rsidRPr="00000000">
        <w:rPr>
          <w:shd w:fill="f9cb9c"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4">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6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homeostasis of the mound atmosphere</w:t>
      </w:r>
    </w:p>
    <w:p w:rsidR="00000000" w:rsidDel="00000000" w:rsidP="00000000" w:rsidRDefault="00000000" w:rsidRPr="00000000" w14:paraId="0000006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Wind powered ventilation</w:t>
      </w:r>
    </w:p>
    <w:p w:rsidR="00000000" w:rsidDel="00000000" w:rsidP="00000000" w:rsidRDefault="00000000" w:rsidRPr="00000000" w14:paraId="0000006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enclosed structure</w:t>
      </w:r>
    </w:p>
    <w:p w:rsidR="00000000" w:rsidDel="00000000" w:rsidP="00000000" w:rsidRDefault="00000000" w:rsidRPr="00000000" w14:paraId="0000006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8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w:t>
      </w:r>
      <w:r w:rsidDel="00000000" w:rsidR="00000000" w:rsidRPr="00000000">
        <w:rPr>
          <w:shd w:fill="f9cb9c" w:val="clear"/>
          <w:rtl w:val="0"/>
        </w:rPr>
        <w:t xml:space="preserve">digest hemoglobin</w:t>
      </w:r>
      <w:r w:rsidDel="00000000" w:rsidR="00000000" w:rsidRPr="00000000">
        <w:rPr>
          <w:rtl w:val="0"/>
        </w:rPr>
        <w:t xml:space="preserve"> (hb) as a </w:t>
      </w:r>
      <w:r w:rsidDel="00000000" w:rsidR="00000000" w:rsidRPr="00000000">
        <w:rPr>
          <w:color w:val="ff0000"/>
          <w:rtl w:val="0"/>
        </w:rPr>
        <w:t xml:space="preserve">source of nutrition</w:t>
      </w:r>
      <w:r w:rsidDel="00000000" w:rsidR="00000000" w:rsidRPr="00000000">
        <w:rPr>
          <w:rtl w:val="0"/>
        </w:rPr>
        <w:t xml:space="preserve">, but little is known about this process in multicellular parasites. the</w:t>
      </w:r>
      <w:r w:rsidDel="00000000" w:rsidR="00000000" w:rsidRPr="00000000">
        <w:rPr>
          <w:shd w:fill="a4c2f4" w:val="clear"/>
          <w:rtl w:val="0"/>
        </w:rPr>
        <w:t xml:space="preserve"> 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w:t>
      </w:r>
      <w:r w:rsidDel="00000000" w:rsidR="00000000" w:rsidRPr="00000000">
        <w:rPr>
          <w:rtl w:val="0"/>
        </w:rPr>
        <w:t xml:space="preserve">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7">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8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digest hemoglobin</w:t>
      </w:r>
    </w:p>
    <w:p w:rsidR="00000000" w:rsidDel="00000000" w:rsidP="00000000" w:rsidRDefault="00000000" w:rsidRPr="00000000" w14:paraId="0000008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 aspartic proteases, cysteine proteases, metalloproteases</w:t>
      </w:r>
    </w:p>
    <w:p w:rsidR="00000000" w:rsidDel="00000000" w:rsidP="00000000" w:rsidRDefault="00000000" w:rsidRPr="00000000" w14:paraId="0000008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 intestinal brush border membrane</w:t>
      </w:r>
    </w:p>
    <w:p w:rsidR="00000000" w:rsidDel="00000000" w:rsidP="00000000" w:rsidRDefault="00000000" w:rsidRPr="00000000" w14:paraId="0000008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C">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8D">
      <w:pPr>
        <w:numPr>
          <w:ilvl w:val="2"/>
          <w:numId w:val="3"/>
        </w:numPr>
        <w:ind w:left="2160" w:hanging="360"/>
        <w:rPr>
          <w:u w:val="none"/>
        </w:rPr>
      </w:pPr>
      <w:r w:rsidDel="00000000" w:rsidR="00000000" w:rsidRPr="00000000">
        <w:rPr>
          <w:rtl w:val="0"/>
        </w:rPr>
        <w:t xml:space="preserve">Mechanism is correct</w:t>
      </w:r>
    </w:p>
    <w:p w:rsidR="00000000" w:rsidDel="00000000" w:rsidP="00000000" w:rsidRDefault="00000000" w:rsidRPr="00000000" w14:paraId="0000008E">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not correct → </w:t>
      </w:r>
      <w:r w:rsidDel="00000000" w:rsidR="00000000" w:rsidRPr="00000000">
        <w:rPr>
          <w:color w:val="ff0000"/>
          <w:rtl w:val="0"/>
        </w:rPr>
        <w:t xml:space="preserve">source of nutrition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W2052657884</w:t>
      </w:r>
    </w:p>
    <w:p w:rsidR="00000000" w:rsidDel="00000000" w:rsidP="00000000" w:rsidRDefault="00000000" w:rsidRPr="00000000" w14:paraId="000000A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hydrostatic skeleton</w:t>
      </w:r>
      <w:r w:rsidDel="00000000" w:rsidR="00000000" w:rsidRPr="00000000">
        <w:rPr>
          <w:rtl w:val="0"/>
        </w:rPr>
        <w:t xml:space="preserve"> for </w:t>
      </w:r>
      <w:r w:rsidDel="00000000" w:rsidR="00000000" w:rsidRPr="00000000">
        <w:rPr>
          <w:shd w:fill="f9cb9c" w:val="clear"/>
          <w:rtl w:val="0"/>
        </w:rPr>
        <w:t xml:space="preserve">support, movement, muscular antagonism </w:t>
      </w:r>
      <w:r w:rsidDel="00000000" w:rsidR="00000000" w:rsidRPr="00000000">
        <w:rPr>
          <w:rtl w:val="0"/>
        </w:rPr>
        <w:t xml:space="preserve">and the amplification of the force and displacement of muscle contraction</w:t>
      </w:r>
      <w:r w:rsidDel="00000000" w:rsidR="00000000" w:rsidRPr="00000000">
        <w:rPr>
          <w:rtl w:val="0"/>
        </w:rPr>
        <w:t xml:space="preserve">. in hydrostatic skeletons, force is transmitted not through rigid skeletal elements but instead by</w:t>
      </w:r>
      <w:r w:rsidDel="00000000" w:rsidR="00000000" w:rsidRPr="00000000">
        <w:rPr>
          <w:shd w:fill="b6d7a8" w:val="clear"/>
          <w:rtl w:val="0"/>
        </w:rPr>
        <w:t xml:space="preserve">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w:t>
      </w:r>
      <w:r w:rsidDel="00000000" w:rsidR="00000000" w:rsidRPr="00000000">
        <w:rPr>
          <w:shd w:fill="b6d7a8" w:val="clear"/>
          <w:rtl w:val="0"/>
        </w:rPr>
        <w:t xml:space="preserve"> dimension</w:t>
      </w:r>
      <w:r w:rsidDel="00000000" w:rsidR="00000000" w:rsidRPr="00000000">
        <w:rPr>
          <w:rtl w:val="0"/>
        </w:rPr>
        <w:t xml:space="preserve">.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a4c2f4"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a4c2f4"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A2">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3">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support, movement, muscular antagonism</w:t>
      </w:r>
    </w:p>
    <w:p w:rsidR="00000000" w:rsidDel="00000000" w:rsidP="00000000" w:rsidRDefault="00000000" w:rsidRPr="00000000" w14:paraId="000000A4">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internal pressure</w:t>
      </w:r>
    </w:p>
    <w:p w:rsidR="00000000" w:rsidDel="00000000" w:rsidP="00000000" w:rsidRDefault="00000000" w:rsidRPr="00000000" w14:paraId="000000A5">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animals with fluid-filled cavities</w:t>
      </w:r>
      <w:r w:rsidDel="00000000" w:rsidR="00000000" w:rsidRPr="00000000">
        <w:rPr>
          <w:rtl w:val="0"/>
        </w:rPr>
      </w:r>
    </w:p>
    <w:p w:rsidR="00000000" w:rsidDel="00000000" w:rsidP="00000000" w:rsidRDefault="00000000" w:rsidRPr="00000000" w14:paraId="000000A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7">
      <w:pPr>
        <w:numPr>
          <w:ilvl w:val="2"/>
          <w:numId w:val="3"/>
        </w:numPr>
        <w:ind w:left="2160" w:hanging="360"/>
      </w:pPr>
      <w:r w:rsidDel="00000000" w:rsidR="00000000" w:rsidRPr="00000000">
        <w:rPr>
          <w:rtl w:val="0"/>
        </w:rPr>
        <w:t xml:space="preserve">Correct, but lower quality outputs than 1-shot</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0-shot → ⅗</w:t>
      </w:r>
    </w:p>
    <w:p w:rsidR="00000000" w:rsidDel="00000000" w:rsidP="00000000" w:rsidRDefault="00000000" w:rsidRPr="00000000" w14:paraId="000000B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⅖ </w:t>
      </w:r>
    </w:p>
    <w:p w:rsidR="00000000" w:rsidDel="00000000" w:rsidP="00000000" w:rsidRDefault="00000000" w:rsidRPr="00000000" w14:paraId="000000BA">
      <w:pPr>
        <w:numPr>
          <w:ilvl w:val="1"/>
          <w:numId w:val="1"/>
        </w:numPr>
        <w:ind w:left="1440" w:hanging="360"/>
        <w:rPr>
          <w:u w:val="none"/>
        </w:rPr>
      </w:pPr>
      <w:r w:rsidDel="00000000" w:rsidR="00000000" w:rsidRPr="00000000">
        <w:rPr>
          <w:rtl w:val="0"/>
        </w:rPr>
        <w:t xml:space="preserve">Out of the 3 that are incorrect</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2 are wrong only because GPT abstracted the wrong context</w:t>
      </w:r>
    </w:p>
    <w:p w:rsidR="00000000" w:rsidDel="00000000" w:rsidP="00000000" w:rsidRDefault="00000000" w:rsidRPr="00000000" w14:paraId="000000BC">
      <w:pPr>
        <w:numPr>
          <w:ilvl w:val="3"/>
          <w:numId w:val="1"/>
        </w:numPr>
        <w:ind w:left="2880" w:hanging="360"/>
        <w:rPr>
          <w:u w:val="none"/>
        </w:rPr>
      </w:pPr>
      <w:r w:rsidDel="00000000" w:rsidR="00000000" w:rsidRPr="00000000">
        <w:rPr>
          <w:rtl w:val="0"/>
        </w:rPr>
        <w:t xml:space="preserve">Gets “part of” </w:t>
      </w:r>
    </w:p>
    <w:p w:rsidR="00000000" w:rsidDel="00000000" w:rsidP="00000000" w:rsidRDefault="00000000" w:rsidRPr="00000000" w14:paraId="000000BD">
      <w:pPr>
        <w:numPr>
          <w:ilvl w:val="2"/>
          <w:numId w:val="1"/>
        </w:numPr>
        <w:ind w:left="2160" w:hanging="360"/>
        <w:rPr>
          <w:u w:val="none"/>
        </w:rPr>
      </w:pPr>
      <w:r w:rsidDel="00000000" w:rsidR="00000000" w:rsidRPr="00000000">
        <w:rPr>
          <w:rtl w:val="0"/>
        </w:rPr>
        <w:t xml:space="preserve">1 is wrong because mechanism and context are incorrect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2-shot → ⅖ </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Lower quality than outputs than 1-shot</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3-shot </w:t>
      </w:r>
    </w:p>
    <w:p w:rsidR="00000000" w:rsidDel="00000000" w:rsidP="00000000" w:rsidRDefault="00000000" w:rsidRPr="00000000" w14:paraId="000000C2">
      <w:pPr>
        <w:numPr>
          <w:ilvl w:val="1"/>
          <w:numId w:val="1"/>
        </w:numPr>
        <w:ind w:left="1440" w:hanging="360"/>
        <w:rPr>
          <w:u w:val="none"/>
        </w:rPr>
      </w:pPr>
      <w:r w:rsidDel="00000000" w:rsidR="00000000" w:rsidRPr="00000000">
        <w:rPr>
          <w:rtl w:val="0"/>
        </w:rPr>
        <w:t xml:space="preserve">same outputs as 2-shot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