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8D53" w14:textId="77777777" w:rsidR="00DB0D1D" w:rsidRDefault="00DB0D1D" w:rsidP="009813A0">
      <w:pPr>
        <w:jc w:val="center"/>
        <w:rPr>
          <w:b/>
          <w:bCs/>
          <w:sz w:val="48"/>
          <w:szCs w:val="48"/>
        </w:rPr>
      </w:pPr>
    </w:p>
    <w:p w14:paraId="435B6837" w14:textId="3AE09395" w:rsidR="00EA3C80" w:rsidRPr="009813A0" w:rsidRDefault="005002FB" w:rsidP="009813A0">
      <w:pPr>
        <w:jc w:val="center"/>
        <w:rPr>
          <w:b/>
          <w:bCs/>
          <w:sz w:val="48"/>
          <w:szCs w:val="48"/>
        </w:rPr>
      </w:pPr>
      <w:r w:rsidRPr="009813A0">
        <w:rPr>
          <w:b/>
          <w:bCs/>
          <w:sz w:val="48"/>
          <w:szCs w:val="48"/>
        </w:rPr>
        <w:t>MATLAB Executable (MEX) Steady-State Solver and Linearization Tool for the Advanced Geared Turbofan 30,000lbf (AGTF30)</w:t>
      </w:r>
    </w:p>
    <w:p w14:paraId="0E7B50F6" w14:textId="0852FFC6" w:rsidR="000F09DF" w:rsidRPr="009813A0" w:rsidRDefault="000F09DF">
      <w:pPr>
        <w:rPr>
          <w:sz w:val="36"/>
          <w:szCs w:val="36"/>
        </w:rPr>
      </w:pPr>
    </w:p>
    <w:p w14:paraId="732AF2F8" w14:textId="77777777" w:rsidR="009813A0" w:rsidRPr="009813A0" w:rsidRDefault="009813A0">
      <w:pPr>
        <w:rPr>
          <w:sz w:val="36"/>
          <w:szCs w:val="36"/>
        </w:rPr>
      </w:pPr>
    </w:p>
    <w:p w14:paraId="09259477" w14:textId="4B7A498B" w:rsidR="00EA3C80" w:rsidRPr="009813A0" w:rsidRDefault="00A0530D" w:rsidP="009813A0">
      <w:pPr>
        <w:spacing w:after="0"/>
        <w:jc w:val="center"/>
        <w:rPr>
          <w:sz w:val="36"/>
          <w:szCs w:val="36"/>
        </w:rPr>
      </w:pPr>
      <w:r w:rsidRPr="009813A0">
        <w:rPr>
          <w:sz w:val="36"/>
          <w:szCs w:val="36"/>
        </w:rPr>
        <w:t>Thomas W. Kennings</w:t>
      </w:r>
    </w:p>
    <w:p w14:paraId="0791567C" w14:textId="0C613A20" w:rsidR="00A0530D" w:rsidRPr="009813A0" w:rsidRDefault="00A0530D" w:rsidP="009813A0">
      <w:pPr>
        <w:spacing w:after="0"/>
        <w:jc w:val="center"/>
        <w:rPr>
          <w:sz w:val="36"/>
          <w:szCs w:val="36"/>
        </w:rPr>
      </w:pPr>
      <w:r w:rsidRPr="009813A0">
        <w:rPr>
          <w:sz w:val="36"/>
          <w:szCs w:val="36"/>
        </w:rPr>
        <w:t>NASA Glenn Research Center, Cleveland, Ohio</w:t>
      </w:r>
    </w:p>
    <w:p w14:paraId="4491E8EF" w14:textId="0912939E" w:rsidR="00706FEE" w:rsidRPr="009813A0" w:rsidRDefault="00706FEE" w:rsidP="009813A0">
      <w:pPr>
        <w:jc w:val="center"/>
        <w:rPr>
          <w:b/>
          <w:i/>
          <w:iCs/>
          <w:sz w:val="36"/>
          <w:szCs w:val="36"/>
        </w:rPr>
      </w:pPr>
    </w:p>
    <w:p w14:paraId="28B5BEA9" w14:textId="5F601DF4" w:rsidR="00094016" w:rsidRPr="009813A0" w:rsidRDefault="00094016" w:rsidP="009813A0">
      <w:pPr>
        <w:spacing w:after="0"/>
        <w:jc w:val="center"/>
        <w:rPr>
          <w:b/>
          <w:sz w:val="36"/>
          <w:szCs w:val="36"/>
        </w:rPr>
      </w:pPr>
      <w:r w:rsidRPr="009813A0">
        <w:rPr>
          <w:sz w:val="36"/>
          <w:szCs w:val="36"/>
        </w:rPr>
        <w:t>Donald L. Simon</w:t>
      </w:r>
    </w:p>
    <w:p w14:paraId="3CE02230" w14:textId="5145CEE8" w:rsidR="00094016" w:rsidRPr="009813A0" w:rsidRDefault="00094016" w:rsidP="009813A0">
      <w:pPr>
        <w:spacing w:after="0"/>
        <w:jc w:val="center"/>
        <w:rPr>
          <w:sz w:val="36"/>
          <w:szCs w:val="36"/>
        </w:rPr>
      </w:pPr>
      <w:r w:rsidRPr="009813A0">
        <w:rPr>
          <w:sz w:val="36"/>
          <w:szCs w:val="36"/>
        </w:rPr>
        <w:t>NASA Glenn Research Center, Cleveland, Ohio</w:t>
      </w:r>
    </w:p>
    <w:p w14:paraId="538AE37C" w14:textId="33AA6E0F" w:rsidR="00466F99" w:rsidRDefault="00466F99">
      <w:pPr>
        <w:rPr>
          <w:sz w:val="36"/>
          <w:szCs w:val="36"/>
        </w:rPr>
      </w:pPr>
    </w:p>
    <w:p w14:paraId="057C2D3D" w14:textId="77777777" w:rsidR="00043766" w:rsidRDefault="00043766">
      <w:r>
        <w:br w:type="page"/>
      </w:r>
    </w:p>
    <w:p w14:paraId="2C4D179B" w14:textId="149078EF" w:rsidR="00DB0D1D" w:rsidRPr="00DB060F" w:rsidRDefault="00DB0D1D">
      <w:pPr>
        <w:rPr>
          <w:b/>
          <w:bCs/>
        </w:rPr>
      </w:pPr>
      <w:r w:rsidRPr="00DB060F">
        <w:rPr>
          <w:b/>
          <w:bCs/>
        </w:rPr>
        <w:lastRenderedPageBreak/>
        <w:t>Revisions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440"/>
        <w:gridCol w:w="810"/>
        <w:gridCol w:w="5670"/>
      </w:tblGrid>
      <w:tr w:rsidR="00DB0D1D" w14:paraId="628C778C" w14:textId="77777777" w:rsidTr="002D227C">
        <w:tc>
          <w:tcPr>
            <w:tcW w:w="1080" w:type="dxa"/>
            <w:tcBorders>
              <w:bottom w:val="single" w:sz="4" w:space="0" w:color="auto"/>
            </w:tcBorders>
          </w:tcPr>
          <w:p w14:paraId="1F3BCF0C" w14:textId="604AA4E1" w:rsidR="00DB0D1D" w:rsidRPr="00043766" w:rsidRDefault="00DB0D1D" w:rsidP="00DE4C30">
            <w:pPr>
              <w:rPr>
                <w:bCs/>
              </w:rPr>
            </w:pPr>
            <w:r w:rsidRPr="00043766">
              <w:rPr>
                <w:bCs/>
              </w:rPr>
              <w:t>Version</w:t>
            </w:r>
          </w:p>
        </w:tc>
        <w:tc>
          <w:tcPr>
            <w:tcW w:w="1440" w:type="dxa"/>
            <w:tcBorders>
              <w:bottom w:val="single" w:sz="4" w:space="0" w:color="auto"/>
            </w:tcBorders>
          </w:tcPr>
          <w:p w14:paraId="5482B203" w14:textId="37F74DC7" w:rsidR="00DB0D1D" w:rsidRPr="00043766" w:rsidRDefault="00DB0D1D" w:rsidP="00DE4C30">
            <w:pPr>
              <w:rPr>
                <w:bCs/>
              </w:rPr>
            </w:pPr>
            <w:r w:rsidRPr="00043766">
              <w:rPr>
                <w:bCs/>
              </w:rPr>
              <w:t>Date</w:t>
            </w:r>
          </w:p>
        </w:tc>
        <w:tc>
          <w:tcPr>
            <w:tcW w:w="810" w:type="dxa"/>
            <w:tcBorders>
              <w:bottom w:val="single" w:sz="4" w:space="0" w:color="auto"/>
            </w:tcBorders>
          </w:tcPr>
          <w:p w14:paraId="34F3EED6" w14:textId="15E5DF2A" w:rsidR="00DB0D1D" w:rsidRPr="00043766" w:rsidRDefault="00DB0D1D" w:rsidP="00DE4C30">
            <w:pPr>
              <w:rPr>
                <w:bCs/>
              </w:rPr>
            </w:pPr>
            <w:r w:rsidRPr="00043766">
              <w:rPr>
                <w:bCs/>
              </w:rPr>
              <w:t>User</w:t>
            </w:r>
          </w:p>
        </w:tc>
        <w:tc>
          <w:tcPr>
            <w:tcW w:w="5670" w:type="dxa"/>
            <w:tcBorders>
              <w:bottom w:val="single" w:sz="4" w:space="0" w:color="auto"/>
            </w:tcBorders>
          </w:tcPr>
          <w:p w14:paraId="0D1E681A" w14:textId="36AC4C40" w:rsidR="00DB0D1D" w:rsidRPr="00043766" w:rsidRDefault="00DB0D1D" w:rsidP="00DE4C30">
            <w:pPr>
              <w:rPr>
                <w:bCs/>
              </w:rPr>
            </w:pPr>
            <w:r w:rsidRPr="00043766">
              <w:rPr>
                <w:bCs/>
              </w:rPr>
              <w:t>Description</w:t>
            </w:r>
          </w:p>
        </w:tc>
      </w:tr>
      <w:tr w:rsidR="00DB0D1D" w14:paraId="6589ED3B" w14:textId="77777777" w:rsidTr="002D227C">
        <w:tc>
          <w:tcPr>
            <w:tcW w:w="1080" w:type="dxa"/>
            <w:tcBorders>
              <w:top w:val="single" w:sz="4" w:space="0" w:color="auto"/>
              <w:bottom w:val="single" w:sz="4" w:space="0" w:color="auto"/>
            </w:tcBorders>
          </w:tcPr>
          <w:p w14:paraId="41D3285A" w14:textId="39F79825" w:rsidR="00DB0D1D" w:rsidRPr="00043766" w:rsidRDefault="00DB0D1D">
            <w:pPr>
              <w:rPr>
                <w:bCs/>
              </w:rPr>
            </w:pPr>
            <w:r w:rsidRPr="00043766">
              <w:rPr>
                <w:bCs/>
              </w:rPr>
              <w:t>V1.0</w:t>
            </w:r>
          </w:p>
        </w:tc>
        <w:tc>
          <w:tcPr>
            <w:tcW w:w="1440" w:type="dxa"/>
            <w:tcBorders>
              <w:top w:val="single" w:sz="4" w:space="0" w:color="auto"/>
              <w:bottom w:val="single" w:sz="4" w:space="0" w:color="auto"/>
            </w:tcBorders>
          </w:tcPr>
          <w:p w14:paraId="5CBFCD26" w14:textId="6627F7E6" w:rsidR="00DB0D1D" w:rsidRPr="00043766" w:rsidRDefault="00DB0D1D">
            <w:pPr>
              <w:rPr>
                <w:bCs/>
              </w:rPr>
            </w:pPr>
            <w:r w:rsidRPr="00043766">
              <w:rPr>
                <w:bCs/>
              </w:rPr>
              <w:t>2024-</w:t>
            </w:r>
            <w:r w:rsidR="00392E86">
              <w:rPr>
                <w:bCs/>
              </w:rPr>
              <w:t>05</w:t>
            </w:r>
            <w:r w:rsidRPr="00043766">
              <w:rPr>
                <w:bCs/>
              </w:rPr>
              <w:t>-</w:t>
            </w:r>
            <w:r w:rsidR="00350BA9">
              <w:rPr>
                <w:bCs/>
              </w:rPr>
              <w:t>30</w:t>
            </w:r>
          </w:p>
        </w:tc>
        <w:tc>
          <w:tcPr>
            <w:tcW w:w="810" w:type="dxa"/>
            <w:tcBorders>
              <w:top w:val="single" w:sz="4" w:space="0" w:color="auto"/>
              <w:bottom w:val="single" w:sz="4" w:space="0" w:color="auto"/>
            </w:tcBorders>
          </w:tcPr>
          <w:p w14:paraId="452E1D72" w14:textId="154C4654" w:rsidR="00DB0D1D" w:rsidRPr="00043766" w:rsidRDefault="00DB0D1D">
            <w:pPr>
              <w:rPr>
                <w:bCs/>
              </w:rPr>
            </w:pPr>
            <w:r w:rsidRPr="00043766">
              <w:rPr>
                <w:bCs/>
              </w:rPr>
              <w:t>TWK</w:t>
            </w:r>
          </w:p>
        </w:tc>
        <w:tc>
          <w:tcPr>
            <w:tcW w:w="5670" w:type="dxa"/>
            <w:tcBorders>
              <w:top w:val="single" w:sz="4" w:space="0" w:color="auto"/>
              <w:bottom w:val="single" w:sz="4" w:space="0" w:color="auto"/>
            </w:tcBorders>
          </w:tcPr>
          <w:p w14:paraId="152C74CF" w14:textId="17CC7B42" w:rsidR="00DB0D1D" w:rsidRPr="00043766" w:rsidRDefault="00DB0D1D">
            <w:pPr>
              <w:rPr>
                <w:bCs/>
              </w:rPr>
            </w:pPr>
            <w:r w:rsidRPr="00043766">
              <w:rPr>
                <w:bCs/>
              </w:rPr>
              <w:t>Initial Release</w:t>
            </w:r>
          </w:p>
        </w:tc>
      </w:tr>
      <w:tr w:rsidR="00897D32" w14:paraId="5CD2F718" w14:textId="77777777" w:rsidTr="002D227C">
        <w:tc>
          <w:tcPr>
            <w:tcW w:w="1080" w:type="dxa"/>
            <w:tcBorders>
              <w:top w:val="single" w:sz="4" w:space="0" w:color="auto"/>
            </w:tcBorders>
          </w:tcPr>
          <w:p w14:paraId="1EF707F3" w14:textId="2B139C3E" w:rsidR="00897D32" w:rsidRPr="00043766" w:rsidRDefault="00897D32">
            <w:pPr>
              <w:rPr>
                <w:bCs/>
              </w:rPr>
            </w:pPr>
            <w:r>
              <w:rPr>
                <w:bCs/>
              </w:rPr>
              <w:t>V1.1</w:t>
            </w:r>
          </w:p>
        </w:tc>
        <w:tc>
          <w:tcPr>
            <w:tcW w:w="1440" w:type="dxa"/>
            <w:tcBorders>
              <w:top w:val="single" w:sz="4" w:space="0" w:color="auto"/>
            </w:tcBorders>
          </w:tcPr>
          <w:p w14:paraId="05F8B186" w14:textId="62D7AC87" w:rsidR="00897D32" w:rsidRPr="00043766" w:rsidRDefault="00897D32">
            <w:pPr>
              <w:rPr>
                <w:bCs/>
              </w:rPr>
            </w:pPr>
            <w:r>
              <w:rPr>
                <w:bCs/>
              </w:rPr>
              <w:t>2024-06-03</w:t>
            </w:r>
          </w:p>
        </w:tc>
        <w:tc>
          <w:tcPr>
            <w:tcW w:w="810" w:type="dxa"/>
            <w:tcBorders>
              <w:top w:val="single" w:sz="4" w:space="0" w:color="auto"/>
            </w:tcBorders>
          </w:tcPr>
          <w:p w14:paraId="30BF16A8" w14:textId="22D3C692" w:rsidR="00897D32" w:rsidRPr="00043766" w:rsidRDefault="00897D32">
            <w:pPr>
              <w:rPr>
                <w:bCs/>
              </w:rPr>
            </w:pPr>
            <w:r>
              <w:rPr>
                <w:bCs/>
              </w:rPr>
              <w:t>TWK</w:t>
            </w:r>
          </w:p>
        </w:tc>
        <w:tc>
          <w:tcPr>
            <w:tcW w:w="5670" w:type="dxa"/>
            <w:tcBorders>
              <w:top w:val="single" w:sz="4" w:space="0" w:color="auto"/>
            </w:tcBorders>
          </w:tcPr>
          <w:p w14:paraId="2DD4EE9E" w14:textId="009BD958" w:rsidR="00897D32" w:rsidRPr="00043766" w:rsidRDefault="00897D32" w:rsidP="00897D32">
            <w:pPr>
              <w:rPr>
                <w:bCs/>
              </w:rPr>
            </w:pPr>
            <w:r>
              <w:rPr>
                <w:bCs/>
              </w:rPr>
              <w:t>Clarified description of engine states</w:t>
            </w:r>
            <w:r w:rsidR="002D227C">
              <w:rPr>
                <w:bCs/>
              </w:rPr>
              <w:t>, inputs, and outputs</w:t>
            </w:r>
          </w:p>
        </w:tc>
      </w:tr>
    </w:tbl>
    <w:p w14:paraId="421C3BAF" w14:textId="77777777" w:rsidR="009813A0" w:rsidRPr="009813A0" w:rsidRDefault="009813A0">
      <w:pPr>
        <w:rPr>
          <w:sz w:val="36"/>
          <w:szCs w:val="36"/>
        </w:rPr>
      </w:pPr>
      <w:r w:rsidRPr="009813A0">
        <w:rPr>
          <w:b/>
          <w:sz w:val="36"/>
          <w:szCs w:val="36"/>
        </w:rPr>
        <w:br w:type="page"/>
      </w:r>
    </w:p>
    <w:sdt>
      <w:sdtPr>
        <w:rPr>
          <w:rFonts w:eastAsiaTheme="minorHAnsi" w:cstheme="minorBidi"/>
          <w:b w:val="0"/>
          <w:sz w:val="20"/>
          <w:szCs w:val="20"/>
        </w:rPr>
        <w:id w:val="-1006441277"/>
        <w:docPartObj>
          <w:docPartGallery w:val="Table of Contents"/>
          <w:docPartUnique/>
        </w:docPartObj>
      </w:sdtPr>
      <w:sdtEndPr>
        <w:rPr>
          <w:bCs/>
          <w:noProof/>
        </w:rPr>
      </w:sdtEndPr>
      <w:sdtContent>
        <w:p w14:paraId="513A6586" w14:textId="7A9BB283" w:rsidR="00EA3C80" w:rsidRPr="00706FEE" w:rsidRDefault="00EA3C80">
          <w:pPr>
            <w:pStyle w:val="TOCHeading"/>
            <w:rPr>
              <w:sz w:val="28"/>
              <w:szCs w:val="28"/>
            </w:rPr>
          </w:pPr>
          <w:r w:rsidRPr="00706FEE">
            <w:rPr>
              <w:sz w:val="28"/>
              <w:szCs w:val="28"/>
            </w:rPr>
            <w:t>Contents</w:t>
          </w:r>
        </w:p>
        <w:p w14:paraId="2F997AF6" w14:textId="00C863E0" w:rsidR="00B54901" w:rsidRDefault="00EA3C80">
          <w:pPr>
            <w:pStyle w:val="TOC1"/>
            <w:tabs>
              <w:tab w:val="right" w:leader="dot" w:pos="9350"/>
            </w:tabs>
            <w:rPr>
              <w:rFonts w:eastAsiaTheme="minorEastAsia"/>
              <w:noProof/>
            </w:rPr>
          </w:pPr>
          <w:r w:rsidRPr="00706FEE">
            <w:rPr>
              <w:sz w:val="20"/>
              <w:szCs w:val="20"/>
            </w:rPr>
            <w:fldChar w:fldCharType="begin"/>
          </w:r>
          <w:r w:rsidRPr="00706FEE">
            <w:rPr>
              <w:sz w:val="20"/>
              <w:szCs w:val="20"/>
            </w:rPr>
            <w:instrText xml:space="preserve"> TOC \o "1-3" \h \z \u </w:instrText>
          </w:r>
          <w:r w:rsidRPr="00706FEE">
            <w:rPr>
              <w:sz w:val="20"/>
              <w:szCs w:val="20"/>
            </w:rPr>
            <w:fldChar w:fldCharType="separate"/>
          </w:r>
          <w:hyperlink w:anchor="_Toc168296444" w:history="1">
            <w:r w:rsidR="00B54901" w:rsidRPr="0023103C">
              <w:rPr>
                <w:rStyle w:val="Hyperlink"/>
                <w:noProof/>
              </w:rPr>
              <w:t>Introduction</w:t>
            </w:r>
            <w:r w:rsidR="00B54901">
              <w:rPr>
                <w:noProof/>
                <w:webHidden/>
              </w:rPr>
              <w:tab/>
            </w:r>
            <w:r w:rsidR="00B54901">
              <w:rPr>
                <w:noProof/>
                <w:webHidden/>
              </w:rPr>
              <w:fldChar w:fldCharType="begin"/>
            </w:r>
            <w:r w:rsidR="00B54901">
              <w:rPr>
                <w:noProof/>
                <w:webHidden/>
              </w:rPr>
              <w:instrText xml:space="preserve"> PAGEREF _Toc168296444 \h </w:instrText>
            </w:r>
            <w:r w:rsidR="00B54901">
              <w:rPr>
                <w:noProof/>
                <w:webHidden/>
              </w:rPr>
            </w:r>
            <w:r w:rsidR="00B54901">
              <w:rPr>
                <w:noProof/>
                <w:webHidden/>
              </w:rPr>
              <w:fldChar w:fldCharType="separate"/>
            </w:r>
            <w:r w:rsidR="00B54901">
              <w:rPr>
                <w:noProof/>
                <w:webHidden/>
              </w:rPr>
              <w:t>6</w:t>
            </w:r>
            <w:r w:rsidR="00B54901">
              <w:rPr>
                <w:noProof/>
                <w:webHidden/>
              </w:rPr>
              <w:fldChar w:fldCharType="end"/>
            </w:r>
          </w:hyperlink>
        </w:p>
        <w:p w14:paraId="2E0EF667" w14:textId="4FC20D24" w:rsidR="00B54901" w:rsidRDefault="00B54901">
          <w:pPr>
            <w:pStyle w:val="TOC2"/>
            <w:tabs>
              <w:tab w:val="right" w:leader="dot" w:pos="9350"/>
            </w:tabs>
            <w:rPr>
              <w:rFonts w:eastAsiaTheme="minorEastAsia"/>
              <w:noProof/>
            </w:rPr>
          </w:pPr>
          <w:hyperlink w:anchor="_Toc168296445" w:history="1">
            <w:r w:rsidRPr="0023103C">
              <w:rPr>
                <w:rStyle w:val="Hyperlink"/>
                <w:noProof/>
              </w:rPr>
              <w:t>AGTF30 Engine</w:t>
            </w:r>
            <w:r>
              <w:rPr>
                <w:noProof/>
                <w:webHidden/>
              </w:rPr>
              <w:tab/>
            </w:r>
            <w:r>
              <w:rPr>
                <w:noProof/>
                <w:webHidden/>
              </w:rPr>
              <w:fldChar w:fldCharType="begin"/>
            </w:r>
            <w:r>
              <w:rPr>
                <w:noProof/>
                <w:webHidden/>
              </w:rPr>
              <w:instrText xml:space="preserve"> PAGEREF _Toc168296445 \h </w:instrText>
            </w:r>
            <w:r>
              <w:rPr>
                <w:noProof/>
                <w:webHidden/>
              </w:rPr>
            </w:r>
            <w:r>
              <w:rPr>
                <w:noProof/>
                <w:webHidden/>
              </w:rPr>
              <w:fldChar w:fldCharType="separate"/>
            </w:r>
            <w:r>
              <w:rPr>
                <w:noProof/>
                <w:webHidden/>
              </w:rPr>
              <w:t>7</w:t>
            </w:r>
            <w:r>
              <w:rPr>
                <w:noProof/>
                <w:webHidden/>
              </w:rPr>
              <w:fldChar w:fldCharType="end"/>
            </w:r>
          </w:hyperlink>
        </w:p>
        <w:p w14:paraId="0F0F8864" w14:textId="71D0AFDF" w:rsidR="00B54901" w:rsidRDefault="00B54901">
          <w:pPr>
            <w:pStyle w:val="TOC2"/>
            <w:tabs>
              <w:tab w:val="right" w:leader="dot" w:pos="9350"/>
            </w:tabs>
            <w:rPr>
              <w:rFonts w:eastAsiaTheme="minorEastAsia"/>
              <w:noProof/>
            </w:rPr>
          </w:pPr>
          <w:hyperlink w:anchor="_Toc168296446" w:history="1">
            <w:r w:rsidRPr="0023103C">
              <w:rPr>
                <w:rStyle w:val="Hyperlink"/>
                <w:noProof/>
              </w:rPr>
              <w:t>Electrified AGTF30 Engine</w:t>
            </w:r>
            <w:r>
              <w:rPr>
                <w:noProof/>
                <w:webHidden/>
              </w:rPr>
              <w:tab/>
            </w:r>
            <w:r>
              <w:rPr>
                <w:noProof/>
                <w:webHidden/>
              </w:rPr>
              <w:fldChar w:fldCharType="begin"/>
            </w:r>
            <w:r>
              <w:rPr>
                <w:noProof/>
                <w:webHidden/>
              </w:rPr>
              <w:instrText xml:space="preserve"> PAGEREF _Toc168296446 \h </w:instrText>
            </w:r>
            <w:r>
              <w:rPr>
                <w:noProof/>
                <w:webHidden/>
              </w:rPr>
            </w:r>
            <w:r>
              <w:rPr>
                <w:noProof/>
                <w:webHidden/>
              </w:rPr>
              <w:fldChar w:fldCharType="separate"/>
            </w:r>
            <w:r>
              <w:rPr>
                <w:noProof/>
                <w:webHidden/>
              </w:rPr>
              <w:t>8</w:t>
            </w:r>
            <w:r>
              <w:rPr>
                <w:noProof/>
                <w:webHidden/>
              </w:rPr>
              <w:fldChar w:fldCharType="end"/>
            </w:r>
          </w:hyperlink>
        </w:p>
        <w:p w14:paraId="61F015EE" w14:textId="1275AA5F" w:rsidR="00B54901" w:rsidRDefault="00B54901">
          <w:pPr>
            <w:pStyle w:val="TOC1"/>
            <w:tabs>
              <w:tab w:val="right" w:leader="dot" w:pos="9350"/>
            </w:tabs>
            <w:rPr>
              <w:rFonts w:eastAsiaTheme="minorEastAsia"/>
              <w:noProof/>
            </w:rPr>
          </w:pPr>
          <w:hyperlink w:anchor="_Toc168296447" w:history="1">
            <w:r w:rsidRPr="0023103C">
              <w:rPr>
                <w:rStyle w:val="Hyperlink"/>
                <w:noProof/>
              </w:rPr>
              <w:t>Requirements and Installation</w:t>
            </w:r>
            <w:r>
              <w:rPr>
                <w:noProof/>
                <w:webHidden/>
              </w:rPr>
              <w:tab/>
            </w:r>
            <w:r>
              <w:rPr>
                <w:noProof/>
                <w:webHidden/>
              </w:rPr>
              <w:fldChar w:fldCharType="begin"/>
            </w:r>
            <w:r>
              <w:rPr>
                <w:noProof/>
                <w:webHidden/>
              </w:rPr>
              <w:instrText xml:space="preserve"> PAGEREF _Toc168296447 \h </w:instrText>
            </w:r>
            <w:r>
              <w:rPr>
                <w:noProof/>
                <w:webHidden/>
              </w:rPr>
            </w:r>
            <w:r>
              <w:rPr>
                <w:noProof/>
                <w:webHidden/>
              </w:rPr>
              <w:fldChar w:fldCharType="separate"/>
            </w:r>
            <w:r>
              <w:rPr>
                <w:noProof/>
                <w:webHidden/>
              </w:rPr>
              <w:t>8</w:t>
            </w:r>
            <w:r>
              <w:rPr>
                <w:noProof/>
                <w:webHidden/>
              </w:rPr>
              <w:fldChar w:fldCharType="end"/>
            </w:r>
          </w:hyperlink>
        </w:p>
        <w:p w14:paraId="52862EBD" w14:textId="78453732" w:rsidR="00B54901" w:rsidRDefault="00B54901">
          <w:pPr>
            <w:pStyle w:val="TOC1"/>
            <w:tabs>
              <w:tab w:val="right" w:leader="dot" w:pos="9350"/>
            </w:tabs>
            <w:rPr>
              <w:rFonts w:eastAsiaTheme="minorEastAsia"/>
              <w:noProof/>
            </w:rPr>
          </w:pPr>
          <w:hyperlink w:anchor="_Toc168296448" w:history="1">
            <w:r w:rsidRPr="0023103C">
              <w:rPr>
                <w:rStyle w:val="Hyperlink"/>
                <w:noProof/>
              </w:rPr>
              <w:t>Quick Start</w:t>
            </w:r>
            <w:r>
              <w:rPr>
                <w:noProof/>
                <w:webHidden/>
              </w:rPr>
              <w:tab/>
            </w:r>
            <w:r>
              <w:rPr>
                <w:noProof/>
                <w:webHidden/>
              </w:rPr>
              <w:fldChar w:fldCharType="begin"/>
            </w:r>
            <w:r>
              <w:rPr>
                <w:noProof/>
                <w:webHidden/>
              </w:rPr>
              <w:instrText xml:space="preserve"> PAGEREF _Toc168296448 \h </w:instrText>
            </w:r>
            <w:r>
              <w:rPr>
                <w:noProof/>
                <w:webHidden/>
              </w:rPr>
            </w:r>
            <w:r>
              <w:rPr>
                <w:noProof/>
                <w:webHidden/>
              </w:rPr>
              <w:fldChar w:fldCharType="separate"/>
            </w:r>
            <w:r>
              <w:rPr>
                <w:noProof/>
                <w:webHidden/>
              </w:rPr>
              <w:t>9</w:t>
            </w:r>
            <w:r>
              <w:rPr>
                <w:noProof/>
                <w:webHidden/>
              </w:rPr>
              <w:fldChar w:fldCharType="end"/>
            </w:r>
          </w:hyperlink>
        </w:p>
        <w:p w14:paraId="00BBFC5B" w14:textId="119618DF" w:rsidR="00B54901" w:rsidRDefault="00B54901">
          <w:pPr>
            <w:pStyle w:val="TOC2"/>
            <w:tabs>
              <w:tab w:val="right" w:leader="dot" w:pos="9350"/>
            </w:tabs>
            <w:rPr>
              <w:rFonts w:eastAsiaTheme="minorEastAsia"/>
              <w:noProof/>
            </w:rPr>
          </w:pPr>
          <w:hyperlink w:anchor="_Toc168296449" w:history="1">
            <w:r w:rsidRPr="0023103C">
              <w:rPr>
                <w:rStyle w:val="Hyperlink"/>
                <w:noProof/>
              </w:rPr>
              <w:t>Specify Program Inputs</w:t>
            </w:r>
            <w:r>
              <w:rPr>
                <w:noProof/>
                <w:webHidden/>
              </w:rPr>
              <w:tab/>
            </w:r>
            <w:r>
              <w:rPr>
                <w:noProof/>
                <w:webHidden/>
              </w:rPr>
              <w:fldChar w:fldCharType="begin"/>
            </w:r>
            <w:r>
              <w:rPr>
                <w:noProof/>
                <w:webHidden/>
              </w:rPr>
              <w:instrText xml:space="preserve"> PAGEREF _Toc168296449 \h </w:instrText>
            </w:r>
            <w:r>
              <w:rPr>
                <w:noProof/>
                <w:webHidden/>
              </w:rPr>
            </w:r>
            <w:r>
              <w:rPr>
                <w:noProof/>
                <w:webHidden/>
              </w:rPr>
              <w:fldChar w:fldCharType="separate"/>
            </w:r>
            <w:r>
              <w:rPr>
                <w:noProof/>
                <w:webHidden/>
              </w:rPr>
              <w:t>9</w:t>
            </w:r>
            <w:r>
              <w:rPr>
                <w:noProof/>
                <w:webHidden/>
              </w:rPr>
              <w:fldChar w:fldCharType="end"/>
            </w:r>
          </w:hyperlink>
        </w:p>
        <w:p w14:paraId="46CCCD8E" w14:textId="216F818C" w:rsidR="00B54901" w:rsidRDefault="00B54901">
          <w:pPr>
            <w:pStyle w:val="TOC2"/>
            <w:tabs>
              <w:tab w:val="right" w:leader="dot" w:pos="9350"/>
            </w:tabs>
            <w:rPr>
              <w:rFonts w:eastAsiaTheme="minorEastAsia"/>
              <w:noProof/>
            </w:rPr>
          </w:pPr>
          <w:hyperlink w:anchor="_Toc168296450" w:history="1">
            <w:r w:rsidRPr="0023103C">
              <w:rPr>
                <w:rStyle w:val="Hyperlink"/>
                <w:noProof/>
              </w:rPr>
              <w:t>Run the Solver</w:t>
            </w:r>
            <w:r>
              <w:rPr>
                <w:noProof/>
                <w:webHidden/>
              </w:rPr>
              <w:tab/>
            </w:r>
            <w:r>
              <w:rPr>
                <w:noProof/>
                <w:webHidden/>
              </w:rPr>
              <w:fldChar w:fldCharType="begin"/>
            </w:r>
            <w:r>
              <w:rPr>
                <w:noProof/>
                <w:webHidden/>
              </w:rPr>
              <w:instrText xml:space="preserve"> PAGEREF _Toc168296450 \h </w:instrText>
            </w:r>
            <w:r>
              <w:rPr>
                <w:noProof/>
                <w:webHidden/>
              </w:rPr>
            </w:r>
            <w:r>
              <w:rPr>
                <w:noProof/>
                <w:webHidden/>
              </w:rPr>
              <w:fldChar w:fldCharType="separate"/>
            </w:r>
            <w:r>
              <w:rPr>
                <w:noProof/>
                <w:webHidden/>
              </w:rPr>
              <w:t>9</w:t>
            </w:r>
            <w:r>
              <w:rPr>
                <w:noProof/>
                <w:webHidden/>
              </w:rPr>
              <w:fldChar w:fldCharType="end"/>
            </w:r>
          </w:hyperlink>
        </w:p>
        <w:p w14:paraId="39F697A8" w14:textId="55D73603" w:rsidR="00B54901" w:rsidRDefault="00B54901">
          <w:pPr>
            <w:pStyle w:val="TOC2"/>
            <w:tabs>
              <w:tab w:val="right" w:leader="dot" w:pos="9350"/>
            </w:tabs>
            <w:rPr>
              <w:rFonts w:eastAsiaTheme="minorEastAsia"/>
              <w:noProof/>
            </w:rPr>
          </w:pPr>
          <w:hyperlink w:anchor="_Toc168296451" w:history="1">
            <w:r w:rsidRPr="0023103C">
              <w:rPr>
                <w:rStyle w:val="Hyperlink"/>
                <w:noProof/>
              </w:rPr>
              <w:t>Observe Program Outputs</w:t>
            </w:r>
            <w:r>
              <w:rPr>
                <w:noProof/>
                <w:webHidden/>
              </w:rPr>
              <w:tab/>
            </w:r>
            <w:r>
              <w:rPr>
                <w:noProof/>
                <w:webHidden/>
              </w:rPr>
              <w:fldChar w:fldCharType="begin"/>
            </w:r>
            <w:r>
              <w:rPr>
                <w:noProof/>
                <w:webHidden/>
              </w:rPr>
              <w:instrText xml:space="preserve"> PAGEREF _Toc168296451 \h </w:instrText>
            </w:r>
            <w:r>
              <w:rPr>
                <w:noProof/>
                <w:webHidden/>
              </w:rPr>
            </w:r>
            <w:r>
              <w:rPr>
                <w:noProof/>
                <w:webHidden/>
              </w:rPr>
              <w:fldChar w:fldCharType="separate"/>
            </w:r>
            <w:r>
              <w:rPr>
                <w:noProof/>
                <w:webHidden/>
              </w:rPr>
              <w:t>9</w:t>
            </w:r>
            <w:r>
              <w:rPr>
                <w:noProof/>
                <w:webHidden/>
              </w:rPr>
              <w:fldChar w:fldCharType="end"/>
            </w:r>
          </w:hyperlink>
        </w:p>
        <w:p w14:paraId="4424C985" w14:textId="653CA9BE" w:rsidR="00B54901" w:rsidRDefault="00B54901">
          <w:pPr>
            <w:pStyle w:val="TOC2"/>
            <w:tabs>
              <w:tab w:val="right" w:leader="dot" w:pos="9350"/>
            </w:tabs>
            <w:rPr>
              <w:rFonts w:eastAsiaTheme="minorEastAsia"/>
              <w:noProof/>
            </w:rPr>
          </w:pPr>
          <w:hyperlink w:anchor="_Toc168296452" w:history="1">
            <w:r w:rsidRPr="0023103C">
              <w:rPr>
                <w:rStyle w:val="Hyperlink"/>
                <w:noProof/>
              </w:rPr>
              <w:t>Example of Program Execution</w:t>
            </w:r>
            <w:r>
              <w:rPr>
                <w:noProof/>
                <w:webHidden/>
              </w:rPr>
              <w:tab/>
            </w:r>
            <w:r>
              <w:rPr>
                <w:noProof/>
                <w:webHidden/>
              </w:rPr>
              <w:fldChar w:fldCharType="begin"/>
            </w:r>
            <w:r>
              <w:rPr>
                <w:noProof/>
                <w:webHidden/>
              </w:rPr>
              <w:instrText xml:space="preserve"> PAGEREF _Toc168296452 \h </w:instrText>
            </w:r>
            <w:r>
              <w:rPr>
                <w:noProof/>
                <w:webHidden/>
              </w:rPr>
            </w:r>
            <w:r>
              <w:rPr>
                <w:noProof/>
                <w:webHidden/>
              </w:rPr>
              <w:fldChar w:fldCharType="separate"/>
            </w:r>
            <w:r>
              <w:rPr>
                <w:noProof/>
                <w:webHidden/>
              </w:rPr>
              <w:t>10</w:t>
            </w:r>
            <w:r>
              <w:rPr>
                <w:noProof/>
                <w:webHidden/>
              </w:rPr>
              <w:fldChar w:fldCharType="end"/>
            </w:r>
          </w:hyperlink>
        </w:p>
        <w:p w14:paraId="5253C3B7" w14:textId="523B1941" w:rsidR="00B54901" w:rsidRDefault="00B54901">
          <w:pPr>
            <w:pStyle w:val="TOC1"/>
            <w:tabs>
              <w:tab w:val="right" w:leader="dot" w:pos="9350"/>
            </w:tabs>
            <w:rPr>
              <w:rFonts w:eastAsiaTheme="minorEastAsia"/>
              <w:noProof/>
            </w:rPr>
          </w:pPr>
          <w:hyperlink w:anchor="_Toc168296453" w:history="1">
            <w:r w:rsidRPr="0023103C">
              <w:rPr>
                <w:rStyle w:val="Hyperlink"/>
                <w:noProof/>
              </w:rPr>
              <w:t>Program Inputs</w:t>
            </w:r>
            <w:r>
              <w:rPr>
                <w:noProof/>
                <w:webHidden/>
              </w:rPr>
              <w:tab/>
            </w:r>
            <w:r>
              <w:rPr>
                <w:noProof/>
                <w:webHidden/>
              </w:rPr>
              <w:fldChar w:fldCharType="begin"/>
            </w:r>
            <w:r>
              <w:rPr>
                <w:noProof/>
                <w:webHidden/>
              </w:rPr>
              <w:instrText xml:space="preserve"> PAGEREF _Toc168296453 \h </w:instrText>
            </w:r>
            <w:r>
              <w:rPr>
                <w:noProof/>
                <w:webHidden/>
              </w:rPr>
            </w:r>
            <w:r>
              <w:rPr>
                <w:noProof/>
                <w:webHidden/>
              </w:rPr>
              <w:fldChar w:fldCharType="separate"/>
            </w:r>
            <w:r>
              <w:rPr>
                <w:noProof/>
                <w:webHidden/>
              </w:rPr>
              <w:t>12</w:t>
            </w:r>
            <w:r>
              <w:rPr>
                <w:noProof/>
                <w:webHidden/>
              </w:rPr>
              <w:fldChar w:fldCharType="end"/>
            </w:r>
          </w:hyperlink>
        </w:p>
        <w:p w14:paraId="7288197F" w14:textId="2453E706" w:rsidR="00B54901" w:rsidRDefault="00B54901">
          <w:pPr>
            <w:pStyle w:val="TOC2"/>
            <w:tabs>
              <w:tab w:val="right" w:leader="dot" w:pos="9350"/>
            </w:tabs>
            <w:rPr>
              <w:rFonts w:eastAsiaTheme="minorEastAsia"/>
              <w:noProof/>
            </w:rPr>
          </w:pPr>
          <w:hyperlink w:anchor="_Toc168296454" w:history="1">
            <w:r w:rsidRPr="0023103C">
              <w:rPr>
                <w:rStyle w:val="Hyperlink"/>
                <w:noProof/>
              </w:rPr>
              <w:t>Flight Condition Inputs</w:t>
            </w:r>
            <w:r>
              <w:rPr>
                <w:noProof/>
                <w:webHidden/>
              </w:rPr>
              <w:tab/>
            </w:r>
            <w:r>
              <w:rPr>
                <w:noProof/>
                <w:webHidden/>
              </w:rPr>
              <w:fldChar w:fldCharType="begin"/>
            </w:r>
            <w:r>
              <w:rPr>
                <w:noProof/>
                <w:webHidden/>
              </w:rPr>
              <w:instrText xml:space="preserve"> PAGEREF _Toc168296454 \h </w:instrText>
            </w:r>
            <w:r>
              <w:rPr>
                <w:noProof/>
                <w:webHidden/>
              </w:rPr>
            </w:r>
            <w:r>
              <w:rPr>
                <w:noProof/>
                <w:webHidden/>
              </w:rPr>
              <w:fldChar w:fldCharType="separate"/>
            </w:r>
            <w:r>
              <w:rPr>
                <w:noProof/>
                <w:webHidden/>
              </w:rPr>
              <w:t>12</w:t>
            </w:r>
            <w:r>
              <w:rPr>
                <w:noProof/>
                <w:webHidden/>
              </w:rPr>
              <w:fldChar w:fldCharType="end"/>
            </w:r>
          </w:hyperlink>
        </w:p>
        <w:p w14:paraId="6A470B0E" w14:textId="71806310" w:rsidR="00B54901" w:rsidRDefault="00B54901">
          <w:pPr>
            <w:pStyle w:val="TOC2"/>
            <w:tabs>
              <w:tab w:val="right" w:leader="dot" w:pos="9350"/>
            </w:tabs>
            <w:rPr>
              <w:rFonts w:eastAsiaTheme="minorEastAsia"/>
              <w:noProof/>
            </w:rPr>
          </w:pPr>
          <w:hyperlink w:anchor="_Toc168296455" w:history="1">
            <w:r w:rsidRPr="0023103C">
              <w:rPr>
                <w:rStyle w:val="Hyperlink"/>
                <w:noProof/>
              </w:rPr>
              <w:t>Health Parameter Inputs</w:t>
            </w:r>
            <w:r>
              <w:rPr>
                <w:noProof/>
                <w:webHidden/>
              </w:rPr>
              <w:tab/>
            </w:r>
            <w:r>
              <w:rPr>
                <w:noProof/>
                <w:webHidden/>
              </w:rPr>
              <w:fldChar w:fldCharType="begin"/>
            </w:r>
            <w:r>
              <w:rPr>
                <w:noProof/>
                <w:webHidden/>
              </w:rPr>
              <w:instrText xml:space="preserve"> PAGEREF _Toc168296455 \h </w:instrText>
            </w:r>
            <w:r>
              <w:rPr>
                <w:noProof/>
                <w:webHidden/>
              </w:rPr>
            </w:r>
            <w:r>
              <w:rPr>
                <w:noProof/>
                <w:webHidden/>
              </w:rPr>
              <w:fldChar w:fldCharType="separate"/>
            </w:r>
            <w:r>
              <w:rPr>
                <w:noProof/>
                <w:webHidden/>
              </w:rPr>
              <w:t>13</w:t>
            </w:r>
            <w:r>
              <w:rPr>
                <w:noProof/>
                <w:webHidden/>
              </w:rPr>
              <w:fldChar w:fldCharType="end"/>
            </w:r>
          </w:hyperlink>
        </w:p>
        <w:p w14:paraId="428003E8" w14:textId="7DD0A326" w:rsidR="00B54901" w:rsidRDefault="00B54901">
          <w:pPr>
            <w:pStyle w:val="TOC2"/>
            <w:tabs>
              <w:tab w:val="right" w:leader="dot" w:pos="9350"/>
            </w:tabs>
            <w:rPr>
              <w:rFonts w:eastAsiaTheme="minorEastAsia"/>
              <w:noProof/>
            </w:rPr>
          </w:pPr>
          <w:hyperlink w:anchor="_Toc168296456" w:history="1">
            <w:r w:rsidRPr="0023103C">
              <w:rPr>
                <w:rStyle w:val="Hyperlink"/>
                <w:noProof/>
              </w:rPr>
              <w:t>Generating Inputs in Other Ways</w:t>
            </w:r>
            <w:r>
              <w:rPr>
                <w:noProof/>
                <w:webHidden/>
              </w:rPr>
              <w:tab/>
            </w:r>
            <w:r>
              <w:rPr>
                <w:noProof/>
                <w:webHidden/>
              </w:rPr>
              <w:fldChar w:fldCharType="begin"/>
            </w:r>
            <w:r>
              <w:rPr>
                <w:noProof/>
                <w:webHidden/>
              </w:rPr>
              <w:instrText xml:space="preserve"> PAGEREF _Toc168296456 \h </w:instrText>
            </w:r>
            <w:r>
              <w:rPr>
                <w:noProof/>
                <w:webHidden/>
              </w:rPr>
            </w:r>
            <w:r>
              <w:rPr>
                <w:noProof/>
                <w:webHidden/>
              </w:rPr>
              <w:fldChar w:fldCharType="separate"/>
            </w:r>
            <w:r>
              <w:rPr>
                <w:noProof/>
                <w:webHidden/>
              </w:rPr>
              <w:t>13</w:t>
            </w:r>
            <w:r>
              <w:rPr>
                <w:noProof/>
                <w:webHidden/>
              </w:rPr>
              <w:fldChar w:fldCharType="end"/>
            </w:r>
          </w:hyperlink>
        </w:p>
        <w:p w14:paraId="4422C3BB" w14:textId="740E3FB1" w:rsidR="00B54901" w:rsidRDefault="00B54901">
          <w:pPr>
            <w:pStyle w:val="TOC1"/>
            <w:tabs>
              <w:tab w:val="right" w:leader="dot" w:pos="9350"/>
            </w:tabs>
            <w:rPr>
              <w:rFonts w:eastAsiaTheme="minorEastAsia"/>
              <w:noProof/>
            </w:rPr>
          </w:pPr>
          <w:hyperlink w:anchor="_Toc168296457" w:history="1">
            <w:r w:rsidRPr="0023103C">
              <w:rPr>
                <w:rStyle w:val="Hyperlink"/>
                <w:noProof/>
              </w:rPr>
              <w:t>Program Outputs</w:t>
            </w:r>
            <w:r>
              <w:rPr>
                <w:noProof/>
                <w:webHidden/>
              </w:rPr>
              <w:tab/>
            </w:r>
            <w:r>
              <w:rPr>
                <w:noProof/>
                <w:webHidden/>
              </w:rPr>
              <w:fldChar w:fldCharType="begin"/>
            </w:r>
            <w:r>
              <w:rPr>
                <w:noProof/>
                <w:webHidden/>
              </w:rPr>
              <w:instrText xml:space="preserve"> PAGEREF _Toc168296457 \h </w:instrText>
            </w:r>
            <w:r>
              <w:rPr>
                <w:noProof/>
                <w:webHidden/>
              </w:rPr>
            </w:r>
            <w:r>
              <w:rPr>
                <w:noProof/>
                <w:webHidden/>
              </w:rPr>
              <w:fldChar w:fldCharType="separate"/>
            </w:r>
            <w:r>
              <w:rPr>
                <w:noProof/>
                <w:webHidden/>
              </w:rPr>
              <w:t>14</w:t>
            </w:r>
            <w:r>
              <w:rPr>
                <w:noProof/>
                <w:webHidden/>
              </w:rPr>
              <w:fldChar w:fldCharType="end"/>
            </w:r>
          </w:hyperlink>
        </w:p>
        <w:p w14:paraId="04BBBEB8" w14:textId="0E5ADADE" w:rsidR="00B54901" w:rsidRDefault="00B54901">
          <w:pPr>
            <w:pStyle w:val="TOC1"/>
            <w:tabs>
              <w:tab w:val="right" w:leader="dot" w:pos="9350"/>
            </w:tabs>
            <w:rPr>
              <w:rFonts w:eastAsiaTheme="minorEastAsia"/>
              <w:noProof/>
            </w:rPr>
          </w:pPr>
          <w:hyperlink w:anchor="_Toc168296458" w:history="1">
            <w:r w:rsidRPr="0023103C">
              <w:rPr>
                <w:rStyle w:val="Hyperlink"/>
                <w:noProof/>
              </w:rPr>
              <w:t>Flexible Newton-Raphson Solver</w:t>
            </w:r>
            <w:r>
              <w:rPr>
                <w:noProof/>
                <w:webHidden/>
              </w:rPr>
              <w:tab/>
            </w:r>
            <w:r>
              <w:rPr>
                <w:noProof/>
                <w:webHidden/>
              </w:rPr>
              <w:fldChar w:fldCharType="begin"/>
            </w:r>
            <w:r>
              <w:rPr>
                <w:noProof/>
                <w:webHidden/>
              </w:rPr>
              <w:instrText xml:space="preserve"> PAGEREF _Toc168296458 \h </w:instrText>
            </w:r>
            <w:r>
              <w:rPr>
                <w:noProof/>
                <w:webHidden/>
              </w:rPr>
            </w:r>
            <w:r>
              <w:rPr>
                <w:noProof/>
                <w:webHidden/>
              </w:rPr>
              <w:fldChar w:fldCharType="separate"/>
            </w:r>
            <w:r>
              <w:rPr>
                <w:noProof/>
                <w:webHidden/>
              </w:rPr>
              <w:t>15</w:t>
            </w:r>
            <w:r>
              <w:rPr>
                <w:noProof/>
                <w:webHidden/>
              </w:rPr>
              <w:fldChar w:fldCharType="end"/>
            </w:r>
          </w:hyperlink>
        </w:p>
        <w:p w14:paraId="31904DE5" w14:textId="1DF7812F" w:rsidR="00B54901" w:rsidRDefault="00B54901">
          <w:pPr>
            <w:pStyle w:val="TOC2"/>
            <w:tabs>
              <w:tab w:val="right" w:leader="dot" w:pos="9350"/>
            </w:tabs>
            <w:rPr>
              <w:rFonts w:eastAsiaTheme="minorEastAsia"/>
              <w:noProof/>
            </w:rPr>
          </w:pPr>
          <w:hyperlink w:anchor="_Toc168296459" w:history="1">
            <w:r w:rsidRPr="0023103C">
              <w:rPr>
                <w:rStyle w:val="Hyperlink"/>
                <w:noProof/>
              </w:rPr>
              <w:t>Independent and Dependent Variables</w:t>
            </w:r>
            <w:r>
              <w:rPr>
                <w:noProof/>
                <w:webHidden/>
              </w:rPr>
              <w:tab/>
            </w:r>
            <w:r>
              <w:rPr>
                <w:noProof/>
                <w:webHidden/>
              </w:rPr>
              <w:fldChar w:fldCharType="begin"/>
            </w:r>
            <w:r>
              <w:rPr>
                <w:noProof/>
                <w:webHidden/>
              </w:rPr>
              <w:instrText xml:space="preserve"> PAGEREF _Toc168296459 \h </w:instrText>
            </w:r>
            <w:r>
              <w:rPr>
                <w:noProof/>
                <w:webHidden/>
              </w:rPr>
            </w:r>
            <w:r>
              <w:rPr>
                <w:noProof/>
                <w:webHidden/>
              </w:rPr>
              <w:fldChar w:fldCharType="separate"/>
            </w:r>
            <w:r>
              <w:rPr>
                <w:noProof/>
                <w:webHidden/>
              </w:rPr>
              <w:t>15</w:t>
            </w:r>
            <w:r>
              <w:rPr>
                <w:noProof/>
                <w:webHidden/>
              </w:rPr>
              <w:fldChar w:fldCharType="end"/>
            </w:r>
          </w:hyperlink>
        </w:p>
        <w:p w14:paraId="080914C0" w14:textId="4753807D" w:rsidR="00B54901" w:rsidRDefault="00B54901">
          <w:pPr>
            <w:pStyle w:val="TOC2"/>
            <w:tabs>
              <w:tab w:val="right" w:leader="dot" w:pos="9350"/>
            </w:tabs>
            <w:rPr>
              <w:rFonts w:eastAsiaTheme="minorEastAsia"/>
              <w:noProof/>
            </w:rPr>
          </w:pPr>
          <w:hyperlink w:anchor="_Toc168296460" w:history="1">
            <w:r w:rsidRPr="0023103C">
              <w:rPr>
                <w:rStyle w:val="Hyperlink"/>
                <w:noProof/>
              </w:rPr>
              <w:t>Solver Targets</w:t>
            </w:r>
            <w:r>
              <w:rPr>
                <w:noProof/>
                <w:webHidden/>
              </w:rPr>
              <w:tab/>
            </w:r>
            <w:r>
              <w:rPr>
                <w:noProof/>
                <w:webHidden/>
              </w:rPr>
              <w:fldChar w:fldCharType="begin"/>
            </w:r>
            <w:r>
              <w:rPr>
                <w:noProof/>
                <w:webHidden/>
              </w:rPr>
              <w:instrText xml:space="preserve"> PAGEREF _Toc168296460 \h </w:instrText>
            </w:r>
            <w:r>
              <w:rPr>
                <w:noProof/>
                <w:webHidden/>
              </w:rPr>
            </w:r>
            <w:r>
              <w:rPr>
                <w:noProof/>
                <w:webHidden/>
              </w:rPr>
              <w:fldChar w:fldCharType="separate"/>
            </w:r>
            <w:r>
              <w:rPr>
                <w:noProof/>
                <w:webHidden/>
              </w:rPr>
              <w:t>17</w:t>
            </w:r>
            <w:r>
              <w:rPr>
                <w:noProof/>
                <w:webHidden/>
              </w:rPr>
              <w:fldChar w:fldCharType="end"/>
            </w:r>
          </w:hyperlink>
        </w:p>
        <w:p w14:paraId="5F6DB2F5" w14:textId="45BFDB88" w:rsidR="00B54901" w:rsidRDefault="00B54901">
          <w:pPr>
            <w:pStyle w:val="TOC2"/>
            <w:tabs>
              <w:tab w:val="right" w:leader="dot" w:pos="9350"/>
            </w:tabs>
            <w:rPr>
              <w:rFonts w:eastAsiaTheme="minorEastAsia"/>
              <w:noProof/>
            </w:rPr>
          </w:pPr>
          <w:hyperlink w:anchor="_Toc168296461" w:history="1">
            <w:r w:rsidRPr="0023103C">
              <w:rPr>
                <w:rStyle w:val="Hyperlink"/>
                <w:noProof/>
              </w:rPr>
              <w:t>Solver Parameters</w:t>
            </w:r>
            <w:r>
              <w:rPr>
                <w:noProof/>
                <w:webHidden/>
              </w:rPr>
              <w:tab/>
            </w:r>
            <w:r>
              <w:rPr>
                <w:noProof/>
                <w:webHidden/>
              </w:rPr>
              <w:fldChar w:fldCharType="begin"/>
            </w:r>
            <w:r>
              <w:rPr>
                <w:noProof/>
                <w:webHidden/>
              </w:rPr>
              <w:instrText xml:space="preserve"> PAGEREF _Toc168296461 \h </w:instrText>
            </w:r>
            <w:r>
              <w:rPr>
                <w:noProof/>
                <w:webHidden/>
              </w:rPr>
            </w:r>
            <w:r>
              <w:rPr>
                <w:noProof/>
                <w:webHidden/>
              </w:rPr>
              <w:fldChar w:fldCharType="separate"/>
            </w:r>
            <w:r>
              <w:rPr>
                <w:noProof/>
                <w:webHidden/>
              </w:rPr>
              <w:t>18</w:t>
            </w:r>
            <w:r>
              <w:rPr>
                <w:noProof/>
                <w:webHidden/>
              </w:rPr>
              <w:fldChar w:fldCharType="end"/>
            </w:r>
          </w:hyperlink>
        </w:p>
        <w:p w14:paraId="0E775D77" w14:textId="0CA29B67" w:rsidR="00B54901" w:rsidRDefault="00B54901">
          <w:pPr>
            <w:pStyle w:val="TOC2"/>
            <w:tabs>
              <w:tab w:val="right" w:leader="dot" w:pos="9350"/>
            </w:tabs>
            <w:rPr>
              <w:rFonts w:eastAsiaTheme="minorEastAsia"/>
              <w:noProof/>
            </w:rPr>
          </w:pPr>
          <w:hyperlink w:anchor="_Toc168296462" w:history="1">
            <w:r w:rsidRPr="0023103C">
              <w:rPr>
                <w:rStyle w:val="Hyperlink"/>
                <w:noProof/>
              </w:rPr>
              <w:t>Multiple Convergence Attempts</w:t>
            </w:r>
            <w:r>
              <w:rPr>
                <w:noProof/>
                <w:webHidden/>
              </w:rPr>
              <w:tab/>
            </w:r>
            <w:r>
              <w:rPr>
                <w:noProof/>
                <w:webHidden/>
              </w:rPr>
              <w:fldChar w:fldCharType="begin"/>
            </w:r>
            <w:r>
              <w:rPr>
                <w:noProof/>
                <w:webHidden/>
              </w:rPr>
              <w:instrText xml:space="preserve"> PAGEREF _Toc168296462 \h </w:instrText>
            </w:r>
            <w:r>
              <w:rPr>
                <w:noProof/>
                <w:webHidden/>
              </w:rPr>
            </w:r>
            <w:r>
              <w:rPr>
                <w:noProof/>
                <w:webHidden/>
              </w:rPr>
              <w:fldChar w:fldCharType="separate"/>
            </w:r>
            <w:r>
              <w:rPr>
                <w:noProof/>
                <w:webHidden/>
              </w:rPr>
              <w:t>18</w:t>
            </w:r>
            <w:r>
              <w:rPr>
                <w:noProof/>
                <w:webHidden/>
              </w:rPr>
              <w:fldChar w:fldCharType="end"/>
            </w:r>
          </w:hyperlink>
        </w:p>
        <w:p w14:paraId="14494665" w14:textId="30652563" w:rsidR="00B54901" w:rsidRDefault="00B54901">
          <w:pPr>
            <w:pStyle w:val="TOC2"/>
            <w:tabs>
              <w:tab w:val="right" w:leader="dot" w:pos="9350"/>
            </w:tabs>
            <w:rPr>
              <w:rFonts w:eastAsiaTheme="minorEastAsia"/>
              <w:noProof/>
            </w:rPr>
          </w:pPr>
          <w:hyperlink w:anchor="_Toc168296463" w:history="1">
            <w:r w:rsidRPr="0023103C">
              <w:rPr>
                <w:rStyle w:val="Hyperlink"/>
                <w:noProof/>
              </w:rPr>
              <w:t>Adding Solver Targets</w:t>
            </w:r>
            <w:r>
              <w:rPr>
                <w:noProof/>
                <w:webHidden/>
              </w:rPr>
              <w:tab/>
            </w:r>
            <w:r>
              <w:rPr>
                <w:noProof/>
                <w:webHidden/>
              </w:rPr>
              <w:fldChar w:fldCharType="begin"/>
            </w:r>
            <w:r>
              <w:rPr>
                <w:noProof/>
                <w:webHidden/>
              </w:rPr>
              <w:instrText xml:space="preserve"> PAGEREF _Toc168296463 \h </w:instrText>
            </w:r>
            <w:r>
              <w:rPr>
                <w:noProof/>
                <w:webHidden/>
              </w:rPr>
            </w:r>
            <w:r>
              <w:rPr>
                <w:noProof/>
                <w:webHidden/>
              </w:rPr>
              <w:fldChar w:fldCharType="separate"/>
            </w:r>
            <w:r>
              <w:rPr>
                <w:noProof/>
                <w:webHidden/>
              </w:rPr>
              <w:t>19</w:t>
            </w:r>
            <w:r>
              <w:rPr>
                <w:noProof/>
                <w:webHidden/>
              </w:rPr>
              <w:fldChar w:fldCharType="end"/>
            </w:r>
          </w:hyperlink>
        </w:p>
        <w:p w14:paraId="5A1E51F4" w14:textId="1A953D15" w:rsidR="00B54901" w:rsidRDefault="00B54901">
          <w:pPr>
            <w:pStyle w:val="TOC1"/>
            <w:tabs>
              <w:tab w:val="right" w:leader="dot" w:pos="9350"/>
            </w:tabs>
            <w:rPr>
              <w:rFonts w:eastAsiaTheme="minorEastAsia"/>
              <w:noProof/>
            </w:rPr>
          </w:pPr>
          <w:hyperlink w:anchor="_Toc168296464" w:history="1">
            <w:r w:rsidRPr="0023103C">
              <w:rPr>
                <w:rStyle w:val="Hyperlink"/>
                <w:noProof/>
              </w:rPr>
              <w:t>Linearization Routine</w:t>
            </w:r>
            <w:r>
              <w:rPr>
                <w:noProof/>
                <w:webHidden/>
              </w:rPr>
              <w:tab/>
            </w:r>
            <w:r>
              <w:rPr>
                <w:noProof/>
                <w:webHidden/>
              </w:rPr>
              <w:fldChar w:fldCharType="begin"/>
            </w:r>
            <w:r>
              <w:rPr>
                <w:noProof/>
                <w:webHidden/>
              </w:rPr>
              <w:instrText xml:space="preserve"> PAGEREF _Toc168296464 \h </w:instrText>
            </w:r>
            <w:r>
              <w:rPr>
                <w:noProof/>
                <w:webHidden/>
              </w:rPr>
            </w:r>
            <w:r>
              <w:rPr>
                <w:noProof/>
                <w:webHidden/>
              </w:rPr>
              <w:fldChar w:fldCharType="separate"/>
            </w:r>
            <w:r>
              <w:rPr>
                <w:noProof/>
                <w:webHidden/>
              </w:rPr>
              <w:t>23</w:t>
            </w:r>
            <w:r>
              <w:rPr>
                <w:noProof/>
                <w:webHidden/>
              </w:rPr>
              <w:fldChar w:fldCharType="end"/>
            </w:r>
          </w:hyperlink>
        </w:p>
        <w:p w14:paraId="583ADF7F" w14:textId="7A83D061" w:rsidR="00B54901" w:rsidRDefault="00B54901">
          <w:pPr>
            <w:pStyle w:val="TOC2"/>
            <w:tabs>
              <w:tab w:val="right" w:leader="dot" w:pos="9350"/>
            </w:tabs>
            <w:rPr>
              <w:rFonts w:eastAsiaTheme="minorEastAsia"/>
              <w:noProof/>
            </w:rPr>
          </w:pPr>
          <w:hyperlink w:anchor="_Toc168296465" w:history="1">
            <w:r w:rsidRPr="0023103C">
              <w:rPr>
                <w:rStyle w:val="Hyperlink"/>
                <w:noProof/>
              </w:rPr>
              <w:t>Algorithm Overview</w:t>
            </w:r>
            <w:r>
              <w:rPr>
                <w:noProof/>
                <w:webHidden/>
              </w:rPr>
              <w:tab/>
            </w:r>
            <w:r>
              <w:rPr>
                <w:noProof/>
                <w:webHidden/>
              </w:rPr>
              <w:fldChar w:fldCharType="begin"/>
            </w:r>
            <w:r>
              <w:rPr>
                <w:noProof/>
                <w:webHidden/>
              </w:rPr>
              <w:instrText xml:space="preserve"> PAGEREF _Toc168296465 \h </w:instrText>
            </w:r>
            <w:r>
              <w:rPr>
                <w:noProof/>
                <w:webHidden/>
              </w:rPr>
            </w:r>
            <w:r>
              <w:rPr>
                <w:noProof/>
                <w:webHidden/>
              </w:rPr>
              <w:fldChar w:fldCharType="separate"/>
            </w:r>
            <w:r>
              <w:rPr>
                <w:noProof/>
                <w:webHidden/>
              </w:rPr>
              <w:t>23</w:t>
            </w:r>
            <w:r>
              <w:rPr>
                <w:noProof/>
                <w:webHidden/>
              </w:rPr>
              <w:fldChar w:fldCharType="end"/>
            </w:r>
          </w:hyperlink>
        </w:p>
        <w:p w14:paraId="659CED84" w14:textId="1467C0E6" w:rsidR="00B54901" w:rsidRDefault="00B54901">
          <w:pPr>
            <w:pStyle w:val="TOC2"/>
            <w:tabs>
              <w:tab w:val="right" w:leader="dot" w:pos="9350"/>
            </w:tabs>
            <w:rPr>
              <w:rFonts w:eastAsiaTheme="minorEastAsia"/>
              <w:noProof/>
            </w:rPr>
          </w:pPr>
          <w:hyperlink w:anchor="_Toc168296466" w:history="1">
            <w:r w:rsidRPr="0023103C">
              <w:rPr>
                <w:rStyle w:val="Hyperlink"/>
                <w:noProof/>
              </w:rPr>
              <w:t>Settings</w:t>
            </w:r>
            <w:r>
              <w:rPr>
                <w:noProof/>
                <w:webHidden/>
              </w:rPr>
              <w:tab/>
            </w:r>
            <w:r>
              <w:rPr>
                <w:noProof/>
                <w:webHidden/>
              </w:rPr>
              <w:fldChar w:fldCharType="begin"/>
            </w:r>
            <w:r>
              <w:rPr>
                <w:noProof/>
                <w:webHidden/>
              </w:rPr>
              <w:instrText xml:space="preserve"> PAGEREF _Toc168296466 \h </w:instrText>
            </w:r>
            <w:r>
              <w:rPr>
                <w:noProof/>
                <w:webHidden/>
              </w:rPr>
            </w:r>
            <w:r>
              <w:rPr>
                <w:noProof/>
                <w:webHidden/>
              </w:rPr>
              <w:fldChar w:fldCharType="separate"/>
            </w:r>
            <w:r>
              <w:rPr>
                <w:noProof/>
                <w:webHidden/>
              </w:rPr>
              <w:t>23</w:t>
            </w:r>
            <w:r>
              <w:rPr>
                <w:noProof/>
                <w:webHidden/>
              </w:rPr>
              <w:fldChar w:fldCharType="end"/>
            </w:r>
          </w:hyperlink>
        </w:p>
        <w:p w14:paraId="5050CDC0" w14:textId="02CC1C54" w:rsidR="00B54901" w:rsidRDefault="00B54901">
          <w:pPr>
            <w:pStyle w:val="TOC1"/>
            <w:tabs>
              <w:tab w:val="right" w:leader="dot" w:pos="9350"/>
            </w:tabs>
            <w:rPr>
              <w:rFonts w:eastAsiaTheme="minorEastAsia"/>
              <w:noProof/>
            </w:rPr>
          </w:pPr>
          <w:hyperlink w:anchor="_Toc168296467" w:history="1">
            <w:r w:rsidRPr="0023103C">
              <w:rPr>
                <w:rStyle w:val="Hyperlink"/>
                <w:noProof/>
              </w:rPr>
              <w:t>MEX Engine Model</w:t>
            </w:r>
            <w:r>
              <w:rPr>
                <w:noProof/>
                <w:webHidden/>
              </w:rPr>
              <w:tab/>
            </w:r>
            <w:r>
              <w:rPr>
                <w:noProof/>
                <w:webHidden/>
              </w:rPr>
              <w:fldChar w:fldCharType="begin"/>
            </w:r>
            <w:r>
              <w:rPr>
                <w:noProof/>
                <w:webHidden/>
              </w:rPr>
              <w:instrText xml:space="preserve"> PAGEREF _Toc168296467 \h </w:instrText>
            </w:r>
            <w:r>
              <w:rPr>
                <w:noProof/>
                <w:webHidden/>
              </w:rPr>
            </w:r>
            <w:r>
              <w:rPr>
                <w:noProof/>
                <w:webHidden/>
              </w:rPr>
              <w:fldChar w:fldCharType="separate"/>
            </w:r>
            <w:r>
              <w:rPr>
                <w:noProof/>
                <w:webHidden/>
              </w:rPr>
              <w:t>24</w:t>
            </w:r>
            <w:r>
              <w:rPr>
                <w:noProof/>
                <w:webHidden/>
              </w:rPr>
              <w:fldChar w:fldCharType="end"/>
            </w:r>
          </w:hyperlink>
        </w:p>
        <w:p w14:paraId="46F20EB3" w14:textId="5768F00B" w:rsidR="00B54901" w:rsidRDefault="00B54901">
          <w:pPr>
            <w:pStyle w:val="TOC2"/>
            <w:tabs>
              <w:tab w:val="right" w:leader="dot" w:pos="9350"/>
            </w:tabs>
            <w:rPr>
              <w:rFonts w:eastAsiaTheme="minorEastAsia"/>
              <w:noProof/>
            </w:rPr>
          </w:pPr>
          <w:hyperlink w:anchor="_Toc168296468" w:history="1">
            <w:r w:rsidRPr="0023103C">
              <w:rPr>
                <w:rStyle w:val="Hyperlink"/>
                <w:noProof/>
              </w:rPr>
              <w:t>Component Definitions</w:t>
            </w:r>
            <w:r>
              <w:rPr>
                <w:noProof/>
                <w:webHidden/>
              </w:rPr>
              <w:tab/>
            </w:r>
            <w:r>
              <w:rPr>
                <w:noProof/>
                <w:webHidden/>
              </w:rPr>
              <w:fldChar w:fldCharType="begin"/>
            </w:r>
            <w:r>
              <w:rPr>
                <w:noProof/>
                <w:webHidden/>
              </w:rPr>
              <w:instrText xml:space="preserve"> PAGEREF _Toc168296468 \h </w:instrText>
            </w:r>
            <w:r>
              <w:rPr>
                <w:noProof/>
                <w:webHidden/>
              </w:rPr>
            </w:r>
            <w:r>
              <w:rPr>
                <w:noProof/>
                <w:webHidden/>
              </w:rPr>
              <w:fldChar w:fldCharType="separate"/>
            </w:r>
            <w:r>
              <w:rPr>
                <w:noProof/>
                <w:webHidden/>
              </w:rPr>
              <w:t>24</w:t>
            </w:r>
            <w:r>
              <w:rPr>
                <w:noProof/>
                <w:webHidden/>
              </w:rPr>
              <w:fldChar w:fldCharType="end"/>
            </w:r>
          </w:hyperlink>
        </w:p>
        <w:p w14:paraId="4F2ABB99" w14:textId="61CD82CB" w:rsidR="00B54901" w:rsidRDefault="00B54901">
          <w:pPr>
            <w:pStyle w:val="TOC2"/>
            <w:tabs>
              <w:tab w:val="right" w:leader="dot" w:pos="9350"/>
            </w:tabs>
            <w:rPr>
              <w:rFonts w:eastAsiaTheme="minorEastAsia"/>
              <w:noProof/>
            </w:rPr>
          </w:pPr>
          <w:hyperlink w:anchor="_Toc168296469" w:history="1">
            <w:r w:rsidRPr="0023103C">
              <w:rPr>
                <w:rStyle w:val="Hyperlink"/>
                <w:noProof/>
              </w:rPr>
              <w:t>Calling T-MATS Functions</w:t>
            </w:r>
            <w:r>
              <w:rPr>
                <w:noProof/>
                <w:webHidden/>
              </w:rPr>
              <w:tab/>
            </w:r>
            <w:r>
              <w:rPr>
                <w:noProof/>
                <w:webHidden/>
              </w:rPr>
              <w:fldChar w:fldCharType="begin"/>
            </w:r>
            <w:r>
              <w:rPr>
                <w:noProof/>
                <w:webHidden/>
              </w:rPr>
              <w:instrText xml:space="preserve"> PAGEREF _Toc168296469 \h </w:instrText>
            </w:r>
            <w:r>
              <w:rPr>
                <w:noProof/>
                <w:webHidden/>
              </w:rPr>
            </w:r>
            <w:r>
              <w:rPr>
                <w:noProof/>
                <w:webHidden/>
              </w:rPr>
              <w:fldChar w:fldCharType="separate"/>
            </w:r>
            <w:r>
              <w:rPr>
                <w:noProof/>
                <w:webHidden/>
              </w:rPr>
              <w:t>24</w:t>
            </w:r>
            <w:r>
              <w:rPr>
                <w:noProof/>
                <w:webHidden/>
              </w:rPr>
              <w:fldChar w:fldCharType="end"/>
            </w:r>
          </w:hyperlink>
        </w:p>
        <w:p w14:paraId="356BBCDE" w14:textId="2C009E03" w:rsidR="00B54901" w:rsidRDefault="00B54901">
          <w:pPr>
            <w:pStyle w:val="TOC2"/>
            <w:tabs>
              <w:tab w:val="right" w:leader="dot" w:pos="9350"/>
            </w:tabs>
            <w:rPr>
              <w:rFonts w:eastAsiaTheme="minorEastAsia"/>
              <w:noProof/>
            </w:rPr>
          </w:pPr>
          <w:hyperlink w:anchor="_Toc168296470" w:history="1">
            <w:r w:rsidRPr="0023103C">
              <w:rPr>
                <w:rStyle w:val="Hyperlink"/>
                <w:noProof/>
              </w:rPr>
              <w:t>Input/Output</w:t>
            </w:r>
            <w:r>
              <w:rPr>
                <w:noProof/>
                <w:webHidden/>
              </w:rPr>
              <w:tab/>
            </w:r>
            <w:r>
              <w:rPr>
                <w:noProof/>
                <w:webHidden/>
              </w:rPr>
              <w:fldChar w:fldCharType="begin"/>
            </w:r>
            <w:r>
              <w:rPr>
                <w:noProof/>
                <w:webHidden/>
              </w:rPr>
              <w:instrText xml:space="preserve"> PAGEREF _Toc168296470 \h </w:instrText>
            </w:r>
            <w:r>
              <w:rPr>
                <w:noProof/>
                <w:webHidden/>
              </w:rPr>
            </w:r>
            <w:r>
              <w:rPr>
                <w:noProof/>
                <w:webHidden/>
              </w:rPr>
              <w:fldChar w:fldCharType="separate"/>
            </w:r>
            <w:r>
              <w:rPr>
                <w:noProof/>
                <w:webHidden/>
              </w:rPr>
              <w:t>24</w:t>
            </w:r>
            <w:r>
              <w:rPr>
                <w:noProof/>
                <w:webHidden/>
              </w:rPr>
              <w:fldChar w:fldCharType="end"/>
            </w:r>
          </w:hyperlink>
        </w:p>
        <w:p w14:paraId="013953CA" w14:textId="2F4A9A7F" w:rsidR="00B54901" w:rsidRDefault="00B54901">
          <w:pPr>
            <w:pStyle w:val="TOC2"/>
            <w:tabs>
              <w:tab w:val="right" w:leader="dot" w:pos="9350"/>
            </w:tabs>
            <w:rPr>
              <w:rFonts w:eastAsiaTheme="minorEastAsia"/>
              <w:noProof/>
            </w:rPr>
          </w:pPr>
          <w:hyperlink w:anchor="_Toc168296471" w:history="1">
            <w:r w:rsidRPr="0023103C">
              <w:rPr>
                <w:rStyle w:val="Hyperlink"/>
                <w:noProof/>
              </w:rPr>
              <w:t>Tweaking the MEX Engine Model</w:t>
            </w:r>
            <w:r>
              <w:rPr>
                <w:noProof/>
                <w:webHidden/>
              </w:rPr>
              <w:tab/>
            </w:r>
            <w:r>
              <w:rPr>
                <w:noProof/>
                <w:webHidden/>
              </w:rPr>
              <w:fldChar w:fldCharType="begin"/>
            </w:r>
            <w:r>
              <w:rPr>
                <w:noProof/>
                <w:webHidden/>
              </w:rPr>
              <w:instrText xml:space="preserve"> PAGEREF _Toc168296471 \h </w:instrText>
            </w:r>
            <w:r>
              <w:rPr>
                <w:noProof/>
                <w:webHidden/>
              </w:rPr>
            </w:r>
            <w:r>
              <w:rPr>
                <w:noProof/>
                <w:webHidden/>
              </w:rPr>
              <w:fldChar w:fldCharType="separate"/>
            </w:r>
            <w:r>
              <w:rPr>
                <w:noProof/>
                <w:webHidden/>
              </w:rPr>
              <w:t>25</w:t>
            </w:r>
            <w:r>
              <w:rPr>
                <w:noProof/>
                <w:webHidden/>
              </w:rPr>
              <w:fldChar w:fldCharType="end"/>
            </w:r>
          </w:hyperlink>
        </w:p>
        <w:p w14:paraId="0F501645" w14:textId="5A8AEED9" w:rsidR="00B54901" w:rsidRDefault="00B54901">
          <w:pPr>
            <w:pStyle w:val="TOC2"/>
            <w:tabs>
              <w:tab w:val="right" w:leader="dot" w:pos="9350"/>
            </w:tabs>
            <w:rPr>
              <w:rFonts w:eastAsiaTheme="minorEastAsia"/>
              <w:noProof/>
            </w:rPr>
          </w:pPr>
          <w:hyperlink w:anchor="_Toc168296472" w:history="1">
            <w:r w:rsidRPr="0023103C">
              <w:rPr>
                <w:rStyle w:val="Hyperlink"/>
                <w:noProof/>
              </w:rPr>
              <w:t>Ambient MEX File</w:t>
            </w:r>
            <w:r>
              <w:rPr>
                <w:noProof/>
                <w:webHidden/>
              </w:rPr>
              <w:tab/>
            </w:r>
            <w:r>
              <w:rPr>
                <w:noProof/>
                <w:webHidden/>
              </w:rPr>
              <w:fldChar w:fldCharType="begin"/>
            </w:r>
            <w:r>
              <w:rPr>
                <w:noProof/>
                <w:webHidden/>
              </w:rPr>
              <w:instrText xml:space="preserve"> PAGEREF _Toc168296472 \h </w:instrText>
            </w:r>
            <w:r>
              <w:rPr>
                <w:noProof/>
                <w:webHidden/>
              </w:rPr>
            </w:r>
            <w:r>
              <w:rPr>
                <w:noProof/>
                <w:webHidden/>
              </w:rPr>
              <w:fldChar w:fldCharType="separate"/>
            </w:r>
            <w:r>
              <w:rPr>
                <w:noProof/>
                <w:webHidden/>
              </w:rPr>
              <w:t>25</w:t>
            </w:r>
            <w:r>
              <w:rPr>
                <w:noProof/>
                <w:webHidden/>
              </w:rPr>
              <w:fldChar w:fldCharType="end"/>
            </w:r>
          </w:hyperlink>
        </w:p>
        <w:p w14:paraId="0E731D27" w14:textId="70973266" w:rsidR="00B54901" w:rsidRDefault="00B54901">
          <w:pPr>
            <w:pStyle w:val="TOC1"/>
            <w:tabs>
              <w:tab w:val="right" w:leader="dot" w:pos="9350"/>
            </w:tabs>
            <w:rPr>
              <w:rFonts w:eastAsiaTheme="minorEastAsia"/>
              <w:noProof/>
            </w:rPr>
          </w:pPr>
          <w:hyperlink w:anchor="_Toc168296473" w:history="1">
            <w:r w:rsidRPr="0023103C">
              <w:rPr>
                <w:rStyle w:val="Hyperlink"/>
                <w:noProof/>
              </w:rPr>
              <w:t>Troubleshooting</w:t>
            </w:r>
            <w:r>
              <w:rPr>
                <w:noProof/>
                <w:webHidden/>
              </w:rPr>
              <w:tab/>
            </w:r>
            <w:r>
              <w:rPr>
                <w:noProof/>
                <w:webHidden/>
              </w:rPr>
              <w:fldChar w:fldCharType="begin"/>
            </w:r>
            <w:r>
              <w:rPr>
                <w:noProof/>
                <w:webHidden/>
              </w:rPr>
              <w:instrText xml:space="preserve"> PAGEREF _Toc168296473 \h </w:instrText>
            </w:r>
            <w:r>
              <w:rPr>
                <w:noProof/>
                <w:webHidden/>
              </w:rPr>
            </w:r>
            <w:r>
              <w:rPr>
                <w:noProof/>
                <w:webHidden/>
              </w:rPr>
              <w:fldChar w:fldCharType="separate"/>
            </w:r>
            <w:r>
              <w:rPr>
                <w:noProof/>
                <w:webHidden/>
              </w:rPr>
              <w:t>26</w:t>
            </w:r>
            <w:r>
              <w:rPr>
                <w:noProof/>
                <w:webHidden/>
              </w:rPr>
              <w:fldChar w:fldCharType="end"/>
            </w:r>
          </w:hyperlink>
        </w:p>
        <w:p w14:paraId="7132161A" w14:textId="05E002D1" w:rsidR="00B54901" w:rsidRDefault="00B54901">
          <w:pPr>
            <w:pStyle w:val="TOC2"/>
            <w:tabs>
              <w:tab w:val="right" w:leader="dot" w:pos="9350"/>
            </w:tabs>
            <w:rPr>
              <w:rFonts w:eastAsiaTheme="minorEastAsia"/>
              <w:noProof/>
            </w:rPr>
          </w:pPr>
          <w:hyperlink w:anchor="_Toc168296474" w:history="1">
            <w:r w:rsidRPr="0023103C">
              <w:rPr>
                <w:rStyle w:val="Hyperlink"/>
                <w:noProof/>
              </w:rPr>
              <w:t>I’m Getting the Error Message: “Must have same number of Independents and Dependents!”</w:t>
            </w:r>
            <w:r>
              <w:rPr>
                <w:noProof/>
                <w:webHidden/>
              </w:rPr>
              <w:tab/>
            </w:r>
            <w:r>
              <w:rPr>
                <w:noProof/>
                <w:webHidden/>
              </w:rPr>
              <w:fldChar w:fldCharType="begin"/>
            </w:r>
            <w:r>
              <w:rPr>
                <w:noProof/>
                <w:webHidden/>
              </w:rPr>
              <w:instrText xml:space="preserve"> PAGEREF _Toc168296474 \h </w:instrText>
            </w:r>
            <w:r>
              <w:rPr>
                <w:noProof/>
                <w:webHidden/>
              </w:rPr>
            </w:r>
            <w:r>
              <w:rPr>
                <w:noProof/>
                <w:webHidden/>
              </w:rPr>
              <w:fldChar w:fldCharType="separate"/>
            </w:r>
            <w:r>
              <w:rPr>
                <w:noProof/>
                <w:webHidden/>
              </w:rPr>
              <w:t>26</w:t>
            </w:r>
            <w:r>
              <w:rPr>
                <w:noProof/>
                <w:webHidden/>
              </w:rPr>
              <w:fldChar w:fldCharType="end"/>
            </w:r>
          </w:hyperlink>
        </w:p>
        <w:p w14:paraId="2986DD18" w14:textId="6AFAD687" w:rsidR="00B54901" w:rsidRDefault="00B54901">
          <w:pPr>
            <w:pStyle w:val="TOC2"/>
            <w:tabs>
              <w:tab w:val="right" w:leader="dot" w:pos="9350"/>
            </w:tabs>
            <w:rPr>
              <w:rFonts w:eastAsiaTheme="minorEastAsia"/>
              <w:noProof/>
            </w:rPr>
          </w:pPr>
          <w:hyperlink w:anchor="_Toc168296475" w:history="1">
            <w:r w:rsidRPr="0023103C">
              <w:rPr>
                <w:rStyle w:val="Hyperlink"/>
                <w:noProof/>
              </w:rPr>
              <w:t>I’m Seeing “Component Map Violation…” in the Terminal Output!</w:t>
            </w:r>
            <w:r>
              <w:rPr>
                <w:noProof/>
                <w:webHidden/>
              </w:rPr>
              <w:tab/>
            </w:r>
            <w:r>
              <w:rPr>
                <w:noProof/>
                <w:webHidden/>
              </w:rPr>
              <w:fldChar w:fldCharType="begin"/>
            </w:r>
            <w:r>
              <w:rPr>
                <w:noProof/>
                <w:webHidden/>
              </w:rPr>
              <w:instrText xml:space="preserve"> PAGEREF _Toc168296475 \h </w:instrText>
            </w:r>
            <w:r>
              <w:rPr>
                <w:noProof/>
                <w:webHidden/>
              </w:rPr>
            </w:r>
            <w:r>
              <w:rPr>
                <w:noProof/>
                <w:webHidden/>
              </w:rPr>
              <w:fldChar w:fldCharType="separate"/>
            </w:r>
            <w:r>
              <w:rPr>
                <w:noProof/>
                <w:webHidden/>
              </w:rPr>
              <w:t>26</w:t>
            </w:r>
            <w:r>
              <w:rPr>
                <w:noProof/>
                <w:webHidden/>
              </w:rPr>
              <w:fldChar w:fldCharType="end"/>
            </w:r>
          </w:hyperlink>
        </w:p>
        <w:p w14:paraId="35DCA455" w14:textId="7151663A" w:rsidR="00B54901" w:rsidRDefault="00B54901">
          <w:pPr>
            <w:pStyle w:val="TOC2"/>
            <w:tabs>
              <w:tab w:val="right" w:leader="dot" w:pos="9350"/>
            </w:tabs>
            <w:rPr>
              <w:rFonts w:eastAsiaTheme="minorEastAsia"/>
              <w:noProof/>
            </w:rPr>
          </w:pPr>
          <w:hyperlink w:anchor="_Toc168296476" w:history="1">
            <w:r w:rsidRPr="0023103C">
              <w:rPr>
                <w:rStyle w:val="Hyperlink"/>
                <w:noProof/>
              </w:rPr>
              <w:t>I’m Seeing “Cannot form invertible Jacobian matrix.” in the Terminal Output!</w:t>
            </w:r>
            <w:r>
              <w:rPr>
                <w:noProof/>
                <w:webHidden/>
              </w:rPr>
              <w:tab/>
            </w:r>
            <w:r>
              <w:rPr>
                <w:noProof/>
                <w:webHidden/>
              </w:rPr>
              <w:fldChar w:fldCharType="begin"/>
            </w:r>
            <w:r>
              <w:rPr>
                <w:noProof/>
                <w:webHidden/>
              </w:rPr>
              <w:instrText xml:space="preserve"> PAGEREF _Toc168296476 \h </w:instrText>
            </w:r>
            <w:r>
              <w:rPr>
                <w:noProof/>
                <w:webHidden/>
              </w:rPr>
            </w:r>
            <w:r>
              <w:rPr>
                <w:noProof/>
                <w:webHidden/>
              </w:rPr>
              <w:fldChar w:fldCharType="separate"/>
            </w:r>
            <w:r>
              <w:rPr>
                <w:noProof/>
                <w:webHidden/>
              </w:rPr>
              <w:t>26</w:t>
            </w:r>
            <w:r>
              <w:rPr>
                <w:noProof/>
                <w:webHidden/>
              </w:rPr>
              <w:fldChar w:fldCharType="end"/>
            </w:r>
          </w:hyperlink>
        </w:p>
        <w:p w14:paraId="6C9916B6" w14:textId="7C88CB20" w:rsidR="00B54901" w:rsidRDefault="00B54901">
          <w:pPr>
            <w:pStyle w:val="TOC2"/>
            <w:tabs>
              <w:tab w:val="right" w:leader="dot" w:pos="9350"/>
            </w:tabs>
            <w:rPr>
              <w:rFonts w:eastAsiaTheme="minorEastAsia"/>
              <w:noProof/>
            </w:rPr>
          </w:pPr>
          <w:hyperlink w:anchor="_Toc168296477" w:history="1">
            <w:r w:rsidRPr="0023103C">
              <w:rPr>
                <w:rStyle w:val="Hyperlink"/>
                <w:noProof/>
              </w:rPr>
              <w:t>I’m Seeing “…beyond engine flight envelope…” in the Terminal Output!</w:t>
            </w:r>
            <w:r>
              <w:rPr>
                <w:noProof/>
                <w:webHidden/>
              </w:rPr>
              <w:tab/>
            </w:r>
            <w:r>
              <w:rPr>
                <w:noProof/>
                <w:webHidden/>
              </w:rPr>
              <w:fldChar w:fldCharType="begin"/>
            </w:r>
            <w:r>
              <w:rPr>
                <w:noProof/>
                <w:webHidden/>
              </w:rPr>
              <w:instrText xml:space="preserve"> PAGEREF _Toc168296477 \h </w:instrText>
            </w:r>
            <w:r>
              <w:rPr>
                <w:noProof/>
                <w:webHidden/>
              </w:rPr>
            </w:r>
            <w:r>
              <w:rPr>
                <w:noProof/>
                <w:webHidden/>
              </w:rPr>
              <w:fldChar w:fldCharType="separate"/>
            </w:r>
            <w:r>
              <w:rPr>
                <w:noProof/>
                <w:webHidden/>
              </w:rPr>
              <w:t>26</w:t>
            </w:r>
            <w:r>
              <w:rPr>
                <w:noProof/>
                <w:webHidden/>
              </w:rPr>
              <w:fldChar w:fldCharType="end"/>
            </w:r>
          </w:hyperlink>
        </w:p>
        <w:p w14:paraId="4809290C" w14:textId="1FADC05A" w:rsidR="00B54901" w:rsidRDefault="00B54901">
          <w:pPr>
            <w:pStyle w:val="TOC2"/>
            <w:tabs>
              <w:tab w:val="right" w:leader="dot" w:pos="9350"/>
            </w:tabs>
            <w:rPr>
              <w:rFonts w:eastAsiaTheme="minorEastAsia"/>
              <w:noProof/>
            </w:rPr>
          </w:pPr>
          <w:hyperlink w:anchor="_Toc168296478" w:history="1">
            <w:r w:rsidRPr="0023103C">
              <w:rPr>
                <w:rStyle w:val="Hyperlink"/>
                <w:noProof/>
              </w:rPr>
              <w:t>The Solver isn’t Converging at my Requested Operating Conditions!</w:t>
            </w:r>
            <w:r>
              <w:rPr>
                <w:noProof/>
                <w:webHidden/>
              </w:rPr>
              <w:tab/>
            </w:r>
            <w:r>
              <w:rPr>
                <w:noProof/>
                <w:webHidden/>
              </w:rPr>
              <w:fldChar w:fldCharType="begin"/>
            </w:r>
            <w:r>
              <w:rPr>
                <w:noProof/>
                <w:webHidden/>
              </w:rPr>
              <w:instrText xml:space="preserve"> PAGEREF _Toc168296478 \h </w:instrText>
            </w:r>
            <w:r>
              <w:rPr>
                <w:noProof/>
                <w:webHidden/>
              </w:rPr>
            </w:r>
            <w:r>
              <w:rPr>
                <w:noProof/>
                <w:webHidden/>
              </w:rPr>
              <w:fldChar w:fldCharType="separate"/>
            </w:r>
            <w:r>
              <w:rPr>
                <w:noProof/>
                <w:webHidden/>
              </w:rPr>
              <w:t>26</w:t>
            </w:r>
            <w:r>
              <w:rPr>
                <w:noProof/>
                <w:webHidden/>
              </w:rPr>
              <w:fldChar w:fldCharType="end"/>
            </w:r>
          </w:hyperlink>
        </w:p>
        <w:p w14:paraId="22787E9D" w14:textId="4FCB5A2F" w:rsidR="00B54901" w:rsidRDefault="00B54901">
          <w:pPr>
            <w:pStyle w:val="TOC2"/>
            <w:tabs>
              <w:tab w:val="right" w:leader="dot" w:pos="9350"/>
            </w:tabs>
            <w:rPr>
              <w:rFonts w:eastAsiaTheme="minorEastAsia"/>
              <w:noProof/>
            </w:rPr>
          </w:pPr>
          <w:hyperlink w:anchor="_Toc168296479" w:history="1">
            <w:r w:rsidRPr="0023103C">
              <w:rPr>
                <w:rStyle w:val="Hyperlink"/>
                <w:noProof/>
              </w:rPr>
              <w:t>I’m Getting an Error About the “cd” Function Not Working!</w:t>
            </w:r>
            <w:r>
              <w:rPr>
                <w:noProof/>
                <w:webHidden/>
              </w:rPr>
              <w:tab/>
            </w:r>
            <w:r>
              <w:rPr>
                <w:noProof/>
                <w:webHidden/>
              </w:rPr>
              <w:fldChar w:fldCharType="begin"/>
            </w:r>
            <w:r>
              <w:rPr>
                <w:noProof/>
                <w:webHidden/>
              </w:rPr>
              <w:instrText xml:space="preserve"> PAGEREF _Toc168296479 \h </w:instrText>
            </w:r>
            <w:r>
              <w:rPr>
                <w:noProof/>
                <w:webHidden/>
              </w:rPr>
            </w:r>
            <w:r>
              <w:rPr>
                <w:noProof/>
                <w:webHidden/>
              </w:rPr>
              <w:fldChar w:fldCharType="separate"/>
            </w:r>
            <w:r>
              <w:rPr>
                <w:noProof/>
                <w:webHidden/>
              </w:rPr>
              <w:t>26</w:t>
            </w:r>
            <w:r>
              <w:rPr>
                <w:noProof/>
                <w:webHidden/>
              </w:rPr>
              <w:fldChar w:fldCharType="end"/>
            </w:r>
          </w:hyperlink>
        </w:p>
        <w:p w14:paraId="039E0AEE" w14:textId="174A114D" w:rsidR="00B54901" w:rsidRDefault="00B54901">
          <w:pPr>
            <w:pStyle w:val="TOC2"/>
            <w:tabs>
              <w:tab w:val="right" w:leader="dot" w:pos="9350"/>
            </w:tabs>
            <w:rPr>
              <w:rFonts w:eastAsiaTheme="minorEastAsia"/>
              <w:noProof/>
            </w:rPr>
          </w:pPr>
          <w:hyperlink w:anchor="_Toc168296480" w:history="1">
            <w:r w:rsidRPr="0023103C">
              <w:rPr>
                <w:rStyle w:val="Hyperlink"/>
                <w:noProof/>
              </w:rPr>
              <w:t>The Electric Motors Aren’t Included in the U Vector!</w:t>
            </w:r>
            <w:r>
              <w:rPr>
                <w:noProof/>
                <w:webHidden/>
              </w:rPr>
              <w:tab/>
            </w:r>
            <w:r>
              <w:rPr>
                <w:noProof/>
                <w:webHidden/>
              </w:rPr>
              <w:fldChar w:fldCharType="begin"/>
            </w:r>
            <w:r>
              <w:rPr>
                <w:noProof/>
                <w:webHidden/>
              </w:rPr>
              <w:instrText xml:space="preserve"> PAGEREF _Toc168296480 \h </w:instrText>
            </w:r>
            <w:r>
              <w:rPr>
                <w:noProof/>
                <w:webHidden/>
              </w:rPr>
            </w:r>
            <w:r>
              <w:rPr>
                <w:noProof/>
                <w:webHidden/>
              </w:rPr>
              <w:fldChar w:fldCharType="separate"/>
            </w:r>
            <w:r>
              <w:rPr>
                <w:noProof/>
                <w:webHidden/>
              </w:rPr>
              <w:t>27</w:t>
            </w:r>
            <w:r>
              <w:rPr>
                <w:noProof/>
                <w:webHidden/>
              </w:rPr>
              <w:fldChar w:fldCharType="end"/>
            </w:r>
          </w:hyperlink>
        </w:p>
        <w:p w14:paraId="61160149" w14:textId="759BD2A2" w:rsidR="00B54901" w:rsidRDefault="00B54901">
          <w:pPr>
            <w:pStyle w:val="TOC1"/>
            <w:tabs>
              <w:tab w:val="right" w:leader="dot" w:pos="9350"/>
            </w:tabs>
            <w:rPr>
              <w:rFonts w:eastAsiaTheme="minorEastAsia"/>
              <w:noProof/>
            </w:rPr>
          </w:pPr>
          <w:hyperlink w:anchor="_Toc168296481" w:history="1">
            <w:r w:rsidRPr="0023103C">
              <w:rPr>
                <w:rStyle w:val="Hyperlink"/>
                <w:noProof/>
              </w:rPr>
              <w:t>Appendices</w:t>
            </w:r>
            <w:r>
              <w:rPr>
                <w:noProof/>
                <w:webHidden/>
              </w:rPr>
              <w:tab/>
            </w:r>
            <w:r>
              <w:rPr>
                <w:noProof/>
                <w:webHidden/>
              </w:rPr>
              <w:fldChar w:fldCharType="begin"/>
            </w:r>
            <w:r>
              <w:rPr>
                <w:noProof/>
                <w:webHidden/>
              </w:rPr>
              <w:instrText xml:space="preserve"> PAGEREF _Toc168296481 \h </w:instrText>
            </w:r>
            <w:r>
              <w:rPr>
                <w:noProof/>
                <w:webHidden/>
              </w:rPr>
            </w:r>
            <w:r>
              <w:rPr>
                <w:noProof/>
                <w:webHidden/>
              </w:rPr>
              <w:fldChar w:fldCharType="separate"/>
            </w:r>
            <w:r>
              <w:rPr>
                <w:noProof/>
                <w:webHidden/>
              </w:rPr>
              <w:t>27</w:t>
            </w:r>
            <w:r>
              <w:rPr>
                <w:noProof/>
                <w:webHidden/>
              </w:rPr>
              <w:fldChar w:fldCharType="end"/>
            </w:r>
          </w:hyperlink>
        </w:p>
        <w:p w14:paraId="243C2989" w14:textId="75C05DF9" w:rsidR="00B54901" w:rsidRDefault="00B54901">
          <w:pPr>
            <w:pStyle w:val="TOC2"/>
            <w:tabs>
              <w:tab w:val="right" w:leader="dot" w:pos="9350"/>
            </w:tabs>
            <w:rPr>
              <w:rFonts w:eastAsiaTheme="minorEastAsia"/>
              <w:noProof/>
            </w:rPr>
          </w:pPr>
          <w:hyperlink w:anchor="_Toc168296482" w:history="1">
            <w:r w:rsidRPr="0023103C">
              <w:rPr>
                <w:rStyle w:val="Hyperlink"/>
                <w:noProof/>
              </w:rPr>
              <w:t>Appendix A: MEX AGTF30 Engine Model Inputs</w:t>
            </w:r>
            <w:r>
              <w:rPr>
                <w:noProof/>
                <w:webHidden/>
              </w:rPr>
              <w:tab/>
            </w:r>
            <w:r>
              <w:rPr>
                <w:noProof/>
                <w:webHidden/>
              </w:rPr>
              <w:fldChar w:fldCharType="begin"/>
            </w:r>
            <w:r>
              <w:rPr>
                <w:noProof/>
                <w:webHidden/>
              </w:rPr>
              <w:instrText xml:space="preserve"> PAGEREF _Toc168296482 \h </w:instrText>
            </w:r>
            <w:r>
              <w:rPr>
                <w:noProof/>
                <w:webHidden/>
              </w:rPr>
            </w:r>
            <w:r>
              <w:rPr>
                <w:noProof/>
                <w:webHidden/>
              </w:rPr>
              <w:fldChar w:fldCharType="separate"/>
            </w:r>
            <w:r>
              <w:rPr>
                <w:noProof/>
                <w:webHidden/>
              </w:rPr>
              <w:t>27</w:t>
            </w:r>
            <w:r>
              <w:rPr>
                <w:noProof/>
                <w:webHidden/>
              </w:rPr>
              <w:fldChar w:fldCharType="end"/>
            </w:r>
          </w:hyperlink>
        </w:p>
        <w:p w14:paraId="33122258" w14:textId="70080EAC" w:rsidR="00B54901" w:rsidRDefault="00B54901">
          <w:pPr>
            <w:pStyle w:val="TOC2"/>
            <w:tabs>
              <w:tab w:val="right" w:leader="dot" w:pos="9350"/>
            </w:tabs>
            <w:rPr>
              <w:rFonts w:eastAsiaTheme="minorEastAsia"/>
              <w:noProof/>
            </w:rPr>
          </w:pPr>
          <w:hyperlink w:anchor="_Toc168296483" w:history="1">
            <w:r w:rsidRPr="0023103C">
              <w:rPr>
                <w:rStyle w:val="Hyperlink"/>
                <w:noProof/>
              </w:rPr>
              <w:t>Appendix B: MEX AGTF30 Engine Model Outputs</w:t>
            </w:r>
            <w:r>
              <w:rPr>
                <w:noProof/>
                <w:webHidden/>
              </w:rPr>
              <w:tab/>
            </w:r>
            <w:r>
              <w:rPr>
                <w:noProof/>
                <w:webHidden/>
              </w:rPr>
              <w:fldChar w:fldCharType="begin"/>
            </w:r>
            <w:r>
              <w:rPr>
                <w:noProof/>
                <w:webHidden/>
              </w:rPr>
              <w:instrText xml:space="preserve"> PAGEREF _Toc168296483 \h </w:instrText>
            </w:r>
            <w:r>
              <w:rPr>
                <w:noProof/>
                <w:webHidden/>
              </w:rPr>
            </w:r>
            <w:r>
              <w:rPr>
                <w:noProof/>
                <w:webHidden/>
              </w:rPr>
              <w:fldChar w:fldCharType="separate"/>
            </w:r>
            <w:r>
              <w:rPr>
                <w:noProof/>
                <w:webHidden/>
              </w:rPr>
              <w:t>29</w:t>
            </w:r>
            <w:r>
              <w:rPr>
                <w:noProof/>
                <w:webHidden/>
              </w:rPr>
              <w:fldChar w:fldCharType="end"/>
            </w:r>
          </w:hyperlink>
        </w:p>
        <w:p w14:paraId="59BC5EF0" w14:textId="5D035A19" w:rsidR="00B54901" w:rsidRDefault="00B54901">
          <w:pPr>
            <w:pStyle w:val="TOC2"/>
            <w:tabs>
              <w:tab w:val="right" w:leader="dot" w:pos="9350"/>
            </w:tabs>
            <w:rPr>
              <w:rFonts w:eastAsiaTheme="minorEastAsia"/>
              <w:noProof/>
            </w:rPr>
          </w:pPr>
          <w:hyperlink w:anchor="_Toc168296484" w:history="1">
            <w:r w:rsidRPr="0023103C">
              <w:rPr>
                <w:rStyle w:val="Hyperlink"/>
                <w:noProof/>
              </w:rPr>
              <w:t>Appendix C: International Standard Atmosphere</w:t>
            </w:r>
            <w:r>
              <w:rPr>
                <w:noProof/>
                <w:webHidden/>
              </w:rPr>
              <w:tab/>
            </w:r>
            <w:r>
              <w:rPr>
                <w:noProof/>
                <w:webHidden/>
              </w:rPr>
              <w:fldChar w:fldCharType="begin"/>
            </w:r>
            <w:r>
              <w:rPr>
                <w:noProof/>
                <w:webHidden/>
              </w:rPr>
              <w:instrText xml:space="preserve"> PAGEREF _Toc168296484 \h </w:instrText>
            </w:r>
            <w:r>
              <w:rPr>
                <w:noProof/>
                <w:webHidden/>
              </w:rPr>
            </w:r>
            <w:r>
              <w:rPr>
                <w:noProof/>
                <w:webHidden/>
              </w:rPr>
              <w:fldChar w:fldCharType="separate"/>
            </w:r>
            <w:r>
              <w:rPr>
                <w:noProof/>
                <w:webHidden/>
              </w:rPr>
              <w:t>32</w:t>
            </w:r>
            <w:r>
              <w:rPr>
                <w:noProof/>
                <w:webHidden/>
              </w:rPr>
              <w:fldChar w:fldCharType="end"/>
            </w:r>
          </w:hyperlink>
        </w:p>
        <w:p w14:paraId="2A92F647" w14:textId="14808423" w:rsidR="00B54901" w:rsidRDefault="00B54901">
          <w:pPr>
            <w:pStyle w:val="TOC2"/>
            <w:tabs>
              <w:tab w:val="right" w:leader="dot" w:pos="9350"/>
            </w:tabs>
            <w:rPr>
              <w:rFonts w:eastAsiaTheme="minorEastAsia"/>
              <w:noProof/>
            </w:rPr>
          </w:pPr>
          <w:hyperlink w:anchor="_Toc168296485" w:history="1">
            <w:r w:rsidRPr="0023103C">
              <w:rPr>
                <w:rStyle w:val="Hyperlink"/>
                <w:noProof/>
              </w:rPr>
              <w:t>Appendix D: NASA Toolbox for the Modeling of Thermodynamic Systems (T-MATS) Github</w:t>
            </w:r>
            <w:r>
              <w:rPr>
                <w:noProof/>
                <w:webHidden/>
              </w:rPr>
              <w:tab/>
            </w:r>
            <w:r>
              <w:rPr>
                <w:noProof/>
                <w:webHidden/>
              </w:rPr>
              <w:fldChar w:fldCharType="begin"/>
            </w:r>
            <w:r>
              <w:rPr>
                <w:noProof/>
                <w:webHidden/>
              </w:rPr>
              <w:instrText xml:space="preserve"> PAGEREF _Toc168296485 \h </w:instrText>
            </w:r>
            <w:r>
              <w:rPr>
                <w:noProof/>
                <w:webHidden/>
              </w:rPr>
            </w:r>
            <w:r>
              <w:rPr>
                <w:noProof/>
                <w:webHidden/>
              </w:rPr>
              <w:fldChar w:fldCharType="separate"/>
            </w:r>
            <w:r>
              <w:rPr>
                <w:noProof/>
                <w:webHidden/>
              </w:rPr>
              <w:t>32</w:t>
            </w:r>
            <w:r>
              <w:rPr>
                <w:noProof/>
                <w:webHidden/>
              </w:rPr>
              <w:fldChar w:fldCharType="end"/>
            </w:r>
          </w:hyperlink>
        </w:p>
        <w:p w14:paraId="62FEDA82" w14:textId="6E08EF4B" w:rsidR="00B54901" w:rsidRDefault="00B54901">
          <w:pPr>
            <w:pStyle w:val="TOC2"/>
            <w:tabs>
              <w:tab w:val="right" w:leader="dot" w:pos="9350"/>
            </w:tabs>
            <w:rPr>
              <w:rFonts w:eastAsiaTheme="minorEastAsia"/>
              <w:noProof/>
            </w:rPr>
          </w:pPr>
          <w:hyperlink w:anchor="_Toc168296486" w:history="1">
            <w:r w:rsidRPr="0023103C">
              <w:rPr>
                <w:rStyle w:val="Hyperlink"/>
                <w:noProof/>
              </w:rPr>
              <w:t>Appendix E: NASA T-MATS Users Guide Technical Memorandum</w:t>
            </w:r>
            <w:r>
              <w:rPr>
                <w:noProof/>
                <w:webHidden/>
              </w:rPr>
              <w:tab/>
            </w:r>
            <w:r>
              <w:rPr>
                <w:noProof/>
                <w:webHidden/>
              </w:rPr>
              <w:fldChar w:fldCharType="begin"/>
            </w:r>
            <w:r>
              <w:rPr>
                <w:noProof/>
                <w:webHidden/>
              </w:rPr>
              <w:instrText xml:space="preserve"> PAGEREF _Toc168296486 \h </w:instrText>
            </w:r>
            <w:r>
              <w:rPr>
                <w:noProof/>
                <w:webHidden/>
              </w:rPr>
            </w:r>
            <w:r>
              <w:rPr>
                <w:noProof/>
                <w:webHidden/>
              </w:rPr>
              <w:fldChar w:fldCharType="separate"/>
            </w:r>
            <w:r>
              <w:rPr>
                <w:noProof/>
                <w:webHidden/>
              </w:rPr>
              <w:t>32</w:t>
            </w:r>
            <w:r>
              <w:rPr>
                <w:noProof/>
                <w:webHidden/>
              </w:rPr>
              <w:fldChar w:fldCharType="end"/>
            </w:r>
          </w:hyperlink>
        </w:p>
        <w:p w14:paraId="66118976" w14:textId="7A6245CB" w:rsidR="00B54901" w:rsidRDefault="00B54901">
          <w:pPr>
            <w:pStyle w:val="TOC2"/>
            <w:tabs>
              <w:tab w:val="right" w:leader="dot" w:pos="9350"/>
            </w:tabs>
            <w:rPr>
              <w:rFonts w:eastAsiaTheme="minorEastAsia"/>
              <w:noProof/>
            </w:rPr>
          </w:pPr>
          <w:hyperlink w:anchor="_Toc168296487" w:history="1">
            <w:r w:rsidRPr="0023103C">
              <w:rPr>
                <w:rStyle w:val="Hyperlink"/>
                <w:noProof/>
              </w:rPr>
              <w:t>Appendix F: NASA Advanced Geared Turbofan 30,00lbf Engine (AGTF30)</w:t>
            </w:r>
            <w:r>
              <w:rPr>
                <w:noProof/>
                <w:webHidden/>
              </w:rPr>
              <w:tab/>
            </w:r>
            <w:r>
              <w:rPr>
                <w:noProof/>
                <w:webHidden/>
              </w:rPr>
              <w:fldChar w:fldCharType="begin"/>
            </w:r>
            <w:r>
              <w:rPr>
                <w:noProof/>
                <w:webHidden/>
              </w:rPr>
              <w:instrText xml:space="preserve"> PAGEREF _Toc168296487 \h </w:instrText>
            </w:r>
            <w:r>
              <w:rPr>
                <w:noProof/>
                <w:webHidden/>
              </w:rPr>
            </w:r>
            <w:r>
              <w:rPr>
                <w:noProof/>
                <w:webHidden/>
              </w:rPr>
              <w:fldChar w:fldCharType="separate"/>
            </w:r>
            <w:r>
              <w:rPr>
                <w:noProof/>
                <w:webHidden/>
              </w:rPr>
              <w:t>32</w:t>
            </w:r>
            <w:r>
              <w:rPr>
                <w:noProof/>
                <w:webHidden/>
              </w:rPr>
              <w:fldChar w:fldCharType="end"/>
            </w:r>
          </w:hyperlink>
        </w:p>
        <w:p w14:paraId="49D364B5" w14:textId="3EE8AFB2" w:rsidR="00B54901" w:rsidRDefault="00B54901">
          <w:pPr>
            <w:pStyle w:val="TOC2"/>
            <w:tabs>
              <w:tab w:val="right" w:leader="dot" w:pos="9350"/>
            </w:tabs>
            <w:rPr>
              <w:rFonts w:eastAsiaTheme="minorEastAsia"/>
              <w:noProof/>
            </w:rPr>
          </w:pPr>
          <w:hyperlink w:anchor="_Toc168296488" w:history="1">
            <w:r w:rsidRPr="0023103C">
              <w:rPr>
                <w:rStyle w:val="Hyperlink"/>
                <w:noProof/>
              </w:rPr>
              <w:t>Appendix G: NASA Electrified AGTF30 (AGTF30-e)</w:t>
            </w:r>
            <w:r>
              <w:rPr>
                <w:noProof/>
                <w:webHidden/>
              </w:rPr>
              <w:tab/>
            </w:r>
            <w:r>
              <w:rPr>
                <w:noProof/>
                <w:webHidden/>
              </w:rPr>
              <w:fldChar w:fldCharType="begin"/>
            </w:r>
            <w:r>
              <w:rPr>
                <w:noProof/>
                <w:webHidden/>
              </w:rPr>
              <w:instrText xml:space="preserve"> PAGEREF _Toc168296488 \h </w:instrText>
            </w:r>
            <w:r>
              <w:rPr>
                <w:noProof/>
                <w:webHidden/>
              </w:rPr>
            </w:r>
            <w:r>
              <w:rPr>
                <w:noProof/>
                <w:webHidden/>
              </w:rPr>
              <w:fldChar w:fldCharType="separate"/>
            </w:r>
            <w:r>
              <w:rPr>
                <w:noProof/>
                <w:webHidden/>
              </w:rPr>
              <w:t>32</w:t>
            </w:r>
            <w:r>
              <w:rPr>
                <w:noProof/>
                <w:webHidden/>
              </w:rPr>
              <w:fldChar w:fldCharType="end"/>
            </w:r>
          </w:hyperlink>
        </w:p>
        <w:p w14:paraId="4DCB62B9" w14:textId="7FABB90D" w:rsidR="00B54901" w:rsidRDefault="00B54901">
          <w:pPr>
            <w:pStyle w:val="TOC2"/>
            <w:tabs>
              <w:tab w:val="right" w:leader="dot" w:pos="9350"/>
            </w:tabs>
            <w:rPr>
              <w:rFonts w:eastAsiaTheme="minorEastAsia"/>
              <w:noProof/>
            </w:rPr>
          </w:pPr>
          <w:hyperlink w:anchor="_Toc168296489" w:history="1">
            <w:r w:rsidRPr="0023103C">
              <w:rPr>
                <w:rStyle w:val="Hyperlink"/>
                <w:noProof/>
              </w:rPr>
              <w:t>Appendix H: AGTF30 Station Numbers and Their Locations</w:t>
            </w:r>
            <w:r>
              <w:rPr>
                <w:noProof/>
                <w:webHidden/>
              </w:rPr>
              <w:tab/>
            </w:r>
            <w:r>
              <w:rPr>
                <w:noProof/>
                <w:webHidden/>
              </w:rPr>
              <w:fldChar w:fldCharType="begin"/>
            </w:r>
            <w:r>
              <w:rPr>
                <w:noProof/>
                <w:webHidden/>
              </w:rPr>
              <w:instrText xml:space="preserve"> PAGEREF _Toc168296489 \h </w:instrText>
            </w:r>
            <w:r>
              <w:rPr>
                <w:noProof/>
                <w:webHidden/>
              </w:rPr>
            </w:r>
            <w:r>
              <w:rPr>
                <w:noProof/>
                <w:webHidden/>
              </w:rPr>
              <w:fldChar w:fldCharType="separate"/>
            </w:r>
            <w:r>
              <w:rPr>
                <w:noProof/>
                <w:webHidden/>
              </w:rPr>
              <w:t>32</w:t>
            </w:r>
            <w:r>
              <w:rPr>
                <w:noProof/>
                <w:webHidden/>
              </w:rPr>
              <w:fldChar w:fldCharType="end"/>
            </w:r>
          </w:hyperlink>
        </w:p>
        <w:p w14:paraId="0E972D6D" w14:textId="38FAC523" w:rsidR="00B54901" w:rsidRDefault="00B54901">
          <w:pPr>
            <w:pStyle w:val="TOC2"/>
            <w:tabs>
              <w:tab w:val="right" w:leader="dot" w:pos="9350"/>
            </w:tabs>
            <w:rPr>
              <w:rFonts w:eastAsiaTheme="minorEastAsia"/>
              <w:noProof/>
            </w:rPr>
          </w:pPr>
          <w:hyperlink w:anchor="_Toc168296490" w:history="1">
            <w:r w:rsidRPr="0023103C">
              <w:rPr>
                <w:rStyle w:val="Hyperlink"/>
                <w:noProof/>
              </w:rPr>
              <w:t>Appendix I: Linear Model Verification</w:t>
            </w:r>
            <w:r>
              <w:rPr>
                <w:noProof/>
                <w:webHidden/>
              </w:rPr>
              <w:tab/>
            </w:r>
            <w:r>
              <w:rPr>
                <w:noProof/>
                <w:webHidden/>
              </w:rPr>
              <w:fldChar w:fldCharType="begin"/>
            </w:r>
            <w:r>
              <w:rPr>
                <w:noProof/>
                <w:webHidden/>
              </w:rPr>
              <w:instrText xml:space="preserve"> PAGEREF _Toc168296490 \h </w:instrText>
            </w:r>
            <w:r>
              <w:rPr>
                <w:noProof/>
                <w:webHidden/>
              </w:rPr>
            </w:r>
            <w:r>
              <w:rPr>
                <w:noProof/>
                <w:webHidden/>
              </w:rPr>
              <w:fldChar w:fldCharType="separate"/>
            </w:r>
            <w:r>
              <w:rPr>
                <w:noProof/>
                <w:webHidden/>
              </w:rPr>
              <w:t>33</w:t>
            </w:r>
            <w:r>
              <w:rPr>
                <w:noProof/>
                <w:webHidden/>
              </w:rPr>
              <w:fldChar w:fldCharType="end"/>
            </w:r>
          </w:hyperlink>
        </w:p>
        <w:p w14:paraId="45A96272" w14:textId="58B65662" w:rsidR="00C67B79" w:rsidRPr="00326EA6" w:rsidRDefault="00EA3C80">
          <w:pPr>
            <w:rPr>
              <w:sz w:val="20"/>
              <w:szCs w:val="20"/>
            </w:rPr>
          </w:pPr>
          <w:r w:rsidRPr="00706FEE">
            <w:rPr>
              <w:b/>
              <w:bCs/>
              <w:noProof/>
              <w:sz w:val="20"/>
              <w:szCs w:val="20"/>
            </w:rPr>
            <w:fldChar w:fldCharType="end"/>
          </w:r>
        </w:p>
      </w:sdtContent>
    </w:sdt>
    <w:p w14:paraId="7D7B6D4F" w14:textId="66C3CCEA" w:rsidR="003C767F" w:rsidRPr="00623FED" w:rsidRDefault="003C767F">
      <w:pPr>
        <w:rPr>
          <w:b/>
          <w:bCs/>
          <w:sz w:val="32"/>
          <w:szCs w:val="32"/>
        </w:rPr>
      </w:pPr>
      <w:r w:rsidRPr="00623FED">
        <w:rPr>
          <w:b/>
          <w:bCs/>
          <w:sz w:val="32"/>
          <w:szCs w:val="32"/>
        </w:rPr>
        <w:t>Index of Figures</w:t>
      </w:r>
    </w:p>
    <w:p w14:paraId="580DCD93" w14:textId="62D7AD82" w:rsidR="00B54901" w:rsidRDefault="00623FE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68296491" w:history="1">
        <w:r w:rsidR="00B54901" w:rsidRPr="007055FB">
          <w:rPr>
            <w:rStyle w:val="Hyperlink"/>
            <w:noProof/>
          </w:rPr>
          <w:t>Figure 1: Program flow diagram. Arrows indicate flow of data between subroutines. Italics text indicates the respective file for each subroutine. T-MATS subroutines are stored in numerous individual C files and are compiled into the MEX engine model.</w:t>
        </w:r>
        <w:r w:rsidR="00B54901">
          <w:rPr>
            <w:noProof/>
            <w:webHidden/>
          </w:rPr>
          <w:tab/>
        </w:r>
        <w:r w:rsidR="00B54901">
          <w:rPr>
            <w:noProof/>
            <w:webHidden/>
          </w:rPr>
          <w:fldChar w:fldCharType="begin"/>
        </w:r>
        <w:r w:rsidR="00B54901">
          <w:rPr>
            <w:noProof/>
            <w:webHidden/>
          </w:rPr>
          <w:instrText xml:space="preserve"> PAGEREF _Toc168296491 \h </w:instrText>
        </w:r>
        <w:r w:rsidR="00B54901">
          <w:rPr>
            <w:noProof/>
            <w:webHidden/>
          </w:rPr>
        </w:r>
        <w:r w:rsidR="00B54901">
          <w:rPr>
            <w:noProof/>
            <w:webHidden/>
          </w:rPr>
          <w:fldChar w:fldCharType="separate"/>
        </w:r>
        <w:r w:rsidR="00B54901">
          <w:rPr>
            <w:noProof/>
            <w:webHidden/>
          </w:rPr>
          <w:t>7</w:t>
        </w:r>
        <w:r w:rsidR="00B54901">
          <w:rPr>
            <w:noProof/>
            <w:webHidden/>
          </w:rPr>
          <w:fldChar w:fldCharType="end"/>
        </w:r>
      </w:hyperlink>
    </w:p>
    <w:p w14:paraId="24946F60" w14:textId="223CD7C4" w:rsidR="00B54901" w:rsidRDefault="00B54901">
      <w:pPr>
        <w:pStyle w:val="TableofFigures"/>
        <w:tabs>
          <w:tab w:val="right" w:leader="dot" w:pos="9350"/>
        </w:tabs>
        <w:rPr>
          <w:rFonts w:eastAsiaTheme="minorEastAsia"/>
          <w:noProof/>
        </w:rPr>
      </w:pPr>
      <w:hyperlink w:anchor="_Toc168296492" w:history="1">
        <w:r w:rsidRPr="007055FB">
          <w:rPr>
            <w:rStyle w:val="Hyperlink"/>
            <w:noProof/>
          </w:rPr>
          <w:t>Figure 2: AGTF30 engine station numbers. This figure is repeated and its source is listed in Appendix H.</w:t>
        </w:r>
        <w:r>
          <w:rPr>
            <w:noProof/>
            <w:webHidden/>
          </w:rPr>
          <w:tab/>
        </w:r>
        <w:r>
          <w:rPr>
            <w:noProof/>
            <w:webHidden/>
          </w:rPr>
          <w:fldChar w:fldCharType="begin"/>
        </w:r>
        <w:r>
          <w:rPr>
            <w:noProof/>
            <w:webHidden/>
          </w:rPr>
          <w:instrText xml:space="preserve"> PAGEREF _Toc168296492 \h </w:instrText>
        </w:r>
        <w:r>
          <w:rPr>
            <w:noProof/>
            <w:webHidden/>
          </w:rPr>
        </w:r>
        <w:r>
          <w:rPr>
            <w:noProof/>
            <w:webHidden/>
          </w:rPr>
          <w:fldChar w:fldCharType="separate"/>
        </w:r>
        <w:r>
          <w:rPr>
            <w:noProof/>
            <w:webHidden/>
          </w:rPr>
          <w:t>8</w:t>
        </w:r>
        <w:r>
          <w:rPr>
            <w:noProof/>
            <w:webHidden/>
          </w:rPr>
          <w:fldChar w:fldCharType="end"/>
        </w:r>
      </w:hyperlink>
    </w:p>
    <w:p w14:paraId="6D8169B9" w14:textId="2A2D101E" w:rsidR="00B54901" w:rsidRDefault="00B54901">
      <w:pPr>
        <w:pStyle w:val="TableofFigures"/>
        <w:tabs>
          <w:tab w:val="right" w:leader="dot" w:pos="9350"/>
        </w:tabs>
        <w:rPr>
          <w:rFonts w:eastAsiaTheme="minorEastAsia"/>
          <w:noProof/>
        </w:rPr>
      </w:pPr>
      <w:hyperlink w:anchor="_Toc168296493" w:history="1">
        <w:r w:rsidRPr="007055FB">
          <w:rPr>
            <w:rStyle w:val="Hyperlink"/>
            <w:noProof/>
          </w:rPr>
          <w:t>Figure 3: Five operating conditions specified for solving and linearization.</w:t>
        </w:r>
        <w:r>
          <w:rPr>
            <w:noProof/>
            <w:webHidden/>
          </w:rPr>
          <w:tab/>
        </w:r>
        <w:r>
          <w:rPr>
            <w:noProof/>
            <w:webHidden/>
          </w:rPr>
          <w:fldChar w:fldCharType="begin"/>
        </w:r>
        <w:r>
          <w:rPr>
            <w:noProof/>
            <w:webHidden/>
          </w:rPr>
          <w:instrText xml:space="preserve"> PAGEREF _Toc168296493 \h </w:instrText>
        </w:r>
        <w:r>
          <w:rPr>
            <w:noProof/>
            <w:webHidden/>
          </w:rPr>
        </w:r>
        <w:r>
          <w:rPr>
            <w:noProof/>
            <w:webHidden/>
          </w:rPr>
          <w:fldChar w:fldCharType="separate"/>
        </w:r>
        <w:r>
          <w:rPr>
            <w:noProof/>
            <w:webHidden/>
          </w:rPr>
          <w:t>10</w:t>
        </w:r>
        <w:r>
          <w:rPr>
            <w:noProof/>
            <w:webHidden/>
          </w:rPr>
          <w:fldChar w:fldCharType="end"/>
        </w:r>
      </w:hyperlink>
    </w:p>
    <w:p w14:paraId="18C1D2B9" w14:textId="0721C341" w:rsidR="00B54901" w:rsidRDefault="00B54901">
      <w:pPr>
        <w:pStyle w:val="TableofFigures"/>
        <w:tabs>
          <w:tab w:val="right" w:leader="dot" w:pos="9350"/>
        </w:tabs>
        <w:rPr>
          <w:rFonts w:eastAsiaTheme="minorEastAsia"/>
          <w:noProof/>
        </w:rPr>
      </w:pPr>
      <w:hyperlink w:anchor="_Toc168296494" w:history="1">
        <w:r w:rsidRPr="007055FB">
          <w:rPr>
            <w:rStyle w:val="Hyperlink"/>
            <w:noProof/>
          </w:rPr>
          <w:t>Figure 4: Results of running “solve_at_points.m.”</w:t>
        </w:r>
        <w:r>
          <w:rPr>
            <w:noProof/>
            <w:webHidden/>
          </w:rPr>
          <w:tab/>
        </w:r>
        <w:r>
          <w:rPr>
            <w:noProof/>
            <w:webHidden/>
          </w:rPr>
          <w:fldChar w:fldCharType="begin"/>
        </w:r>
        <w:r>
          <w:rPr>
            <w:noProof/>
            <w:webHidden/>
          </w:rPr>
          <w:instrText xml:space="preserve"> PAGEREF _Toc168296494 \h </w:instrText>
        </w:r>
        <w:r>
          <w:rPr>
            <w:noProof/>
            <w:webHidden/>
          </w:rPr>
        </w:r>
        <w:r>
          <w:rPr>
            <w:noProof/>
            <w:webHidden/>
          </w:rPr>
          <w:fldChar w:fldCharType="separate"/>
        </w:r>
        <w:r>
          <w:rPr>
            <w:noProof/>
            <w:webHidden/>
          </w:rPr>
          <w:t>10</w:t>
        </w:r>
        <w:r>
          <w:rPr>
            <w:noProof/>
            <w:webHidden/>
          </w:rPr>
          <w:fldChar w:fldCharType="end"/>
        </w:r>
      </w:hyperlink>
    </w:p>
    <w:p w14:paraId="5EBDC811" w14:textId="4F7D61E4" w:rsidR="00B54901" w:rsidRDefault="00B54901">
      <w:pPr>
        <w:pStyle w:val="TableofFigures"/>
        <w:tabs>
          <w:tab w:val="right" w:leader="dot" w:pos="9350"/>
        </w:tabs>
        <w:rPr>
          <w:rFonts w:eastAsiaTheme="minorEastAsia"/>
          <w:noProof/>
        </w:rPr>
      </w:pPr>
      <w:hyperlink w:anchor="_Toc168296495" w:history="1">
        <w:r w:rsidRPr="007055FB">
          <w:rPr>
            <w:rStyle w:val="Hyperlink"/>
            <w:noProof/>
          </w:rPr>
          <w:t>Figure 5: Inspecting the “outputs” structured array in the MATLAB workspace.</w:t>
        </w:r>
        <w:r>
          <w:rPr>
            <w:noProof/>
            <w:webHidden/>
          </w:rPr>
          <w:tab/>
        </w:r>
        <w:r>
          <w:rPr>
            <w:noProof/>
            <w:webHidden/>
          </w:rPr>
          <w:fldChar w:fldCharType="begin"/>
        </w:r>
        <w:r>
          <w:rPr>
            <w:noProof/>
            <w:webHidden/>
          </w:rPr>
          <w:instrText xml:space="preserve"> PAGEREF _Toc168296495 \h </w:instrText>
        </w:r>
        <w:r>
          <w:rPr>
            <w:noProof/>
            <w:webHidden/>
          </w:rPr>
        </w:r>
        <w:r>
          <w:rPr>
            <w:noProof/>
            <w:webHidden/>
          </w:rPr>
          <w:fldChar w:fldCharType="separate"/>
        </w:r>
        <w:r>
          <w:rPr>
            <w:noProof/>
            <w:webHidden/>
          </w:rPr>
          <w:t>11</w:t>
        </w:r>
        <w:r>
          <w:rPr>
            <w:noProof/>
            <w:webHidden/>
          </w:rPr>
          <w:fldChar w:fldCharType="end"/>
        </w:r>
      </w:hyperlink>
    </w:p>
    <w:p w14:paraId="31B10B3E" w14:textId="3A76B5DC" w:rsidR="00B54901" w:rsidRDefault="00B54901">
      <w:pPr>
        <w:pStyle w:val="TableofFigures"/>
        <w:tabs>
          <w:tab w:val="right" w:leader="dot" w:pos="9350"/>
        </w:tabs>
        <w:rPr>
          <w:rFonts w:eastAsiaTheme="minorEastAsia"/>
          <w:noProof/>
        </w:rPr>
      </w:pPr>
      <w:hyperlink w:anchor="_Toc168296496" w:history="1">
        <w:r w:rsidRPr="007055FB">
          <w:rPr>
            <w:rStyle w:val="Hyperlink"/>
            <w:noProof/>
          </w:rPr>
          <w:t>Figure 6: AGTF30 engine flight envelope. The shaded region illustrates the set of altitude and Mach number pairs for which engine behavior is defined. Exceeding the shaded region will lead to undefined behavior of the AGTF30 engine.</w:t>
        </w:r>
        <w:r>
          <w:rPr>
            <w:noProof/>
            <w:webHidden/>
          </w:rPr>
          <w:tab/>
        </w:r>
        <w:r>
          <w:rPr>
            <w:noProof/>
            <w:webHidden/>
          </w:rPr>
          <w:fldChar w:fldCharType="begin"/>
        </w:r>
        <w:r>
          <w:rPr>
            <w:noProof/>
            <w:webHidden/>
          </w:rPr>
          <w:instrText xml:space="preserve"> PAGEREF _Toc168296496 \h </w:instrText>
        </w:r>
        <w:r>
          <w:rPr>
            <w:noProof/>
            <w:webHidden/>
          </w:rPr>
        </w:r>
        <w:r>
          <w:rPr>
            <w:noProof/>
            <w:webHidden/>
          </w:rPr>
          <w:fldChar w:fldCharType="separate"/>
        </w:r>
        <w:r>
          <w:rPr>
            <w:noProof/>
            <w:webHidden/>
          </w:rPr>
          <w:t>12</w:t>
        </w:r>
        <w:r>
          <w:rPr>
            <w:noProof/>
            <w:webHidden/>
          </w:rPr>
          <w:fldChar w:fldCharType="end"/>
        </w:r>
      </w:hyperlink>
    </w:p>
    <w:p w14:paraId="700925E8" w14:textId="5CB69F9B" w:rsidR="00B54901" w:rsidRDefault="00B54901">
      <w:pPr>
        <w:pStyle w:val="TableofFigures"/>
        <w:tabs>
          <w:tab w:val="right" w:leader="dot" w:pos="9350"/>
        </w:tabs>
        <w:rPr>
          <w:rFonts w:eastAsiaTheme="minorEastAsia"/>
          <w:noProof/>
        </w:rPr>
      </w:pPr>
      <w:hyperlink w:anchor="_Toc168296497" w:history="1">
        <w:r w:rsidRPr="007055FB">
          <w:rPr>
            <w:rStyle w:val="Hyperlink"/>
            <w:noProof/>
          </w:rPr>
          <w:t>Figure 7: Demonstration of inserting desired fuel rate after “get_initial_guess” is called, and before the solver is invoked.</w:t>
        </w:r>
        <w:r>
          <w:rPr>
            <w:noProof/>
            <w:webHidden/>
          </w:rPr>
          <w:tab/>
        </w:r>
        <w:r>
          <w:rPr>
            <w:noProof/>
            <w:webHidden/>
          </w:rPr>
          <w:fldChar w:fldCharType="begin"/>
        </w:r>
        <w:r>
          <w:rPr>
            <w:noProof/>
            <w:webHidden/>
          </w:rPr>
          <w:instrText xml:space="preserve"> PAGEREF _Toc168296497 \h </w:instrText>
        </w:r>
        <w:r>
          <w:rPr>
            <w:noProof/>
            <w:webHidden/>
          </w:rPr>
        </w:r>
        <w:r>
          <w:rPr>
            <w:noProof/>
            <w:webHidden/>
          </w:rPr>
          <w:fldChar w:fldCharType="separate"/>
        </w:r>
        <w:r>
          <w:rPr>
            <w:noProof/>
            <w:webHidden/>
          </w:rPr>
          <w:t>17</w:t>
        </w:r>
        <w:r>
          <w:rPr>
            <w:noProof/>
            <w:webHidden/>
          </w:rPr>
          <w:fldChar w:fldCharType="end"/>
        </w:r>
      </w:hyperlink>
    </w:p>
    <w:p w14:paraId="2A003410" w14:textId="40727D3A" w:rsidR="00B54901" w:rsidRDefault="00B54901">
      <w:pPr>
        <w:pStyle w:val="TableofFigures"/>
        <w:tabs>
          <w:tab w:val="right" w:leader="dot" w:pos="9350"/>
        </w:tabs>
        <w:rPr>
          <w:rFonts w:eastAsiaTheme="minorEastAsia"/>
          <w:noProof/>
        </w:rPr>
      </w:pPr>
      <w:hyperlink w:anchor="_Toc168296498" w:history="1">
        <w:r w:rsidRPr="007055FB">
          <w:rPr>
            <w:rStyle w:val="Hyperlink"/>
            <w:noProof/>
          </w:rPr>
          <w:t>Figure 8: Adding a declaration of the “T_45” target variable.</w:t>
        </w:r>
        <w:r>
          <w:rPr>
            <w:noProof/>
            <w:webHidden/>
          </w:rPr>
          <w:tab/>
        </w:r>
        <w:r>
          <w:rPr>
            <w:noProof/>
            <w:webHidden/>
          </w:rPr>
          <w:fldChar w:fldCharType="begin"/>
        </w:r>
        <w:r>
          <w:rPr>
            <w:noProof/>
            <w:webHidden/>
          </w:rPr>
          <w:instrText xml:space="preserve"> PAGEREF _Toc168296498 \h </w:instrText>
        </w:r>
        <w:r>
          <w:rPr>
            <w:noProof/>
            <w:webHidden/>
          </w:rPr>
        </w:r>
        <w:r>
          <w:rPr>
            <w:noProof/>
            <w:webHidden/>
          </w:rPr>
          <w:fldChar w:fldCharType="separate"/>
        </w:r>
        <w:r>
          <w:rPr>
            <w:noProof/>
            <w:webHidden/>
          </w:rPr>
          <w:t>19</w:t>
        </w:r>
        <w:r>
          <w:rPr>
            <w:noProof/>
            <w:webHidden/>
          </w:rPr>
          <w:fldChar w:fldCharType="end"/>
        </w:r>
      </w:hyperlink>
    </w:p>
    <w:p w14:paraId="64DA0A2D" w14:textId="76C8C259" w:rsidR="00B54901" w:rsidRDefault="00B54901">
      <w:pPr>
        <w:pStyle w:val="TableofFigures"/>
        <w:tabs>
          <w:tab w:val="right" w:leader="dot" w:pos="9350"/>
        </w:tabs>
        <w:rPr>
          <w:rFonts w:eastAsiaTheme="minorEastAsia"/>
          <w:noProof/>
        </w:rPr>
      </w:pPr>
      <w:hyperlink w:anchor="_Toc168296499" w:history="1">
        <w:r w:rsidRPr="007055FB">
          <w:rPr>
            <w:rStyle w:val="Hyperlink"/>
            <w:noProof/>
          </w:rPr>
          <w:t>Figure 9: Updating the expected length of the “TAR_OUT” vector commensurate with the added solver target. This code will throw an error if it receives a “TAR_OUT” vector which is of different length than it expects.</w:t>
        </w:r>
        <w:r>
          <w:rPr>
            <w:noProof/>
            <w:webHidden/>
          </w:rPr>
          <w:tab/>
        </w:r>
        <w:r>
          <w:rPr>
            <w:noProof/>
            <w:webHidden/>
          </w:rPr>
          <w:fldChar w:fldCharType="begin"/>
        </w:r>
        <w:r>
          <w:rPr>
            <w:noProof/>
            <w:webHidden/>
          </w:rPr>
          <w:instrText xml:space="preserve"> PAGEREF _Toc168296499 \h </w:instrText>
        </w:r>
        <w:r>
          <w:rPr>
            <w:noProof/>
            <w:webHidden/>
          </w:rPr>
        </w:r>
        <w:r>
          <w:rPr>
            <w:noProof/>
            <w:webHidden/>
          </w:rPr>
          <w:fldChar w:fldCharType="separate"/>
        </w:r>
        <w:r>
          <w:rPr>
            <w:noProof/>
            <w:webHidden/>
          </w:rPr>
          <w:t>19</w:t>
        </w:r>
        <w:r>
          <w:rPr>
            <w:noProof/>
            <w:webHidden/>
          </w:rPr>
          <w:fldChar w:fldCharType="end"/>
        </w:r>
      </w:hyperlink>
    </w:p>
    <w:p w14:paraId="1BC53B50" w14:textId="6C0FEC26" w:rsidR="00B54901" w:rsidRDefault="00B54901">
      <w:pPr>
        <w:pStyle w:val="TableofFigures"/>
        <w:tabs>
          <w:tab w:val="right" w:leader="dot" w:pos="9350"/>
        </w:tabs>
        <w:rPr>
          <w:rFonts w:eastAsiaTheme="minorEastAsia"/>
          <w:noProof/>
        </w:rPr>
      </w:pPr>
      <w:hyperlink w:anchor="_Toc168296500" w:history="1">
        <w:r w:rsidRPr="007055FB">
          <w:rPr>
            <w:rStyle w:val="Hyperlink"/>
            <w:noProof/>
          </w:rPr>
          <w:t>Figure 10: Lengthening the “DEP_OUT” vector to a length of 12.</w:t>
        </w:r>
        <w:r>
          <w:rPr>
            <w:noProof/>
            <w:webHidden/>
          </w:rPr>
          <w:tab/>
        </w:r>
        <w:r>
          <w:rPr>
            <w:noProof/>
            <w:webHidden/>
          </w:rPr>
          <w:fldChar w:fldCharType="begin"/>
        </w:r>
        <w:r>
          <w:rPr>
            <w:noProof/>
            <w:webHidden/>
          </w:rPr>
          <w:instrText xml:space="preserve"> PAGEREF _Toc168296500 \h </w:instrText>
        </w:r>
        <w:r>
          <w:rPr>
            <w:noProof/>
            <w:webHidden/>
          </w:rPr>
        </w:r>
        <w:r>
          <w:rPr>
            <w:noProof/>
            <w:webHidden/>
          </w:rPr>
          <w:fldChar w:fldCharType="separate"/>
        </w:r>
        <w:r>
          <w:rPr>
            <w:noProof/>
            <w:webHidden/>
          </w:rPr>
          <w:t>19</w:t>
        </w:r>
        <w:r>
          <w:rPr>
            <w:noProof/>
            <w:webHidden/>
          </w:rPr>
          <w:fldChar w:fldCharType="end"/>
        </w:r>
      </w:hyperlink>
    </w:p>
    <w:p w14:paraId="7881332B" w14:textId="06CD7E3F" w:rsidR="00B54901" w:rsidRDefault="00B54901">
      <w:pPr>
        <w:pStyle w:val="TableofFigures"/>
        <w:tabs>
          <w:tab w:val="right" w:leader="dot" w:pos="9350"/>
        </w:tabs>
        <w:rPr>
          <w:rFonts w:eastAsiaTheme="minorEastAsia"/>
          <w:noProof/>
        </w:rPr>
      </w:pPr>
      <w:hyperlink w:anchor="_Toc168296501" w:history="1">
        <w:r w:rsidRPr="007055FB">
          <w:rPr>
            <w:rStyle w:val="Hyperlink"/>
            <w:noProof/>
          </w:rPr>
          <w:t>Figure 11: Setting the value of the “T45_target” variable.</w:t>
        </w:r>
        <w:r>
          <w:rPr>
            <w:noProof/>
            <w:webHidden/>
          </w:rPr>
          <w:tab/>
        </w:r>
        <w:r>
          <w:rPr>
            <w:noProof/>
            <w:webHidden/>
          </w:rPr>
          <w:fldChar w:fldCharType="begin"/>
        </w:r>
        <w:r>
          <w:rPr>
            <w:noProof/>
            <w:webHidden/>
          </w:rPr>
          <w:instrText xml:space="preserve"> PAGEREF _Toc168296501 \h </w:instrText>
        </w:r>
        <w:r>
          <w:rPr>
            <w:noProof/>
            <w:webHidden/>
          </w:rPr>
        </w:r>
        <w:r>
          <w:rPr>
            <w:noProof/>
            <w:webHidden/>
          </w:rPr>
          <w:fldChar w:fldCharType="separate"/>
        </w:r>
        <w:r>
          <w:rPr>
            <w:noProof/>
            <w:webHidden/>
          </w:rPr>
          <w:t>20</w:t>
        </w:r>
        <w:r>
          <w:rPr>
            <w:noProof/>
            <w:webHidden/>
          </w:rPr>
          <w:fldChar w:fldCharType="end"/>
        </w:r>
      </w:hyperlink>
    </w:p>
    <w:p w14:paraId="0F94E0ED" w14:textId="330ACB8C" w:rsidR="00B54901" w:rsidRDefault="00B54901">
      <w:pPr>
        <w:pStyle w:val="TableofFigures"/>
        <w:tabs>
          <w:tab w:val="right" w:leader="dot" w:pos="9350"/>
        </w:tabs>
        <w:rPr>
          <w:rFonts w:eastAsiaTheme="minorEastAsia"/>
          <w:noProof/>
        </w:rPr>
      </w:pPr>
      <w:hyperlink w:anchor="_Toc168296502" w:history="1">
        <w:r w:rsidRPr="007055FB">
          <w:rPr>
            <w:rStyle w:val="Hyperlink"/>
            <w:noProof/>
          </w:rPr>
          <w:t>Figure 12: Added dependent, which is the “T45” error from its target.</w:t>
        </w:r>
        <w:r>
          <w:rPr>
            <w:noProof/>
            <w:webHidden/>
          </w:rPr>
          <w:tab/>
        </w:r>
        <w:r>
          <w:rPr>
            <w:noProof/>
            <w:webHidden/>
          </w:rPr>
          <w:fldChar w:fldCharType="begin"/>
        </w:r>
        <w:r>
          <w:rPr>
            <w:noProof/>
            <w:webHidden/>
          </w:rPr>
          <w:instrText xml:space="preserve"> PAGEREF _Toc168296502 \h </w:instrText>
        </w:r>
        <w:r>
          <w:rPr>
            <w:noProof/>
            <w:webHidden/>
          </w:rPr>
        </w:r>
        <w:r>
          <w:rPr>
            <w:noProof/>
            <w:webHidden/>
          </w:rPr>
          <w:fldChar w:fldCharType="separate"/>
        </w:r>
        <w:r>
          <w:rPr>
            <w:noProof/>
            <w:webHidden/>
          </w:rPr>
          <w:t>20</w:t>
        </w:r>
        <w:r>
          <w:rPr>
            <w:noProof/>
            <w:webHidden/>
          </w:rPr>
          <w:fldChar w:fldCharType="end"/>
        </w:r>
      </w:hyperlink>
    </w:p>
    <w:p w14:paraId="5D859194" w14:textId="38B033A4" w:rsidR="00B54901" w:rsidRDefault="00B54901">
      <w:pPr>
        <w:pStyle w:val="TableofFigures"/>
        <w:tabs>
          <w:tab w:val="right" w:leader="dot" w:pos="9350"/>
        </w:tabs>
        <w:rPr>
          <w:rFonts w:eastAsiaTheme="minorEastAsia"/>
          <w:noProof/>
        </w:rPr>
      </w:pPr>
      <w:hyperlink w:anchor="_Toc168296503" w:history="1">
        <w:r w:rsidRPr="007055FB">
          <w:rPr>
            <w:rStyle w:val="Hyperlink"/>
            <w:noProof/>
          </w:rPr>
          <w:t>Figure 13: Expanding the “Dtol” vector in “nr_solver.m.”</w:t>
        </w:r>
        <w:r>
          <w:rPr>
            <w:noProof/>
            <w:webHidden/>
          </w:rPr>
          <w:tab/>
        </w:r>
        <w:r>
          <w:rPr>
            <w:noProof/>
            <w:webHidden/>
          </w:rPr>
          <w:fldChar w:fldCharType="begin"/>
        </w:r>
        <w:r>
          <w:rPr>
            <w:noProof/>
            <w:webHidden/>
          </w:rPr>
          <w:instrText xml:space="preserve"> PAGEREF _Toc168296503 \h </w:instrText>
        </w:r>
        <w:r>
          <w:rPr>
            <w:noProof/>
            <w:webHidden/>
          </w:rPr>
        </w:r>
        <w:r>
          <w:rPr>
            <w:noProof/>
            <w:webHidden/>
          </w:rPr>
          <w:fldChar w:fldCharType="separate"/>
        </w:r>
        <w:r>
          <w:rPr>
            <w:noProof/>
            <w:webHidden/>
          </w:rPr>
          <w:t>20</w:t>
        </w:r>
        <w:r>
          <w:rPr>
            <w:noProof/>
            <w:webHidden/>
          </w:rPr>
          <w:fldChar w:fldCharType="end"/>
        </w:r>
      </w:hyperlink>
    </w:p>
    <w:p w14:paraId="682EBE6B" w14:textId="0B815802" w:rsidR="00B54901" w:rsidRDefault="00B54901">
      <w:pPr>
        <w:pStyle w:val="TableofFigures"/>
        <w:tabs>
          <w:tab w:val="right" w:leader="dot" w:pos="9350"/>
        </w:tabs>
        <w:rPr>
          <w:rFonts w:eastAsiaTheme="minorEastAsia"/>
          <w:noProof/>
        </w:rPr>
      </w:pPr>
      <w:hyperlink w:anchor="_Toc168296504" w:history="1">
        <w:r w:rsidRPr="007055FB">
          <w:rPr>
            <w:rStyle w:val="Hyperlink"/>
            <w:noProof/>
          </w:rPr>
          <w:t>Figure 14: Expanding the “solver_dependents_selection” and “solver_targets” vectors.</w:t>
        </w:r>
        <w:r>
          <w:rPr>
            <w:noProof/>
            <w:webHidden/>
          </w:rPr>
          <w:tab/>
        </w:r>
        <w:r>
          <w:rPr>
            <w:noProof/>
            <w:webHidden/>
          </w:rPr>
          <w:fldChar w:fldCharType="begin"/>
        </w:r>
        <w:r>
          <w:rPr>
            <w:noProof/>
            <w:webHidden/>
          </w:rPr>
          <w:instrText xml:space="preserve"> PAGEREF _Toc168296504 \h </w:instrText>
        </w:r>
        <w:r>
          <w:rPr>
            <w:noProof/>
            <w:webHidden/>
          </w:rPr>
        </w:r>
        <w:r>
          <w:rPr>
            <w:noProof/>
            <w:webHidden/>
          </w:rPr>
          <w:fldChar w:fldCharType="separate"/>
        </w:r>
        <w:r>
          <w:rPr>
            <w:noProof/>
            <w:webHidden/>
          </w:rPr>
          <w:t>21</w:t>
        </w:r>
        <w:r>
          <w:rPr>
            <w:noProof/>
            <w:webHidden/>
          </w:rPr>
          <w:fldChar w:fldCharType="end"/>
        </w:r>
      </w:hyperlink>
    </w:p>
    <w:p w14:paraId="644BFF09" w14:textId="2D3BB95B" w:rsidR="00B54901" w:rsidRDefault="00B54901">
      <w:pPr>
        <w:pStyle w:val="TableofFigures"/>
        <w:tabs>
          <w:tab w:val="right" w:leader="dot" w:pos="9350"/>
        </w:tabs>
        <w:rPr>
          <w:rFonts w:eastAsiaTheme="minorEastAsia"/>
          <w:noProof/>
        </w:rPr>
      </w:pPr>
      <w:hyperlink w:anchor="_Toc168296505" w:history="1">
        <w:r w:rsidRPr="007055FB">
          <w:rPr>
            <w:rStyle w:val="Hyperlink"/>
            <w:noProof/>
          </w:rPr>
          <w:t>Figure 15: Activating “N2” as an independent so that the number of active independent and dependent variables match.</w:t>
        </w:r>
        <w:r>
          <w:rPr>
            <w:noProof/>
            <w:webHidden/>
          </w:rPr>
          <w:tab/>
        </w:r>
        <w:r>
          <w:rPr>
            <w:noProof/>
            <w:webHidden/>
          </w:rPr>
          <w:fldChar w:fldCharType="begin"/>
        </w:r>
        <w:r>
          <w:rPr>
            <w:noProof/>
            <w:webHidden/>
          </w:rPr>
          <w:instrText xml:space="preserve"> PAGEREF _Toc168296505 \h </w:instrText>
        </w:r>
        <w:r>
          <w:rPr>
            <w:noProof/>
            <w:webHidden/>
          </w:rPr>
        </w:r>
        <w:r>
          <w:rPr>
            <w:noProof/>
            <w:webHidden/>
          </w:rPr>
          <w:fldChar w:fldCharType="separate"/>
        </w:r>
        <w:r>
          <w:rPr>
            <w:noProof/>
            <w:webHidden/>
          </w:rPr>
          <w:t>22</w:t>
        </w:r>
        <w:r>
          <w:rPr>
            <w:noProof/>
            <w:webHidden/>
          </w:rPr>
          <w:fldChar w:fldCharType="end"/>
        </w:r>
      </w:hyperlink>
    </w:p>
    <w:p w14:paraId="5283F940" w14:textId="51F1E91E" w:rsidR="00B54901" w:rsidRDefault="00B54901">
      <w:pPr>
        <w:pStyle w:val="TableofFigures"/>
        <w:tabs>
          <w:tab w:val="right" w:leader="dot" w:pos="9350"/>
        </w:tabs>
        <w:rPr>
          <w:rFonts w:eastAsiaTheme="minorEastAsia"/>
          <w:noProof/>
        </w:rPr>
      </w:pPr>
      <w:hyperlink w:anchor="_Toc168296506" w:history="1">
        <w:r w:rsidRPr="007055FB">
          <w:rPr>
            <w:rStyle w:val="Hyperlink"/>
            <w:noProof/>
          </w:rPr>
          <w:t>Figure 16: Solver results with a “T45” target of 2400 degrees Rankine. “T45” was driven to 2400 degrees Rankine and corrected fan speed “N1c” was varied from its starting value of 1700.</w:t>
        </w:r>
        <w:r>
          <w:rPr>
            <w:noProof/>
            <w:webHidden/>
          </w:rPr>
          <w:tab/>
        </w:r>
        <w:r>
          <w:rPr>
            <w:noProof/>
            <w:webHidden/>
          </w:rPr>
          <w:fldChar w:fldCharType="begin"/>
        </w:r>
        <w:r>
          <w:rPr>
            <w:noProof/>
            <w:webHidden/>
          </w:rPr>
          <w:instrText xml:space="preserve"> PAGEREF _Toc168296506 \h </w:instrText>
        </w:r>
        <w:r>
          <w:rPr>
            <w:noProof/>
            <w:webHidden/>
          </w:rPr>
        </w:r>
        <w:r>
          <w:rPr>
            <w:noProof/>
            <w:webHidden/>
          </w:rPr>
          <w:fldChar w:fldCharType="separate"/>
        </w:r>
        <w:r>
          <w:rPr>
            <w:noProof/>
            <w:webHidden/>
          </w:rPr>
          <w:t>22</w:t>
        </w:r>
        <w:r>
          <w:rPr>
            <w:noProof/>
            <w:webHidden/>
          </w:rPr>
          <w:fldChar w:fldCharType="end"/>
        </w:r>
      </w:hyperlink>
    </w:p>
    <w:p w14:paraId="2BFDE531" w14:textId="1C2A81CF" w:rsidR="00B54901" w:rsidRDefault="00B54901">
      <w:pPr>
        <w:pStyle w:val="TableofFigures"/>
        <w:tabs>
          <w:tab w:val="right" w:leader="dot" w:pos="9350"/>
        </w:tabs>
        <w:rPr>
          <w:rFonts w:eastAsiaTheme="minorEastAsia"/>
          <w:noProof/>
        </w:rPr>
      </w:pPr>
      <w:hyperlink w:anchor="_Toc168296507" w:history="1">
        <w:r w:rsidRPr="007055FB">
          <w:rPr>
            <w:rStyle w:val="Hyperlink"/>
            <w:noProof/>
          </w:rPr>
          <w:t>Figure 17: Piecewise-linear model vs. nonlinear engine model corrected fan speed.</w:t>
        </w:r>
        <w:r>
          <w:rPr>
            <w:noProof/>
            <w:webHidden/>
          </w:rPr>
          <w:tab/>
        </w:r>
        <w:r>
          <w:rPr>
            <w:noProof/>
            <w:webHidden/>
          </w:rPr>
          <w:fldChar w:fldCharType="begin"/>
        </w:r>
        <w:r>
          <w:rPr>
            <w:noProof/>
            <w:webHidden/>
          </w:rPr>
          <w:instrText xml:space="preserve"> PAGEREF _Toc168296507 \h </w:instrText>
        </w:r>
        <w:r>
          <w:rPr>
            <w:noProof/>
            <w:webHidden/>
          </w:rPr>
        </w:r>
        <w:r>
          <w:rPr>
            <w:noProof/>
            <w:webHidden/>
          </w:rPr>
          <w:fldChar w:fldCharType="separate"/>
        </w:r>
        <w:r>
          <w:rPr>
            <w:noProof/>
            <w:webHidden/>
          </w:rPr>
          <w:t>33</w:t>
        </w:r>
        <w:r>
          <w:rPr>
            <w:noProof/>
            <w:webHidden/>
          </w:rPr>
          <w:fldChar w:fldCharType="end"/>
        </w:r>
      </w:hyperlink>
    </w:p>
    <w:p w14:paraId="464E5394" w14:textId="2324DF9F" w:rsidR="00B54901" w:rsidRDefault="00B54901">
      <w:pPr>
        <w:pStyle w:val="TableofFigures"/>
        <w:tabs>
          <w:tab w:val="right" w:leader="dot" w:pos="9350"/>
        </w:tabs>
        <w:rPr>
          <w:rFonts w:eastAsiaTheme="minorEastAsia"/>
          <w:noProof/>
        </w:rPr>
      </w:pPr>
      <w:hyperlink w:anchor="_Toc168296508" w:history="1">
        <w:r w:rsidRPr="007055FB">
          <w:rPr>
            <w:rStyle w:val="Hyperlink"/>
            <w:noProof/>
          </w:rPr>
          <w:t>Figure 18: Piecewise-linear model vs. nonlinear engine model net thrust.</w:t>
        </w:r>
        <w:r>
          <w:rPr>
            <w:noProof/>
            <w:webHidden/>
          </w:rPr>
          <w:tab/>
        </w:r>
        <w:r>
          <w:rPr>
            <w:noProof/>
            <w:webHidden/>
          </w:rPr>
          <w:fldChar w:fldCharType="begin"/>
        </w:r>
        <w:r>
          <w:rPr>
            <w:noProof/>
            <w:webHidden/>
          </w:rPr>
          <w:instrText xml:space="preserve"> PAGEREF _Toc168296508 \h </w:instrText>
        </w:r>
        <w:r>
          <w:rPr>
            <w:noProof/>
            <w:webHidden/>
          </w:rPr>
        </w:r>
        <w:r>
          <w:rPr>
            <w:noProof/>
            <w:webHidden/>
          </w:rPr>
          <w:fldChar w:fldCharType="separate"/>
        </w:r>
        <w:r>
          <w:rPr>
            <w:noProof/>
            <w:webHidden/>
          </w:rPr>
          <w:t>33</w:t>
        </w:r>
        <w:r>
          <w:rPr>
            <w:noProof/>
            <w:webHidden/>
          </w:rPr>
          <w:fldChar w:fldCharType="end"/>
        </w:r>
      </w:hyperlink>
    </w:p>
    <w:p w14:paraId="45E9393F" w14:textId="6821A340" w:rsidR="00B54901" w:rsidRDefault="00B54901">
      <w:pPr>
        <w:pStyle w:val="TableofFigures"/>
        <w:tabs>
          <w:tab w:val="right" w:leader="dot" w:pos="9350"/>
        </w:tabs>
        <w:rPr>
          <w:rFonts w:eastAsiaTheme="minorEastAsia"/>
          <w:noProof/>
        </w:rPr>
      </w:pPr>
      <w:hyperlink w:anchor="_Toc168296509" w:history="1">
        <w:r w:rsidRPr="007055FB">
          <w:rPr>
            <w:rStyle w:val="Hyperlink"/>
            <w:noProof/>
          </w:rPr>
          <w:t>Figure 19: Piecewise-linear model vs. nonlinear engine model total temperature at combustor.</w:t>
        </w:r>
        <w:r>
          <w:rPr>
            <w:noProof/>
            <w:webHidden/>
          </w:rPr>
          <w:tab/>
        </w:r>
        <w:r>
          <w:rPr>
            <w:noProof/>
            <w:webHidden/>
          </w:rPr>
          <w:fldChar w:fldCharType="begin"/>
        </w:r>
        <w:r>
          <w:rPr>
            <w:noProof/>
            <w:webHidden/>
          </w:rPr>
          <w:instrText xml:space="preserve"> PAGEREF _Toc168296509 \h </w:instrText>
        </w:r>
        <w:r>
          <w:rPr>
            <w:noProof/>
            <w:webHidden/>
          </w:rPr>
        </w:r>
        <w:r>
          <w:rPr>
            <w:noProof/>
            <w:webHidden/>
          </w:rPr>
          <w:fldChar w:fldCharType="separate"/>
        </w:r>
        <w:r>
          <w:rPr>
            <w:noProof/>
            <w:webHidden/>
          </w:rPr>
          <w:t>34</w:t>
        </w:r>
        <w:r>
          <w:rPr>
            <w:noProof/>
            <w:webHidden/>
          </w:rPr>
          <w:fldChar w:fldCharType="end"/>
        </w:r>
      </w:hyperlink>
    </w:p>
    <w:p w14:paraId="00990FB1" w14:textId="1F45EF9E" w:rsidR="003C767F" w:rsidRDefault="00623FED">
      <w:r>
        <w:fldChar w:fldCharType="end"/>
      </w:r>
    </w:p>
    <w:p w14:paraId="74EE2241" w14:textId="386DEA1A" w:rsidR="0027190C" w:rsidRPr="00525154" w:rsidRDefault="0027190C">
      <w:r w:rsidRPr="00C67B79">
        <w:rPr>
          <w:b/>
          <w:bCs/>
          <w:sz w:val="32"/>
          <w:szCs w:val="32"/>
        </w:rPr>
        <w:t xml:space="preserve">Index of </w:t>
      </w:r>
      <w:r w:rsidR="003C767F">
        <w:rPr>
          <w:b/>
          <w:bCs/>
          <w:sz w:val="32"/>
          <w:szCs w:val="32"/>
        </w:rPr>
        <w:t>Tables</w:t>
      </w:r>
    </w:p>
    <w:p w14:paraId="438529C4" w14:textId="0725DC9C" w:rsidR="00B54901" w:rsidRDefault="0046246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68296510" w:history="1">
        <w:r w:rsidR="00B54901" w:rsidRPr="00EC30B0">
          <w:rPr>
            <w:rStyle w:val="Hyperlink"/>
            <w:noProof/>
          </w:rPr>
          <w:t>Table 1: Summary of health parameter program inputs. All inputs are floating point numbers representing fractional modification of a component’s characteristic.</w:t>
        </w:r>
        <w:r w:rsidR="00B54901">
          <w:rPr>
            <w:noProof/>
            <w:webHidden/>
          </w:rPr>
          <w:tab/>
        </w:r>
        <w:r w:rsidR="00B54901">
          <w:rPr>
            <w:noProof/>
            <w:webHidden/>
          </w:rPr>
          <w:fldChar w:fldCharType="begin"/>
        </w:r>
        <w:r w:rsidR="00B54901">
          <w:rPr>
            <w:noProof/>
            <w:webHidden/>
          </w:rPr>
          <w:instrText xml:space="preserve"> PAGEREF _Toc168296510 \h </w:instrText>
        </w:r>
        <w:r w:rsidR="00B54901">
          <w:rPr>
            <w:noProof/>
            <w:webHidden/>
          </w:rPr>
        </w:r>
        <w:r w:rsidR="00B54901">
          <w:rPr>
            <w:noProof/>
            <w:webHidden/>
          </w:rPr>
          <w:fldChar w:fldCharType="separate"/>
        </w:r>
        <w:r w:rsidR="00B54901">
          <w:rPr>
            <w:noProof/>
            <w:webHidden/>
          </w:rPr>
          <w:t>13</w:t>
        </w:r>
        <w:r w:rsidR="00B54901">
          <w:rPr>
            <w:noProof/>
            <w:webHidden/>
          </w:rPr>
          <w:fldChar w:fldCharType="end"/>
        </w:r>
      </w:hyperlink>
    </w:p>
    <w:p w14:paraId="66A02F20" w14:textId="5725629D" w:rsidR="00B54901" w:rsidRDefault="00B54901">
      <w:pPr>
        <w:pStyle w:val="TableofFigures"/>
        <w:tabs>
          <w:tab w:val="right" w:leader="dot" w:pos="9350"/>
        </w:tabs>
        <w:rPr>
          <w:rFonts w:eastAsiaTheme="minorEastAsia"/>
          <w:noProof/>
        </w:rPr>
      </w:pPr>
      <w:hyperlink w:anchor="_Toc168296511" w:history="1">
        <w:r w:rsidRPr="00EC30B0">
          <w:rPr>
            <w:rStyle w:val="Hyperlink"/>
            <w:noProof/>
          </w:rPr>
          <w:t>Table 2: Overview of inputs structured array and fields for compatibility with the Solver and Linearization routines. All data types are doubles. The index “(i)” indicates the ith operating condition being specified.</w:t>
        </w:r>
        <w:r>
          <w:rPr>
            <w:noProof/>
            <w:webHidden/>
          </w:rPr>
          <w:tab/>
        </w:r>
        <w:r>
          <w:rPr>
            <w:noProof/>
            <w:webHidden/>
          </w:rPr>
          <w:fldChar w:fldCharType="begin"/>
        </w:r>
        <w:r>
          <w:rPr>
            <w:noProof/>
            <w:webHidden/>
          </w:rPr>
          <w:instrText xml:space="preserve"> PAGEREF _Toc168296511 \h </w:instrText>
        </w:r>
        <w:r>
          <w:rPr>
            <w:noProof/>
            <w:webHidden/>
          </w:rPr>
        </w:r>
        <w:r>
          <w:rPr>
            <w:noProof/>
            <w:webHidden/>
          </w:rPr>
          <w:fldChar w:fldCharType="separate"/>
        </w:r>
        <w:r>
          <w:rPr>
            <w:noProof/>
            <w:webHidden/>
          </w:rPr>
          <w:t>13</w:t>
        </w:r>
        <w:r>
          <w:rPr>
            <w:noProof/>
            <w:webHidden/>
          </w:rPr>
          <w:fldChar w:fldCharType="end"/>
        </w:r>
      </w:hyperlink>
    </w:p>
    <w:p w14:paraId="2A3CC02F" w14:textId="5042E33C" w:rsidR="00B54901" w:rsidRDefault="00B54901">
      <w:pPr>
        <w:pStyle w:val="TableofFigures"/>
        <w:tabs>
          <w:tab w:val="right" w:leader="dot" w:pos="9350"/>
        </w:tabs>
        <w:rPr>
          <w:rFonts w:eastAsiaTheme="minorEastAsia"/>
          <w:noProof/>
        </w:rPr>
      </w:pPr>
      <w:hyperlink w:anchor="_Toc168296512" w:history="1">
        <w:r w:rsidRPr="00EC30B0">
          <w:rPr>
            <w:rStyle w:val="Hyperlink"/>
            <w:noProof/>
          </w:rPr>
          <w:t>Table 3: Summary of program outputs. Appendix A details the contents of the X, Y, U, and E vectors. The index “(i)” indicates the ith operating condition evaluated.</w:t>
        </w:r>
        <w:r>
          <w:rPr>
            <w:noProof/>
            <w:webHidden/>
          </w:rPr>
          <w:tab/>
        </w:r>
        <w:r>
          <w:rPr>
            <w:noProof/>
            <w:webHidden/>
          </w:rPr>
          <w:fldChar w:fldCharType="begin"/>
        </w:r>
        <w:r>
          <w:rPr>
            <w:noProof/>
            <w:webHidden/>
          </w:rPr>
          <w:instrText xml:space="preserve"> PAGEREF _Toc168296512 \h </w:instrText>
        </w:r>
        <w:r>
          <w:rPr>
            <w:noProof/>
            <w:webHidden/>
          </w:rPr>
        </w:r>
        <w:r>
          <w:rPr>
            <w:noProof/>
            <w:webHidden/>
          </w:rPr>
          <w:fldChar w:fldCharType="separate"/>
        </w:r>
        <w:r>
          <w:rPr>
            <w:noProof/>
            <w:webHidden/>
          </w:rPr>
          <w:t>14</w:t>
        </w:r>
        <w:r>
          <w:rPr>
            <w:noProof/>
            <w:webHidden/>
          </w:rPr>
          <w:fldChar w:fldCharType="end"/>
        </w:r>
      </w:hyperlink>
    </w:p>
    <w:p w14:paraId="77A59194" w14:textId="57E7EB89" w:rsidR="00B54901" w:rsidRDefault="00B54901">
      <w:pPr>
        <w:pStyle w:val="TableofFigures"/>
        <w:tabs>
          <w:tab w:val="right" w:leader="dot" w:pos="9350"/>
        </w:tabs>
        <w:rPr>
          <w:rFonts w:eastAsiaTheme="minorEastAsia"/>
          <w:noProof/>
        </w:rPr>
      </w:pPr>
      <w:hyperlink w:anchor="_Toc168296513" w:history="1">
        <w:r w:rsidRPr="00EC30B0">
          <w:rPr>
            <w:rStyle w:val="Hyperlink"/>
            <w:noProof/>
          </w:rPr>
          <w:t>Table 4: Summary of available solver independent variables.</w:t>
        </w:r>
        <w:r>
          <w:rPr>
            <w:noProof/>
            <w:webHidden/>
          </w:rPr>
          <w:tab/>
        </w:r>
        <w:r>
          <w:rPr>
            <w:noProof/>
            <w:webHidden/>
          </w:rPr>
          <w:fldChar w:fldCharType="begin"/>
        </w:r>
        <w:r>
          <w:rPr>
            <w:noProof/>
            <w:webHidden/>
          </w:rPr>
          <w:instrText xml:space="preserve"> PAGEREF _Toc168296513 \h </w:instrText>
        </w:r>
        <w:r>
          <w:rPr>
            <w:noProof/>
            <w:webHidden/>
          </w:rPr>
        </w:r>
        <w:r>
          <w:rPr>
            <w:noProof/>
            <w:webHidden/>
          </w:rPr>
          <w:fldChar w:fldCharType="separate"/>
        </w:r>
        <w:r>
          <w:rPr>
            <w:noProof/>
            <w:webHidden/>
          </w:rPr>
          <w:t>16</w:t>
        </w:r>
        <w:r>
          <w:rPr>
            <w:noProof/>
            <w:webHidden/>
          </w:rPr>
          <w:fldChar w:fldCharType="end"/>
        </w:r>
      </w:hyperlink>
    </w:p>
    <w:p w14:paraId="25CED80C" w14:textId="2F6DEA25" w:rsidR="00B54901" w:rsidRDefault="00B54901">
      <w:pPr>
        <w:pStyle w:val="TableofFigures"/>
        <w:tabs>
          <w:tab w:val="right" w:leader="dot" w:pos="9350"/>
        </w:tabs>
        <w:rPr>
          <w:rFonts w:eastAsiaTheme="minorEastAsia"/>
          <w:noProof/>
        </w:rPr>
      </w:pPr>
      <w:hyperlink w:anchor="_Toc168296514" w:history="1">
        <w:r w:rsidRPr="00EC30B0">
          <w:rPr>
            <w:rStyle w:val="Hyperlink"/>
            <w:noProof/>
          </w:rPr>
          <w:t>Table 5: Summary of available solver dependent variables.</w:t>
        </w:r>
        <w:r>
          <w:rPr>
            <w:noProof/>
            <w:webHidden/>
          </w:rPr>
          <w:tab/>
        </w:r>
        <w:r>
          <w:rPr>
            <w:noProof/>
            <w:webHidden/>
          </w:rPr>
          <w:fldChar w:fldCharType="begin"/>
        </w:r>
        <w:r>
          <w:rPr>
            <w:noProof/>
            <w:webHidden/>
          </w:rPr>
          <w:instrText xml:space="preserve"> PAGEREF _Toc168296514 \h </w:instrText>
        </w:r>
        <w:r>
          <w:rPr>
            <w:noProof/>
            <w:webHidden/>
          </w:rPr>
        </w:r>
        <w:r>
          <w:rPr>
            <w:noProof/>
            <w:webHidden/>
          </w:rPr>
          <w:fldChar w:fldCharType="separate"/>
        </w:r>
        <w:r>
          <w:rPr>
            <w:noProof/>
            <w:webHidden/>
          </w:rPr>
          <w:t>16</w:t>
        </w:r>
        <w:r>
          <w:rPr>
            <w:noProof/>
            <w:webHidden/>
          </w:rPr>
          <w:fldChar w:fldCharType="end"/>
        </w:r>
      </w:hyperlink>
    </w:p>
    <w:p w14:paraId="0B4312D0" w14:textId="201B8205" w:rsidR="00B54901" w:rsidRDefault="00B54901">
      <w:pPr>
        <w:pStyle w:val="TableofFigures"/>
        <w:tabs>
          <w:tab w:val="right" w:leader="dot" w:pos="9350"/>
        </w:tabs>
        <w:rPr>
          <w:rFonts w:eastAsiaTheme="minorEastAsia"/>
          <w:noProof/>
        </w:rPr>
      </w:pPr>
      <w:hyperlink w:anchor="_Toc168296515" w:history="1">
        <w:r w:rsidRPr="00EC30B0">
          <w:rPr>
            <w:rStyle w:val="Hyperlink"/>
            <w:noProof/>
          </w:rPr>
          <w:t>Table 6: Summary of solver targets available by default.</w:t>
        </w:r>
        <w:r>
          <w:rPr>
            <w:noProof/>
            <w:webHidden/>
          </w:rPr>
          <w:tab/>
        </w:r>
        <w:r>
          <w:rPr>
            <w:noProof/>
            <w:webHidden/>
          </w:rPr>
          <w:fldChar w:fldCharType="begin"/>
        </w:r>
        <w:r>
          <w:rPr>
            <w:noProof/>
            <w:webHidden/>
          </w:rPr>
          <w:instrText xml:space="preserve"> PAGEREF _Toc168296515 \h </w:instrText>
        </w:r>
        <w:r>
          <w:rPr>
            <w:noProof/>
            <w:webHidden/>
          </w:rPr>
        </w:r>
        <w:r>
          <w:rPr>
            <w:noProof/>
            <w:webHidden/>
          </w:rPr>
          <w:fldChar w:fldCharType="separate"/>
        </w:r>
        <w:r>
          <w:rPr>
            <w:noProof/>
            <w:webHidden/>
          </w:rPr>
          <w:t>17</w:t>
        </w:r>
        <w:r>
          <w:rPr>
            <w:noProof/>
            <w:webHidden/>
          </w:rPr>
          <w:fldChar w:fldCharType="end"/>
        </w:r>
      </w:hyperlink>
    </w:p>
    <w:p w14:paraId="27356FDC" w14:textId="47268AD8" w:rsidR="00B54901" w:rsidRDefault="00B54901">
      <w:pPr>
        <w:pStyle w:val="TableofFigures"/>
        <w:tabs>
          <w:tab w:val="right" w:leader="dot" w:pos="9350"/>
        </w:tabs>
        <w:rPr>
          <w:rFonts w:eastAsiaTheme="minorEastAsia"/>
          <w:noProof/>
        </w:rPr>
      </w:pPr>
      <w:hyperlink w:anchor="_Toc168296516" w:history="1">
        <w:r w:rsidRPr="00EC30B0">
          <w:rPr>
            <w:rStyle w:val="Hyperlink"/>
            <w:noProof/>
          </w:rPr>
          <w:t>Table 7: Description of solver parameters available for modification in “nr_solver.m.”</w:t>
        </w:r>
        <w:r>
          <w:rPr>
            <w:noProof/>
            <w:webHidden/>
          </w:rPr>
          <w:tab/>
        </w:r>
        <w:r>
          <w:rPr>
            <w:noProof/>
            <w:webHidden/>
          </w:rPr>
          <w:fldChar w:fldCharType="begin"/>
        </w:r>
        <w:r>
          <w:rPr>
            <w:noProof/>
            <w:webHidden/>
          </w:rPr>
          <w:instrText xml:space="preserve"> PAGEREF _Toc168296516 \h </w:instrText>
        </w:r>
        <w:r>
          <w:rPr>
            <w:noProof/>
            <w:webHidden/>
          </w:rPr>
        </w:r>
        <w:r>
          <w:rPr>
            <w:noProof/>
            <w:webHidden/>
          </w:rPr>
          <w:fldChar w:fldCharType="separate"/>
        </w:r>
        <w:r>
          <w:rPr>
            <w:noProof/>
            <w:webHidden/>
          </w:rPr>
          <w:t>18</w:t>
        </w:r>
        <w:r>
          <w:rPr>
            <w:noProof/>
            <w:webHidden/>
          </w:rPr>
          <w:fldChar w:fldCharType="end"/>
        </w:r>
      </w:hyperlink>
    </w:p>
    <w:p w14:paraId="48110A89" w14:textId="016C820A" w:rsidR="00B54901" w:rsidRDefault="00B54901">
      <w:pPr>
        <w:pStyle w:val="TableofFigures"/>
        <w:tabs>
          <w:tab w:val="right" w:leader="dot" w:pos="9350"/>
        </w:tabs>
        <w:rPr>
          <w:rFonts w:eastAsiaTheme="minorEastAsia"/>
          <w:noProof/>
        </w:rPr>
      </w:pPr>
      <w:hyperlink w:anchor="_Toc168296517" w:history="1">
        <w:r w:rsidRPr="00EC30B0">
          <w:rPr>
            <w:rStyle w:val="Hyperlink"/>
            <w:noProof/>
          </w:rPr>
          <w:t>Table 8: Itemization of environmental conditions vector “ENV_IN.”</w:t>
        </w:r>
        <w:r>
          <w:rPr>
            <w:noProof/>
            <w:webHidden/>
          </w:rPr>
          <w:tab/>
        </w:r>
        <w:r>
          <w:rPr>
            <w:noProof/>
            <w:webHidden/>
          </w:rPr>
          <w:fldChar w:fldCharType="begin"/>
        </w:r>
        <w:r>
          <w:rPr>
            <w:noProof/>
            <w:webHidden/>
          </w:rPr>
          <w:instrText xml:space="preserve"> PAGEREF _Toc168296517 \h </w:instrText>
        </w:r>
        <w:r>
          <w:rPr>
            <w:noProof/>
            <w:webHidden/>
          </w:rPr>
        </w:r>
        <w:r>
          <w:rPr>
            <w:noProof/>
            <w:webHidden/>
          </w:rPr>
          <w:fldChar w:fldCharType="separate"/>
        </w:r>
        <w:r>
          <w:rPr>
            <w:noProof/>
            <w:webHidden/>
          </w:rPr>
          <w:t>27</w:t>
        </w:r>
        <w:r>
          <w:rPr>
            <w:noProof/>
            <w:webHidden/>
          </w:rPr>
          <w:fldChar w:fldCharType="end"/>
        </w:r>
      </w:hyperlink>
    </w:p>
    <w:p w14:paraId="50CE0BC6" w14:textId="03534ECA" w:rsidR="00B54901" w:rsidRDefault="00B54901">
      <w:pPr>
        <w:pStyle w:val="TableofFigures"/>
        <w:tabs>
          <w:tab w:val="right" w:leader="dot" w:pos="9350"/>
        </w:tabs>
        <w:rPr>
          <w:rFonts w:eastAsiaTheme="minorEastAsia"/>
          <w:noProof/>
        </w:rPr>
      </w:pPr>
      <w:hyperlink w:anchor="_Toc168296518" w:history="1">
        <w:r w:rsidRPr="00EC30B0">
          <w:rPr>
            <w:rStyle w:val="Hyperlink"/>
            <w:noProof/>
          </w:rPr>
          <w:t>Table 9: Itemization of independent variables vector “CMD_IN.”</w:t>
        </w:r>
        <w:r>
          <w:rPr>
            <w:noProof/>
            <w:webHidden/>
          </w:rPr>
          <w:tab/>
        </w:r>
        <w:r>
          <w:rPr>
            <w:noProof/>
            <w:webHidden/>
          </w:rPr>
          <w:fldChar w:fldCharType="begin"/>
        </w:r>
        <w:r>
          <w:rPr>
            <w:noProof/>
            <w:webHidden/>
          </w:rPr>
          <w:instrText xml:space="preserve"> PAGEREF _Toc168296518 \h </w:instrText>
        </w:r>
        <w:r>
          <w:rPr>
            <w:noProof/>
            <w:webHidden/>
          </w:rPr>
        </w:r>
        <w:r>
          <w:rPr>
            <w:noProof/>
            <w:webHidden/>
          </w:rPr>
          <w:fldChar w:fldCharType="separate"/>
        </w:r>
        <w:r>
          <w:rPr>
            <w:noProof/>
            <w:webHidden/>
          </w:rPr>
          <w:t>27</w:t>
        </w:r>
        <w:r>
          <w:rPr>
            <w:noProof/>
            <w:webHidden/>
          </w:rPr>
          <w:fldChar w:fldCharType="end"/>
        </w:r>
      </w:hyperlink>
    </w:p>
    <w:p w14:paraId="0BA69B40" w14:textId="28CC089C" w:rsidR="00B54901" w:rsidRDefault="00B54901">
      <w:pPr>
        <w:pStyle w:val="TableofFigures"/>
        <w:tabs>
          <w:tab w:val="right" w:leader="dot" w:pos="9350"/>
        </w:tabs>
        <w:rPr>
          <w:rFonts w:eastAsiaTheme="minorEastAsia"/>
          <w:noProof/>
        </w:rPr>
      </w:pPr>
      <w:hyperlink w:anchor="_Toc168296519" w:history="1">
        <w:r w:rsidRPr="00EC30B0">
          <w:rPr>
            <w:rStyle w:val="Hyperlink"/>
            <w:noProof/>
          </w:rPr>
          <w:t>Table 10: Itemization of solver targets vector “TAR_OUT.”</w:t>
        </w:r>
        <w:r>
          <w:rPr>
            <w:noProof/>
            <w:webHidden/>
          </w:rPr>
          <w:tab/>
        </w:r>
        <w:r>
          <w:rPr>
            <w:noProof/>
            <w:webHidden/>
          </w:rPr>
          <w:fldChar w:fldCharType="begin"/>
        </w:r>
        <w:r>
          <w:rPr>
            <w:noProof/>
            <w:webHidden/>
          </w:rPr>
          <w:instrText xml:space="preserve"> PAGEREF _Toc168296519 \h </w:instrText>
        </w:r>
        <w:r>
          <w:rPr>
            <w:noProof/>
            <w:webHidden/>
          </w:rPr>
        </w:r>
        <w:r>
          <w:rPr>
            <w:noProof/>
            <w:webHidden/>
          </w:rPr>
          <w:fldChar w:fldCharType="separate"/>
        </w:r>
        <w:r>
          <w:rPr>
            <w:noProof/>
            <w:webHidden/>
          </w:rPr>
          <w:t>28</w:t>
        </w:r>
        <w:r>
          <w:rPr>
            <w:noProof/>
            <w:webHidden/>
          </w:rPr>
          <w:fldChar w:fldCharType="end"/>
        </w:r>
      </w:hyperlink>
    </w:p>
    <w:p w14:paraId="119EA472" w14:textId="5E5340E6" w:rsidR="00B54901" w:rsidRDefault="00B54901">
      <w:pPr>
        <w:pStyle w:val="TableofFigures"/>
        <w:tabs>
          <w:tab w:val="right" w:leader="dot" w:pos="9350"/>
        </w:tabs>
        <w:rPr>
          <w:rFonts w:eastAsiaTheme="minorEastAsia"/>
          <w:noProof/>
        </w:rPr>
      </w:pPr>
      <w:hyperlink w:anchor="_Toc168296520" w:history="1">
        <w:r w:rsidRPr="00EC30B0">
          <w:rPr>
            <w:rStyle w:val="Hyperlink"/>
            <w:noProof/>
          </w:rPr>
          <w:t>Table 11: Itemization of health parameter vector “HEALTH_PARAMS_IN.”</w:t>
        </w:r>
        <w:r>
          <w:rPr>
            <w:noProof/>
            <w:webHidden/>
          </w:rPr>
          <w:tab/>
        </w:r>
        <w:r>
          <w:rPr>
            <w:noProof/>
            <w:webHidden/>
          </w:rPr>
          <w:fldChar w:fldCharType="begin"/>
        </w:r>
        <w:r>
          <w:rPr>
            <w:noProof/>
            <w:webHidden/>
          </w:rPr>
          <w:instrText xml:space="preserve"> PAGEREF _Toc168296520 \h </w:instrText>
        </w:r>
        <w:r>
          <w:rPr>
            <w:noProof/>
            <w:webHidden/>
          </w:rPr>
        </w:r>
        <w:r>
          <w:rPr>
            <w:noProof/>
            <w:webHidden/>
          </w:rPr>
          <w:fldChar w:fldCharType="separate"/>
        </w:r>
        <w:r>
          <w:rPr>
            <w:noProof/>
            <w:webHidden/>
          </w:rPr>
          <w:t>28</w:t>
        </w:r>
        <w:r>
          <w:rPr>
            <w:noProof/>
            <w:webHidden/>
          </w:rPr>
          <w:fldChar w:fldCharType="end"/>
        </w:r>
      </w:hyperlink>
    </w:p>
    <w:p w14:paraId="0E1753C0" w14:textId="3839EFF9" w:rsidR="00B54901" w:rsidRDefault="00B54901">
      <w:pPr>
        <w:pStyle w:val="TableofFigures"/>
        <w:tabs>
          <w:tab w:val="right" w:leader="dot" w:pos="9350"/>
        </w:tabs>
        <w:rPr>
          <w:rFonts w:eastAsiaTheme="minorEastAsia"/>
          <w:noProof/>
        </w:rPr>
      </w:pPr>
      <w:hyperlink w:anchor="_Toc168296521" w:history="1">
        <w:r w:rsidRPr="00EC30B0">
          <w:rPr>
            <w:rStyle w:val="Hyperlink"/>
            <w:noProof/>
          </w:rPr>
          <w:t>Table 12: Itemization of model dependent variables vector “DEP.”</w:t>
        </w:r>
        <w:r>
          <w:rPr>
            <w:noProof/>
            <w:webHidden/>
          </w:rPr>
          <w:tab/>
        </w:r>
        <w:r>
          <w:rPr>
            <w:noProof/>
            <w:webHidden/>
          </w:rPr>
          <w:fldChar w:fldCharType="begin"/>
        </w:r>
        <w:r>
          <w:rPr>
            <w:noProof/>
            <w:webHidden/>
          </w:rPr>
          <w:instrText xml:space="preserve"> PAGEREF _Toc168296521 \h </w:instrText>
        </w:r>
        <w:r>
          <w:rPr>
            <w:noProof/>
            <w:webHidden/>
          </w:rPr>
        </w:r>
        <w:r>
          <w:rPr>
            <w:noProof/>
            <w:webHidden/>
          </w:rPr>
          <w:fldChar w:fldCharType="separate"/>
        </w:r>
        <w:r>
          <w:rPr>
            <w:noProof/>
            <w:webHidden/>
          </w:rPr>
          <w:t>29</w:t>
        </w:r>
        <w:r>
          <w:rPr>
            <w:noProof/>
            <w:webHidden/>
          </w:rPr>
          <w:fldChar w:fldCharType="end"/>
        </w:r>
      </w:hyperlink>
    </w:p>
    <w:p w14:paraId="2FF4B847" w14:textId="03E89D66" w:rsidR="00B54901" w:rsidRDefault="00B54901">
      <w:pPr>
        <w:pStyle w:val="TableofFigures"/>
        <w:tabs>
          <w:tab w:val="right" w:leader="dot" w:pos="9350"/>
        </w:tabs>
        <w:rPr>
          <w:rFonts w:eastAsiaTheme="minorEastAsia"/>
          <w:noProof/>
        </w:rPr>
      </w:pPr>
      <w:hyperlink w:anchor="_Toc168296522" w:history="1">
        <w:r w:rsidRPr="00EC30B0">
          <w:rPr>
            <w:rStyle w:val="Hyperlink"/>
            <w:noProof/>
          </w:rPr>
          <w:t>Table 13: Itemization of state vector “X.”</w:t>
        </w:r>
        <w:r>
          <w:rPr>
            <w:noProof/>
            <w:webHidden/>
          </w:rPr>
          <w:tab/>
        </w:r>
        <w:r>
          <w:rPr>
            <w:noProof/>
            <w:webHidden/>
          </w:rPr>
          <w:fldChar w:fldCharType="begin"/>
        </w:r>
        <w:r>
          <w:rPr>
            <w:noProof/>
            <w:webHidden/>
          </w:rPr>
          <w:instrText xml:space="preserve"> PAGEREF _Toc168296522 \h </w:instrText>
        </w:r>
        <w:r>
          <w:rPr>
            <w:noProof/>
            <w:webHidden/>
          </w:rPr>
        </w:r>
        <w:r>
          <w:rPr>
            <w:noProof/>
            <w:webHidden/>
          </w:rPr>
          <w:fldChar w:fldCharType="separate"/>
        </w:r>
        <w:r>
          <w:rPr>
            <w:noProof/>
            <w:webHidden/>
          </w:rPr>
          <w:t>29</w:t>
        </w:r>
        <w:r>
          <w:rPr>
            <w:noProof/>
            <w:webHidden/>
          </w:rPr>
          <w:fldChar w:fldCharType="end"/>
        </w:r>
      </w:hyperlink>
    </w:p>
    <w:p w14:paraId="5A4E593A" w14:textId="734FEAE7" w:rsidR="00B54901" w:rsidRDefault="00B54901">
      <w:pPr>
        <w:pStyle w:val="TableofFigures"/>
        <w:tabs>
          <w:tab w:val="right" w:leader="dot" w:pos="9350"/>
        </w:tabs>
        <w:rPr>
          <w:rFonts w:eastAsiaTheme="minorEastAsia"/>
          <w:noProof/>
        </w:rPr>
      </w:pPr>
      <w:hyperlink w:anchor="_Toc168296523" w:history="1">
        <w:r w:rsidRPr="00EC30B0">
          <w:rPr>
            <w:rStyle w:val="Hyperlink"/>
            <w:noProof/>
          </w:rPr>
          <w:t>Table 14: Itemization of model input vector “U” for the electrified AGTF30 model. The non-electrified AGTF30 model will not have electric motor elements. Note that while the electrified engine model will always output this vector, the MEX solver program will remove the HPpwrIn and LPpwrIn elements unless “DO_ELECTRIC_MOTORS” is set to “true” in solve_at_points.m.</w:t>
        </w:r>
        <w:r>
          <w:rPr>
            <w:noProof/>
            <w:webHidden/>
          </w:rPr>
          <w:tab/>
        </w:r>
        <w:r>
          <w:rPr>
            <w:noProof/>
            <w:webHidden/>
          </w:rPr>
          <w:fldChar w:fldCharType="begin"/>
        </w:r>
        <w:r>
          <w:rPr>
            <w:noProof/>
            <w:webHidden/>
          </w:rPr>
          <w:instrText xml:space="preserve"> PAGEREF _Toc168296523 \h </w:instrText>
        </w:r>
        <w:r>
          <w:rPr>
            <w:noProof/>
            <w:webHidden/>
          </w:rPr>
        </w:r>
        <w:r>
          <w:rPr>
            <w:noProof/>
            <w:webHidden/>
          </w:rPr>
          <w:fldChar w:fldCharType="separate"/>
        </w:r>
        <w:r>
          <w:rPr>
            <w:noProof/>
            <w:webHidden/>
          </w:rPr>
          <w:t>29</w:t>
        </w:r>
        <w:r>
          <w:rPr>
            <w:noProof/>
            <w:webHidden/>
          </w:rPr>
          <w:fldChar w:fldCharType="end"/>
        </w:r>
      </w:hyperlink>
    </w:p>
    <w:p w14:paraId="0AC1F352" w14:textId="28D4226A" w:rsidR="00B54901" w:rsidRDefault="00B54901">
      <w:pPr>
        <w:pStyle w:val="TableofFigures"/>
        <w:tabs>
          <w:tab w:val="right" w:leader="dot" w:pos="9350"/>
        </w:tabs>
        <w:rPr>
          <w:rFonts w:eastAsiaTheme="minorEastAsia"/>
          <w:noProof/>
        </w:rPr>
      </w:pPr>
      <w:hyperlink w:anchor="_Toc168296524" w:history="1">
        <w:r w:rsidRPr="00EC30B0">
          <w:rPr>
            <w:rStyle w:val="Hyperlink"/>
            <w:noProof/>
          </w:rPr>
          <w:t>Table 15: Itemization of conventional output vector “Y.”</w:t>
        </w:r>
        <w:r>
          <w:rPr>
            <w:noProof/>
            <w:webHidden/>
          </w:rPr>
          <w:tab/>
        </w:r>
        <w:r>
          <w:rPr>
            <w:noProof/>
            <w:webHidden/>
          </w:rPr>
          <w:fldChar w:fldCharType="begin"/>
        </w:r>
        <w:r>
          <w:rPr>
            <w:noProof/>
            <w:webHidden/>
          </w:rPr>
          <w:instrText xml:space="preserve"> PAGEREF _Toc168296524 \h </w:instrText>
        </w:r>
        <w:r>
          <w:rPr>
            <w:noProof/>
            <w:webHidden/>
          </w:rPr>
        </w:r>
        <w:r>
          <w:rPr>
            <w:noProof/>
            <w:webHidden/>
          </w:rPr>
          <w:fldChar w:fldCharType="separate"/>
        </w:r>
        <w:r>
          <w:rPr>
            <w:noProof/>
            <w:webHidden/>
          </w:rPr>
          <w:t>30</w:t>
        </w:r>
        <w:r>
          <w:rPr>
            <w:noProof/>
            <w:webHidden/>
          </w:rPr>
          <w:fldChar w:fldCharType="end"/>
        </w:r>
      </w:hyperlink>
    </w:p>
    <w:p w14:paraId="4DA03DD2" w14:textId="659A5BB8" w:rsidR="00B54901" w:rsidRDefault="00B54901">
      <w:pPr>
        <w:pStyle w:val="TableofFigures"/>
        <w:tabs>
          <w:tab w:val="right" w:leader="dot" w:pos="9350"/>
        </w:tabs>
        <w:rPr>
          <w:rFonts w:eastAsiaTheme="minorEastAsia"/>
          <w:noProof/>
        </w:rPr>
      </w:pPr>
      <w:hyperlink w:anchor="_Toc168296525" w:history="1">
        <w:r w:rsidRPr="00EC30B0">
          <w:rPr>
            <w:rStyle w:val="Hyperlink"/>
            <w:noProof/>
          </w:rPr>
          <w:t>Table 16: Itemization of diagnostic output vector “E.”</w:t>
        </w:r>
        <w:r>
          <w:rPr>
            <w:noProof/>
            <w:webHidden/>
          </w:rPr>
          <w:tab/>
        </w:r>
        <w:r>
          <w:rPr>
            <w:noProof/>
            <w:webHidden/>
          </w:rPr>
          <w:fldChar w:fldCharType="begin"/>
        </w:r>
        <w:r>
          <w:rPr>
            <w:noProof/>
            <w:webHidden/>
          </w:rPr>
          <w:instrText xml:space="preserve"> PAGEREF _Toc168296525 \h </w:instrText>
        </w:r>
        <w:r>
          <w:rPr>
            <w:noProof/>
            <w:webHidden/>
          </w:rPr>
        </w:r>
        <w:r>
          <w:rPr>
            <w:noProof/>
            <w:webHidden/>
          </w:rPr>
          <w:fldChar w:fldCharType="separate"/>
        </w:r>
        <w:r>
          <w:rPr>
            <w:noProof/>
            <w:webHidden/>
          </w:rPr>
          <w:t>31</w:t>
        </w:r>
        <w:r>
          <w:rPr>
            <w:noProof/>
            <w:webHidden/>
          </w:rPr>
          <w:fldChar w:fldCharType="end"/>
        </w:r>
      </w:hyperlink>
    </w:p>
    <w:p w14:paraId="1DBAE0D0" w14:textId="17708180" w:rsidR="00466F99" w:rsidRPr="003C767F" w:rsidRDefault="00462468">
      <w:r>
        <w:fldChar w:fldCharType="end"/>
      </w:r>
      <w:r w:rsidR="00466F99">
        <w:br w:type="page"/>
      </w:r>
    </w:p>
    <w:p w14:paraId="3DC90AB0" w14:textId="1245E04F" w:rsidR="00307847" w:rsidRPr="003D3F1A" w:rsidRDefault="00BF6DEB" w:rsidP="00EA3C80">
      <w:pPr>
        <w:pStyle w:val="Heading1"/>
      </w:pPr>
      <w:bookmarkStart w:id="0" w:name="_Toc168296444"/>
      <w:r w:rsidRPr="003D3F1A">
        <w:lastRenderedPageBreak/>
        <w:t>Introduction</w:t>
      </w:r>
      <w:bookmarkEnd w:id="0"/>
    </w:p>
    <w:p w14:paraId="72D4639A" w14:textId="1E5D5A4C" w:rsidR="008F2F83" w:rsidRDefault="008F2F83" w:rsidP="003D3F1A">
      <w:pPr>
        <w:ind w:firstLine="360"/>
      </w:pPr>
      <w:r>
        <w:t xml:space="preserve">This document will help users of the MEX Steady-State and Linearization Tool </w:t>
      </w:r>
      <w:r w:rsidR="008027B7">
        <w:t xml:space="preserve">software </w:t>
      </w:r>
      <w:r>
        <w:t>understand its capabilities</w:t>
      </w:r>
      <w:r w:rsidR="008027B7">
        <w:t xml:space="preserve"> and how to use the software effectively</w:t>
      </w:r>
      <w:r>
        <w:t>.</w:t>
      </w:r>
    </w:p>
    <w:p w14:paraId="77061709" w14:textId="71514C31" w:rsidR="00BF6DEB" w:rsidRDefault="00465938" w:rsidP="003D3F1A">
      <w:pPr>
        <w:ind w:firstLine="360"/>
      </w:pPr>
      <w:r>
        <w:t>Controls development for gas turbine engines typically entails the design of multiple linear set point controllers spanning the operating envelope of the engine. Once designed, the resulting linear controllers can be combined in a piecewise linear fashion to provide full-envelope control functionality. This design process requires the generation of a linear state-space model at each operating point. This linearization procedure requires repeated iterative execution of simulation models to produce the required linear models. The generation of each individual linear model may only take a short amount of computer execution time, but oftentimes thousands of linear models are needed to support the development of control</w:t>
      </w:r>
      <w:r w:rsidR="000609FC">
        <w:t xml:space="preserve">lers </w:t>
      </w:r>
      <w:r>
        <w:t xml:space="preserve">spanning the entire engine operating envelope. </w:t>
      </w:r>
    </w:p>
    <w:p w14:paraId="237A87E9" w14:textId="4E76AF80" w:rsidR="00465938" w:rsidRDefault="00EB2F0B" w:rsidP="003D3F1A">
      <w:pPr>
        <w:ind w:firstLine="360"/>
      </w:pPr>
      <w:r>
        <w:t xml:space="preserve">Modeling and linearization of gas turbine engines is done using the NASA Toolbox for the Modeling and Analysis of Thermodynamic Systems (T-MATS). </w:t>
      </w:r>
      <w:r w:rsidR="00465938">
        <w:t>With the standard T-MATS linearization function, the process to generate a full-envelope batch of linear models</w:t>
      </w:r>
      <w:r w:rsidR="00330B83">
        <w:t xml:space="preserve"> </w:t>
      </w:r>
      <w:r w:rsidR="00030812">
        <w:t>takes an inordinate amount of time (multiple days</w:t>
      </w:r>
      <w:r w:rsidR="0045069C">
        <w:t xml:space="preserve"> on some </w:t>
      </w:r>
      <w:r w:rsidR="0018470C">
        <w:t>computers</w:t>
      </w:r>
      <w:r w:rsidR="00030812">
        <w:t>)</w:t>
      </w:r>
      <w:r w:rsidR="00465938">
        <w:t xml:space="preserve">. Repeated compilation of the Simulink model and overhead communications between the MATLAB workspace and Simulink represent a large portion of the time it </w:t>
      </w:r>
      <w:r w:rsidR="00316B8C">
        <w:t xml:space="preserve">takes </w:t>
      </w:r>
      <w:r w:rsidR="00465938">
        <w:t>to run linearization batches in T-MATS.</w:t>
      </w:r>
    </w:p>
    <w:p w14:paraId="1AEB3103" w14:textId="6AD31A07" w:rsidR="00735817" w:rsidRDefault="00433AE5" w:rsidP="00DB62F3">
      <w:pPr>
        <w:ind w:firstLine="360"/>
      </w:pPr>
      <w:r>
        <w:t>T</w:t>
      </w:r>
      <w:r w:rsidR="00BB215C">
        <w:t xml:space="preserve">his </w:t>
      </w:r>
      <w:r w:rsidR="008B4837">
        <w:t>software</w:t>
      </w:r>
      <w:r w:rsidR="00BB215C">
        <w:t>, t</w:t>
      </w:r>
      <w:r>
        <w:t>he MATLAB Executable (MEX) Steady-State Solver and Linearization Tool</w:t>
      </w:r>
      <w:r w:rsidR="009E2463">
        <w:t>,</w:t>
      </w:r>
      <w:r>
        <w:t xml:space="preserve"> accelerate</w:t>
      </w:r>
      <w:r w:rsidR="00E21AA5">
        <w:t>s</w:t>
      </w:r>
      <w:r>
        <w:t xml:space="preserve"> the controls development process by compiling the engine model into a standalone MEX function, which can be invoked repeatedly with little overhead. </w:t>
      </w:r>
      <w:r w:rsidR="00A3119F">
        <w:t>The user can specify a set of operating conditions</w:t>
      </w:r>
      <w:r w:rsidR="003C70A6">
        <w:t>,</w:t>
      </w:r>
      <w:r w:rsidR="00A3119F">
        <w:t xml:space="preserve"> and, at each operating condition, the tool will solve the engine to steady-state and linearize the engine.</w:t>
      </w:r>
      <w:r w:rsidR="00B32610">
        <w:t xml:space="preserve"> A generic Newton-Raphson solver is included with the tool which can be adapted to other purposes.</w:t>
      </w:r>
      <w:r w:rsidR="0098178C">
        <w:t xml:space="preserve"> Program structure is summarized by </w:t>
      </w:r>
      <w:r w:rsidR="0098178C">
        <w:fldChar w:fldCharType="begin"/>
      </w:r>
      <w:r w:rsidR="0098178C">
        <w:instrText xml:space="preserve"> REF _Ref162532572 \h </w:instrText>
      </w:r>
      <w:r w:rsidR="0098178C">
        <w:fldChar w:fldCharType="separate"/>
      </w:r>
      <w:r w:rsidR="00B54901">
        <w:t xml:space="preserve">Figure </w:t>
      </w:r>
      <w:r w:rsidR="00B54901">
        <w:rPr>
          <w:noProof/>
        </w:rPr>
        <w:t>1</w:t>
      </w:r>
      <w:r w:rsidR="0098178C">
        <w:fldChar w:fldCharType="end"/>
      </w:r>
      <w:r w:rsidR="0098178C">
        <w:t>.</w:t>
      </w:r>
    </w:p>
    <w:p w14:paraId="75824F81" w14:textId="77777777" w:rsidR="00735817" w:rsidRDefault="00735817" w:rsidP="001D2E78">
      <w:pPr>
        <w:keepNext/>
        <w:jc w:val="center"/>
      </w:pPr>
      <w:r>
        <w:rPr>
          <w:noProof/>
        </w:rPr>
        <w:lastRenderedPageBreak/>
        <w:drawing>
          <wp:inline distT="0" distB="0" distL="0" distR="0" wp14:anchorId="7CD0C1D9" wp14:editId="1288764C">
            <wp:extent cx="2929102" cy="341941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29102" cy="3419417"/>
                    </a:xfrm>
                    <a:prstGeom prst="rect">
                      <a:avLst/>
                    </a:prstGeom>
                    <a:noFill/>
                    <a:ln>
                      <a:noFill/>
                    </a:ln>
                  </pic:spPr>
                </pic:pic>
              </a:graphicData>
            </a:graphic>
          </wp:inline>
        </w:drawing>
      </w:r>
    </w:p>
    <w:p w14:paraId="3F2BE00D" w14:textId="1958E408" w:rsidR="008A1EEB" w:rsidRDefault="00735817" w:rsidP="006A49FA">
      <w:pPr>
        <w:pStyle w:val="Caption"/>
      </w:pPr>
      <w:bookmarkStart w:id="1" w:name="_Ref162532572"/>
      <w:bookmarkStart w:id="2" w:name="_Toc168296491"/>
      <w:r>
        <w:t xml:space="preserve">Figure </w:t>
      </w:r>
      <w:fldSimple w:instr=" SEQ Figure \* ARABIC ">
        <w:r w:rsidR="00B54901">
          <w:rPr>
            <w:noProof/>
          </w:rPr>
          <w:t>1</w:t>
        </w:r>
      </w:fldSimple>
      <w:bookmarkEnd w:id="1"/>
      <w:r>
        <w:t>: Program flow diagram. Arrows indicate flow of data between subroutines. Italics text indicates the respective file for each subroutine.</w:t>
      </w:r>
      <w:r w:rsidR="00F06431">
        <w:t xml:space="preserve"> T-MATS </w:t>
      </w:r>
      <w:r w:rsidR="00915DFE">
        <w:t>s</w:t>
      </w:r>
      <w:r w:rsidR="00F06431">
        <w:t xml:space="preserve">ubroutines are stored in </w:t>
      </w:r>
      <w:r w:rsidR="00915DFE">
        <w:t>numerous</w:t>
      </w:r>
      <w:r w:rsidR="00B757E5">
        <w:t xml:space="preserve"> </w:t>
      </w:r>
      <w:r w:rsidR="00F06431">
        <w:t>individual C file</w:t>
      </w:r>
      <w:r w:rsidR="001D2E78">
        <w:t>s</w:t>
      </w:r>
      <w:r w:rsidR="007F7DF1">
        <w:t xml:space="preserve"> and are compiled into the MEX engine model</w:t>
      </w:r>
      <w:r w:rsidR="00F06431">
        <w:t>.</w:t>
      </w:r>
      <w:bookmarkEnd w:id="2"/>
    </w:p>
    <w:p w14:paraId="6684D37E" w14:textId="77777777" w:rsidR="00782812" w:rsidRPr="00782812" w:rsidRDefault="00782812" w:rsidP="00782812"/>
    <w:p w14:paraId="60F17B5F" w14:textId="77777777" w:rsidR="008A1EEB" w:rsidRDefault="008A1EEB" w:rsidP="008A1EEB">
      <w:pPr>
        <w:pStyle w:val="Heading2"/>
      </w:pPr>
      <w:bookmarkStart w:id="3" w:name="_Toc168296445"/>
      <w:r>
        <w:t>AGTF30 Engine</w:t>
      </w:r>
      <w:bookmarkEnd w:id="3"/>
    </w:p>
    <w:p w14:paraId="2B16CB0C" w14:textId="0139808F" w:rsidR="008A1EEB" w:rsidRDefault="008A1EEB" w:rsidP="008A1EEB">
      <w:r w:rsidRPr="009E62FE">
        <w:t>The Advanced Geared Turbofan 30,000 (AGTF30) is a geared turbofan simulation that utilizes the Toolbox for the Modeling and Analysis of Thermodynamic Systems (T-MATS</w:t>
      </w:r>
      <w:r>
        <w:t xml:space="preserve">; </w:t>
      </w:r>
      <w:r>
        <w:fldChar w:fldCharType="begin"/>
      </w:r>
      <w:r>
        <w:instrText xml:space="preserve"> REF _Ref162447964 \h </w:instrText>
      </w:r>
      <w:r>
        <w:fldChar w:fldCharType="separate"/>
      </w:r>
      <w:r w:rsidR="00B54901">
        <w:t xml:space="preserve">Appendix </w:t>
      </w:r>
      <w:r w:rsidR="00B54901">
        <w:rPr>
          <w:noProof/>
        </w:rPr>
        <w:t>D</w:t>
      </w:r>
      <w:r>
        <w:fldChar w:fldCharType="end"/>
      </w:r>
      <w:r w:rsidRPr="009E62FE">
        <w:t>) to create a steady-state and dynamic engine model within MATLAB/Simulink. The engine model is based upon a futuristic geared turbofan concept and allows steady-state operation throughout the flight envelope.</w:t>
      </w:r>
      <w:r w:rsidR="00437A4B">
        <w:t xml:space="preserve"> </w:t>
      </w:r>
      <w:r w:rsidR="004B1D79">
        <w:t>The AGTF30 model has two states: low-pressure shaft speed (N2) and high-pressure shaft speed (N3).</w:t>
      </w:r>
      <w:r w:rsidR="00A5022A">
        <w:t xml:space="preserve"> Model inputs are enumerated in </w:t>
      </w:r>
      <w:r w:rsidR="00A5022A">
        <w:fldChar w:fldCharType="begin"/>
      </w:r>
      <w:r w:rsidR="00A5022A">
        <w:instrText xml:space="preserve"> REF _Ref162447889 \h </w:instrText>
      </w:r>
      <w:r w:rsidR="00A5022A">
        <w:fldChar w:fldCharType="separate"/>
      </w:r>
      <w:r w:rsidR="00B54901">
        <w:t xml:space="preserve">Appendix </w:t>
      </w:r>
      <w:r w:rsidR="00B54901">
        <w:rPr>
          <w:noProof/>
        </w:rPr>
        <w:t>A</w:t>
      </w:r>
      <w:r w:rsidR="00A5022A">
        <w:fldChar w:fldCharType="end"/>
      </w:r>
      <w:r w:rsidR="00A5022A">
        <w:t xml:space="preserve">, and model outputs in </w:t>
      </w:r>
      <w:r w:rsidR="00A5022A">
        <w:fldChar w:fldCharType="begin"/>
      </w:r>
      <w:r w:rsidR="00A5022A">
        <w:instrText xml:space="preserve"> REF _Ref162534438 \h </w:instrText>
      </w:r>
      <w:r w:rsidR="00A5022A">
        <w:fldChar w:fldCharType="separate"/>
      </w:r>
      <w:r w:rsidR="00B54901">
        <w:t xml:space="preserve">Appendix </w:t>
      </w:r>
      <w:r w:rsidR="00B54901">
        <w:rPr>
          <w:noProof/>
        </w:rPr>
        <w:t>B</w:t>
      </w:r>
      <w:r w:rsidR="00A5022A">
        <w:fldChar w:fldCharType="end"/>
      </w:r>
      <w:r w:rsidR="00A5022A">
        <w:t xml:space="preserve">. </w:t>
      </w:r>
      <w:r w:rsidR="004446DA">
        <w:t xml:space="preserve">A link to download the un-modified AGTF30 engine model is provided in </w:t>
      </w:r>
      <w:r w:rsidR="004446DA">
        <w:fldChar w:fldCharType="begin"/>
      </w:r>
      <w:r w:rsidR="004446DA">
        <w:instrText xml:space="preserve"> REF _Ref162448086 \h </w:instrText>
      </w:r>
      <w:r w:rsidR="004446DA">
        <w:fldChar w:fldCharType="separate"/>
      </w:r>
      <w:r w:rsidR="00B54901">
        <w:t xml:space="preserve">Appendix </w:t>
      </w:r>
      <w:r w:rsidR="00B54901">
        <w:rPr>
          <w:noProof/>
        </w:rPr>
        <w:t>F</w:t>
      </w:r>
      <w:r w:rsidR="004446DA">
        <w:fldChar w:fldCharType="end"/>
      </w:r>
      <w:r w:rsidR="004446DA">
        <w:t xml:space="preserve">. </w:t>
      </w:r>
      <w:r w:rsidR="00437A4B">
        <w:t xml:space="preserve">Locations within the engine are referred to by their station numbers, which are illustrated in </w:t>
      </w:r>
      <w:r w:rsidR="00D334E0">
        <w:fldChar w:fldCharType="begin"/>
      </w:r>
      <w:r w:rsidR="00D334E0">
        <w:instrText xml:space="preserve"> REF _Ref166664342 \h </w:instrText>
      </w:r>
      <w:r w:rsidR="00D334E0">
        <w:fldChar w:fldCharType="separate"/>
      </w:r>
      <w:r w:rsidR="00B54901">
        <w:t xml:space="preserve">Figure </w:t>
      </w:r>
      <w:r w:rsidR="00B54901">
        <w:rPr>
          <w:noProof/>
        </w:rPr>
        <w:t>2</w:t>
      </w:r>
      <w:r w:rsidR="00D334E0">
        <w:fldChar w:fldCharType="end"/>
      </w:r>
      <w:r w:rsidR="00437A4B">
        <w:t>.</w:t>
      </w:r>
    </w:p>
    <w:p w14:paraId="2478558A" w14:textId="15616F8D" w:rsidR="008A1EEB" w:rsidRDefault="00437A4B" w:rsidP="008A1EEB">
      <w:r w:rsidRPr="004A33AA">
        <w:rPr>
          <w:noProof/>
        </w:rPr>
        <w:lastRenderedPageBreak/>
        <w:drawing>
          <wp:inline distT="0" distB="0" distL="0" distR="0" wp14:anchorId="1DC21809" wp14:editId="096BAF3D">
            <wp:extent cx="5943600" cy="2661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1920"/>
                    </a:xfrm>
                    <a:prstGeom prst="rect">
                      <a:avLst/>
                    </a:prstGeom>
                  </pic:spPr>
                </pic:pic>
              </a:graphicData>
            </a:graphic>
          </wp:inline>
        </w:drawing>
      </w:r>
    </w:p>
    <w:p w14:paraId="560130FD" w14:textId="757B8428" w:rsidR="00437A4B" w:rsidRDefault="00437A4B" w:rsidP="00437A4B">
      <w:pPr>
        <w:pStyle w:val="Caption"/>
        <w:jc w:val="center"/>
      </w:pPr>
      <w:bookmarkStart w:id="4" w:name="_Ref166664342"/>
      <w:bookmarkStart w:id="5" w:name="_Toc168296492"/>
      <w:r>
        <w:t xml:space="preserve">Figure </w:t>
      </w:r>
      <w:fldSimple w:instr=" SEQ Figure \* ARABIC ">
        <w:r w:rsidR="00B54901">
          <w:rPr>
            <w:noProof/>
          </w:rPr>
          <w:t>2</w:t>
        </w:r>
      </w:fldSimple>
      <w:bookmarkEnd w:id="4"/>
      <w:r>
        <w:t>: AGTF30 engine station numbers. This figure</w:t>
      </w:r>
      <w:r w:rsidR="00102AF0">
        <w:t xml:space="preserve"> is </w:t>
      </w:r>
      <w:r w:rsidR="0042569D">
        <w:t>repeated,</w:t>
      </w:r>
      <w:r w:rsidR="00102AF0">
        <w:t xml:space="preserve"> and its</w:t>
      </w:r>
      <w:r>
        <w:t xml:space="preserve"> source</w:t>
      </w:r>
      <w:r w:rsidR="00FA7F99">
        <w:t xml:space="preserve"> </w:t>
      </w:r>
      <w:r>
        <w:t>listed</w:t>
      </w:r>
      <w:r w:rsidR="0042569D">
        <w:t>,</w:t>
      </w:r>
      <w:r>
        <w:t xml:space="preserve"> in </w:t>
      </w:r>
      <w:r>
        <w:fldChar w:fldCharType="begin"/>
      </w:r>
      <w:r>
        <w:instrText xml:space="preserve"> REF _Ref162448131 \h </w:instrText>
      </w:r>
      <w:r>
        <w:fldChar w:fldCharType="separate"/>
      </w:r>
      <w:r w:rsidR="00B54901">
        <w:t xml:space="preserve">Appendix </w:t>
      </w:r>
      <w:r w:rsidR="00B54901">
        <w:rPr>
          <w:noProof/>
        </w:rPr>
        <w:t>H</w:t>
      </w:r>
      <w:r>
        <w:fldChar w:fldCharType="end"/>
      </w:r>
      <w:r>
        <w:t>.</w:t>
      </w:r>
      <w:bookmarkEnd w:id="5"/>
    </w:p>
    <w:p w14:paraId="0782362C" w14:textId="77777777" w:rsidR="00437A4B" w:rsidRDefault="00437A4B" w:rsidP="008A1EEB"/>
    <w:p w14:paraId="3776623B" w14:textId="7F2A5A54" w:rsidR="008A1EEB" w:rsidRDefault="008A1EEB" w:rsidP="008A1EEB">
      <w:pPr>
        <w:pStyle w:val="Heading2"/>
      </w:pPr>
      <w:bookmarkStart w:id="6" w:name="_Toc168296446"/>
      <w:r>
        <w:t>Electrified AGTF30 Engine</w:t>
      </w:r>
      <w:bookmarkEnd w:id="6"/>
    </w:p>
    <w:p w14:paraId="53A335C4" w14:textId="303A1579" w:rsidR="008A1EEB" w:rsidRDefault="008A1EEB" w:rsidP="008A1EEB">
      <w:r>
        <w:t>The version of the AGTF30 engine modeled in the MEX-based solver and linearization tool includes optional electric motors coupled to the high- and low-pressure spool shafts as control actuators. These electric motors can inject or extract power from the shafts, which can be used to explore novel engine control methods. The mass and inertia of these motors are not modeled. This engine model is like an electrified version of the original AGTF30 engine model, called the “AGTF30-e” (</w:t>
      </w:r>
      <w:r>
        <w:fldChar w:fldCharType="begin"/>
      </w:r>
      <w:r>
        <w:instrText xml:space="preserve"> REF _Ref162516997 \h </w:instrText>
      </w:r>
      <w:r>
        <w:fldChar w:fldCharType="separate"/>
      </w:r>
      <w:r w:rsidR="00B54901">
        <w:t xml:space="preserve">Appendix </w:t>
      </w:r>
      <w:r w:rsidR="00B54901">
        <w:rPr>
          <w:noProof/>
        </w:rPr>
        <w:t>G</w:t>
      </w:r>
      <w:r>
        <w:fldChar w:fldCharType="end"/>
      </w:r>
      <w:r>
        <w:t>).</w:t>
      </w:r>
      <w:r w:rsidR="00C32021">
        <w:t xml:space="preserve"> Engine states</w:t>
      </w:r>
      <w:r w:rsidR="00EF2C83">
        <w:t xml:space="preserve"> are low- and high-pressure shaft speeds. </w:t>
      </w:r>
      <w:r w:rsidR="00EF2C83">
        <w:t xml:space="preserve">Model inputs are enumerated in </w:t>
      </w:r>
      <w:r w:rsidR="00EF2C83">
        <w:fldChar w:fldCharType="begin"/>
      </w:r>
      <w:r w:rsidR="00EF2C83">
        <w:instrText xml:space="preserve"> REF _Ref162447889 \h </w:instrText>
      </w:r>
      <w:r w:rsidR="00EF2C83">
        <w:fldChar w:fldCharType="separate"/>
      </w:r>
      <w:r w:rsidR="00B54901">
        <w:t xml:space="preserve">Appendix </w:t>
      </w:r>
      <w:r w:rsidR="00B54901">
        <w:rPr>
          <w:noProof/>
        </w:rPr>
        <w:t>A</w:t>
      </w:r>
      <w:r w:rsidR="00EF2C83">
        <w:fldChar w:fldCharType="end"/>
      </w:r>
      <w:r w:rsidR="00EF2C83">
        <w:t xml:space="preserve">, and model outputs in </w:t>
      </w:r>
      <w:r w:rsidR="00EF2C83">
        <w:fldChar w:fldCharType="begin"/>
      </w:r>
      <w:r w:rsidR="00EF2C83">
        <w:instrText xml:space="preserve"> REF _Ref162534438 \h </w:instrText>
      </w:r>
      <w:r w:rsidR="00EF2C83">
        <w:fldChar w:fldCharType="separate"/>
      </w:r>
      <w:r w:rsidR="00B54901">
        <w:t xml:space="preserve">Appendix </w:t>
      </w:r>
      <w:r w:rsidR="00B54901">
        <w:rPr>
          <w:noProof/>
        </w:rPr>
        <w:t>B</w:t>
      </w:r>
      <w:r w:rsidR="00EF2C83">
        <w:fldChar w:fldCharType="end"/>
      </w:r>
      <w:r w:rsidR="00EF2C83">
        <w:t>.</w:t>
      </w:r>
    </w:p>
    <w:p w14:paraId="783850A3" w14:textId="77777777" w:rsidR="00465938" w:rsidRDefault="00465938"/>
    <w:p w14:paraId="23C77F8C" w14:textId="6F464C61" w:rsidR="00A3119F" w:rsidRPr="007D642D" w:rsidRDefault="005038EA" w:rsidP="00EA3C80">
      <w:pPr>
        <w:pStyle w:val="Heading1"/>
      </w:pPr>
      <w:bookmarkStart w:id="7" w:name="_Toc168296447"/>
      <w:r w:rsidRPr="007D642D">
        <w:t>Requirements and Installation</w:t>
      </w:r>
      <w:bookmarkEnd w:id="7"/>
    </w:p>
    <w:p w14:paraId="15DDD2A5" w14:textId="77B7228F" w:rsidR="008848FD" w:rsidRDefault="00743449" w:rsidP="00765140">
      <w:pPr>
        <w:ind w:firstLine="360"/>
      </w:pPr>
      <w:r>
        <w:t>To use</w:t>
      </w:r>
      <w:r w:rsidR="00780E34">
        <w:t xml:space="preserve"> the MEX Steady-State Solver and Linearization Tool</w:t>
      </w:r>
      <w:r>
        <w:t xml:space="preserve">, </w:t>
      </w:r>
      <w:r w:rsidR="00187711">
        <w:t xml:space="preserve">MATLAB </w:t>
      </w:r>
      <w:r>
        <w:t>must be installed. MATLAB versions 2021b through 2023b were tested and were compatible with the MEX solver tool. Other versions of MATLAB will most likely be compatible with the MEX solver tool, especially if the version is newer rather than older.</w:t>
      </w:r>
      <w:r w:rsidR="00765140">
        <w:t xml:space="preserve"> </w:t>
      </w:r>
    </w:p>
    <w:p w14:paraId="1A78FAFA" w14:textId="39FB0F33" w:rsidR="00681086" w:rsidRDefault="00780E34" w:rsidP="008848FD">
      <w:r>
        <w:t xml:space="preserve">Once </w:t>
      </w:r>
      <w:r w:rsidR="00D9369E">
        <w:t>MATLAB</w:t>
      </w:r>
      <w:r>
        <w:t xml:space="preserve"> </w:t>
      </w:r>
      <w:r w:rsidR="00D9369E">
        <w:t>is</w:t>
      </w:r>
      <w:r>
        <w:t xml:space="preserve"> installed, clone the </w:t>
      </w:r>
      <w:r w:rsidR="000646C6">
        <w:t xml:space="preserve">MEX Steady-State </w:t>
      </w:r>
      <w:r w:rsidR="009E64F0">
        <w:t>Solver and Linearization Tool from the NASA Github (</w:t>
      </w:r>
      <w:r w:rsidR="00782812" w:rsidRPr="00782812">
        <w:t>https://github.com/nasa/-AGTF30-mex-solver-</w:t>
      </w:r>
      <w:r w:rsidR="009E64F0">
        <w:t>).</w:t>
      </w:r>
    </w:p>
    <w:p w14:paraId="58DD8FAE" w14:textId="77777777" w:rsidR="00025B0A" w:rsidRPr="00481D71" w:rsidRDefault="00025B0A"/>
    <w:p w14:paraId="3424B4ED" w14:textId="77777777" w:rsidR="00285ACA" w:rsidRDefault="00285ACA">
      <w:pPr>
        <w:rPr>
          <w:rFonts w:eastAsiaTheme="majorEastAsia" w:cstheme="majorBidi"/>
          <w:b/>
          <w:sz w:val="32"/>
          <w:szCs w:val="32"/>
        </w:rPr>
      </w:pPr>
      <w:r>
        <w:br w:type="page"/>
      </w:r>
    </w:p>
    <w:p w14:paraId="6C923791" w14:textId="6A0A9C8D" w:rsidR="005002FB" w:rsidRDefault="005002FB" w:rsidP="00EA3C80">
      <w:pPr>
        <w:pStyle w:val="Heading1"/>
      </w:pPr>
      <w:bookmarkStart w:id="8" w:name="_Toc168296448"/>
      <w:r>
        <w:lastRenderedPageBreak/>
        <w:t>Quick Start</w:t>
      </w:r>
      <w:bookmarkEnd w:id="8"/>
    </w:p>
    <w:p w14:paraId="55F62B55" w14:textId="5C6CCD16" w:rsidR="005002FB" w:rsidRPr="00F65857" w:rsidRDefault="005002FB" w:rsidP="004C68EB">
      <w:pPr>
        <w:pStyle w:val="Heading2"/>
      </w:pPr>
      <w:bookmarkStart w:id="9" w:name="_Toc168296449"/>
      <w:r w:rsidRPr="00F65857">
        <w:t xml:space="preserve">Specify </w:t>
      </w:r>
      <w:r w:rsidR="00D44BF3" w:rsidRPr="00F65857">
        <w:t>P</w:t>
      </w:r>
      <w:r w:rsidRPr="00F65857">
        <w:t xml:space="preserve">rogram </w:t>
      </w:r>
      <w:r w:rsidR="00D44BF3" w:rsidRPr="00F65857">
        <w:t>I</w:t>
      </w:r>
      <w:r w:rsidRPr="00F65857">
        <w:t>nputs</w:t>
      </w:r>
      <w:bookmarkEnd w:id="9"/>
    </w:p>
    <w:p w14:paraId="08FF1C85" w14:textId="420D63A6" w:rsidR="00633685" w:rsidRDefault="005002FB" w:rsidP="005002FB">
      <w:r>
        <w:t xml:space="preserve">Specify a set of operating conditions and engine health parameters in the file </w:t>
      </w:r>
      <w:r w:rsidRPr="00005A59">
        <w:rPr>
          <w:i/>
          <w:iCs/>
        </w:rPr>
        <w:t>inputs.csv</w:t>
      </w:r>
      <w:r>
        <w:t xml:space="preserve">. Each row represents a single </w:t>
      </w:r>
      <w:r w:rsidR="00F87EA9">
        <w:t>operating condition</w:t>
      </w:r>
      <w:r>
        <w:t xml:space="preserve"> which will be solved at </w:t>
      </w:r>
      <w:r w:rsidR="00EA63DD">
        <w:t>steady state</w:t>
      </w:r>
      <w:r>
        <w:t xml:space="preserve">. To specify multiple </w:t>
      </w:r>
      <w:r w:rsidR="00D52401">
        <w:t>operating conditions</w:t>
      </w:r>
      <w:r>
        <w:t xml:space="preserve">, put each </w:t>
      </w:r>
      <w:r w:rsidR="00D52401">
        <w:t xml:space="preserve">operating condition </w:t>
      </w:r>
      <w:r>
        <w:t>on its own row.</w:t>
      </w:r>
      <w:r w:rsidR="008E279C">
        <w:t xml:space="preserve"> </w:t>
      </w:r>
      <w:r w:rsidR="00633685">
        <w:t>Each operating condition consists of the following information:</w:t>
      </w:r>
    </w:p>
    <w:p w14:paraId="33B6C72A" w14:textId="0870D9CC" w:rsidR="00633685" w:rsidRDefault="00633685" w:rsidP="00633685">
      <w:pPr>
        <w:pStyle w:val="ListParagraph"/>
        <w:numPr>
          <w:ilvl w:val="0"/>
          <w:numId w:val="2"/>
        </w:numPr>
      </w:pPr>
      <w:r>
        <w:t>Altitude</w:t>
      </w:r>
    </w:p>
    <w:p w14:paraId="6C602765" w14:textId="78FED6B4" w:rsidR="00633685" w:rsidRDefault="00633685" w:rsidP="00633685">
      <w:pPr>
        <w:pStyle w:val="ListParagraph"/>
        <w:numPr>
          <w:ilvl w:val="0"/>
          <w:numId w:val="2"/>
        </w:numPr>
      </w:pPr>
      <w:r>
        <w:t>Mach number</w:t>
      </w:r>
    </w:p>
    <w:p w14:paraId="637FBC9C" w14:textId="2ED18CAA" w:rsidR="00633685" w:rsidRDefault="00633685" w:rsidP="00633685">
      <w:pPr>
        <w:pStyle w:val="ListParagraph"/>
        <w:numPr>
          <w:ilvl w:val="0"/>
          <w:numId w:val="2"/>
        </w:numPr>
      </w:pPr>
      <w:r>
        <w:t>Corrected fan speed (</w:t>
      </w:r>
      <w:r w:rsidR="00F81514">
        <w:t>N1c</w:t>
      </w:r>
      <w:r>
        <w:t>)</w:t>
      </w:r>
    </w:p>
    <w:p w14:paraId="306CF5A5" w14:textId="6B6A2A46" w:rsidR="00633685" w:rsidRDefault="00633685" w:rsidP="00633685">
      <w:pPr>
        <w:pStyle w:val="ListParagraph"/>
        <w:numPr>
          <w:ilvl w:val="0"/>
          <w:numId w:val="2"/>
        </w:numPr>
      </w:pPr>
      <w:r>
        <w:t>Ambient temperature differential</w:t>
      </w:r>
      <w:r w:rsidR="005F471A">
        <w:t xml:space="preserve"> from</w:t>
      </w:r>
      <w:r w:rsidR="009676A9">
        <w:t xml:space="preserve"> ISO</w:t>
      </w:r>
      <w:r w:rsidR="005F471A">
        <w:t xml:space="preserve"> standard day</w:t>
      </w:r>
      <w:r>
        <w:t xml:space="preserve"> (</w:t>
      </w:r>
      <w:r w:rsidR="004F371C">
        <w:fldChar w:fldCharType="begin"/>
      </w:r>
      <w:r w:rsidR="004F371C">
        <w:instrText xml:space="preserve"> REF _Ref162447980 \h </w:instrText>
      </w:r>
      <w:r w:rsidR="004F371C">
        <w:fldChar w:fldCharType="separate"/>
      </w:r>
      <w:r w:rsidR="00B54901">
        <w:t xml:space="preserve">Appendix </w:t>
      </w:r>
      <w:r w:rsidR="00B54901">
        <w:rPr>
          <w:noProof/>
        </w:rPr>
        <w:t>C</w:t>
      </w:r>
      <w:r w:rsidR="004F371C">
        <w:fldChar w:fldCharType="end"/>
      </w:r>
      <w:r>
        <w:t>)</w:t>
      </w:r>
    </w:p>
    <w:p w14:paraId="1A3DD269" w14:textId="769C3711" w:rsidR="00633685" w:rsidRDefault="009D1F86" w:rsidP="005002FB">
      <w:pPr>
        <w:pStyle w:val="ListParagraph"/>
        <w:numPr>
          <w:ilvl w:val="0"/>
          <w:numId w:val="2"/>
        </w:numPr>
      </w:pPr>
      <w:r>
        <w:t>Health parameters</w:t>
      </w:r>
    </w:p>
    <w:p w14:paraId="5AF6F2DE" w14:textId="78CAC094" w:rsidR="005002FB" w:rsidRDefault="005002FB" w:rsidP="005002FB">
      <w:r>
        <w:t xml:space="preserve">The script </w:t>
      </w:r>
      <w:r w:rsidRPr="00005A59">
        <w:rPr>
          <w:i/>
          <w:iCs/>
        </w:rPr>
        <w:t>load_inputs_from_csv.m</w:t>
      </w:r>
      <w:r>
        <w:t xml:space="preserve"> will</w:t>
      </w:r>
      <w:r w:rsidR="00C44C01">
        <w:t xml:space="preserve"> be called automatically to</w:t>
      </w:r>
      <w:r>
        <w:t xml:space="preserve"> load the inputs</w:t>
      </w:r>
      <w:r w:rsidR="00207135">
        <w:t xml:space="preserve"> from the comma separated value (CSV) file</w:t>
      </w:r>
      <w:r>
        <w:t xml:space="preserve"> into a struct</w:t>
      </w:r>
      <w:r w:rsidR="00EA63DD">
        <w:t xml:space="preserve">ured array in the MATLAB </w:t>
      </w:r>
      <w:r w:rsidR="00E34230">
        <w:t xml:space="preserve">base </w:t>
      </w:r>
      <w:r w:rsidR="00EA63DD">
        <w:t>workspace</w:t>
      </w:r>
      <w:r>
        <w:t>.</w:t>
      </w:r>
    </w:p>
    <w:p w14:paraId="4ED00770" w14:textId="77777777" w:rsidR="005002FB" w:rsidRDefault="005002FB" w:rsidP="005002FB"/>
    <w:p w14:paraId="1DBA36E5" w14:textId="5BACEE8B" w:rsidR="005002FB" w:rsidRPr="00590712" w:rsidRDefault="00372078" w:rsidP="004C68EB">
      <w:pPr>
        <w:pStyle w:val="Heading2"/>
      </w:pPr>
      <w:bookmarkStart w:id="10" w:name="_Toc168296450"/>
      <w:r>
        <w:t>Run the Solver</w:t>
      </w:r>
      <w:bookmarkEnd w:id="10"/>
    </w:p>
    <w:p w14:paraId="54E9C095" w14:textId="70C62508" w:rsidR="005002FB" w:rsidRDefault="005002FB" w:rsidP="005002FB">
      <w:r>
        <w:t xml:space="preserve">Run </w:t>
      </w:r>
      <w:r w:rsidRPr="00005A59">
        <w:rPr>
          <w:i/>
          <w:iCs/>
        </w:rPr>
        <w:t>solve_at_points.m</w:t>
      </w:r>
      <w:r>
        <w:t xml:space="preserve"> using MATLAB. The program will attempt to solve </w:t>
      </w:r>
      <w:r w:rsidR="00770510">
        <w:t xml:space="preserve">the engine system at </w:t>
      </w:r>
      <w:r>
        <w:t>each</w:t>
      </w:r>
      <w:r w:rsidR="00770510">
        <w:t xml:space="preserve"> steady-state</w:t>
      </w:r>
      <w:r>
        <w:t xml:space="preserve"> operating </w:t>
      </w:r>
      <w:r w:rsidR="00770510">
        <w:t>condition</w:t>
      </w:r>
      <w:r>
        <w:t xml:space="preserve"> specified in </w:t>
      </w:r>
      <w:r w:rsidRPr="00D85305">
        <w:rPr>
          <w:i/>
          <w:iCs/>
        </w:rPr>
        <w:t>inputs.csv</w:t>
      </w:r>
      <w:r>
        <w:t>.</w:t>
      </w:r>
      <w:r w:rsidR="007055FF" w:rsidRPr="007055FF">
        <w:t xml:space="preserve"> </w:t>
      </w:r>
      <w:r w:rsidR="007055FF" w:rsidRPr="00173EB1">
        <w:t>The program will perform linearization at each operating condition by methodically perturbing model inputs and measuring model outputs</w:t>
      </w:r>
      <w:r w:rsidR="007055FF">
        <w:t xml:space="preserve"> until the defined accuracy is achieved</w:t>
      </w:r>
      <w:r w:rsidR="007055FF" w:rsidRPr="00173EB1">
        <w:t>.</w:t>
      </w:r>
      <w:r w:rsidR="00FF1726">
        <w:t xml:space="preserve"> </w:t>
      </w:r>
      <w:r>
        <w:t>If the solver is unable to find a solution for a given operating condition, it will give up and move on to the next operating condition</w:t>
      </w:r>
      <w:r w:rsidR="00943A50">
        <w:t>.</w:t>
      </w:r>
    </w:p>
    <w:p w14:paraId="268DF40A" w14:textId="77777777" w:rsidR="005002FB" w:rsidRDefault="005002FB" w:rsidP="005002FB"/>
    <w:p w14:paraId="2ED7EA4B" w14:textId="179710E8" w:rsidR="005002FB" w:rsidRPr="00590712" w:rsidRDefault="005002FB" w:rsidP="004C68EB">
      <w:pPr>
        <w:pStyle w:val="Heading2"/>
      </w:pPr>
      <w:bookmarkStart w:id="11" w:name="_Toc168296451"/>
      <w:r w:rsidRPr="00590712">
        <w:t>O</w:t>
      </w:r>
      <w:r w:rsidR="009A3A17">
        <w:t>bserve Program Outputs</w:t>
      </w:r>
      <w:bookmarkEnd w:id="11"/>
    </w:p>
    <w:p w14:paraId="476A01DE" w14:textId="2B2DDEF0" w:rsidR="005002FB" w:rsidRDefault="005002FB" w:rsidP="005002FB">
      <w:r>
        <w:t xml:space="preserve">The program will </w:t>
      </w:r>
      <w:r w:rsidR="000E4DF2">
        <w:t>write outputs</w:t>
      </w:r>
      <w:r>
        <w:t xml:space="preserve"> to</w:t>
      </w:r>
      <w:r w:rsidR="000E4DF2">
        <w:t xml:space="preserve"> a MATLAB data file called</w:t>
      </w:r>
      <w:r>
        <w:t xml:space="preserve"> </w:t>
      </w:r>
      <w:r w:rsidRPr="00005A59">
        <w:rPr>
          <w:i/>
          <w:iCs/>
        </w:rPr>
        <w:t>outputs.mat</w:t>
      </w:r>
      <w:r>
        <w:t xml:space="preserve">. These outputs </w:t>
      </w:r>
      <w:r w:rsidR="000E4DF2">
        <w:t xml:space="preserve">will be organized in a structured array, and </w:t>
      </w:r>
      <w:r>
        <w:t>will include:</w:t>
      </w:r>
    </w:p>
    <w:p w14:paraId="2B608053" w14:textId="57599B09" w:rsidR="001A76A4" w:rsidRDefault="006E60EC" w:rsidP="00F05F8E">
      <w:pPr>
        <w:pStyle w:val="ListParagraph"/>
        <w:numPr>
          <w:ilvl w:val="0"/>
          <w:numId w:val="6"/>
        </w:numPr>
      </w:pPr>
      <w:r>
        <w:t>A</w:t>
      </w:r>
      <w:r w:rsidR="005002FB">
        <w:t>ltitude</w:t>
      </w:r>
    </w:p>
    <w:p w14:paraId="2DAEAA22" w14:textId="6F8EFB92" w:rsidR="001A76A4" w:rsidRDefault="006E60EC" w:rsidP="00F05F8E">
      <w:pPr>
        <w:pStyle w:val="ListParagraph"/>
        <w:numPr>
          <w:ilvl w:val="0"/>
          <w:numId w:val="6"/>
        </w:numPr>
      </w:pPr>
      <w:r>
        <w:t>M</w:t>
      </w:r>
      <w:r w:rsidR="005002FB">
        <w:t>ach number</w:t>
      </w:r>
    </w:p>
    <w:p w14:paraId="28ECB382" w14:textId="6CDB7530" w:rsidR="001A76A4" w:rsidRDefault="001A76A4" w:rsidP="00F05F8E">
      <w:pPr>
        <w:pStyle w:val="ListParagraph"/>
        <w:numPr>
          <w:ilvl w:val="0"/>
          <w:numId w:val="6"/>
        </w:numPr>
      </w:pPr>
      <w:r>
        <w:t>C</w:t>
      </w:r>
      <w:r w:rsidR="005002FB">
        <w:t>orrected fan speed</w:t>
      </w:r>
      <w:r>
        <w:t xml:space="preserve"> (</w:t>
      </w:r>
      <w:r w:rsidR="00D85305">
        <w:t>N1c</w:t>
      </w:r>
      <w:r>
        <w:t>)</w:t>
      </w:r>
    </w:p>
    <w:p w14:paraId="1AC7F04B" w14:textId="5BE78174" w:rsidR="001C432B" w:rsidRDefault="001A76A4" w:rsidP="00F05F8E">
      <w:pPr>
        <w:pStyle w:val="ListParagraph"/>
        <w:numPr>
          <w:ilvl w:val="0"/>
          <w:numId w:val="6"/>
        </w:numPr>
      </w:pPr>
      <w:r>
        <w:t>A</w:t>
      </w:r>
      <w:r w:rsidR="005002FB">
        <w:t>mbient temperature differential</w:t>
      </w:r>
    </w:p>
    <w:p w14:paraId="48D6830E" w14:textId="274FEBFD" w:rsidR="005002FB" w:rsidRDefault="001C432B" w:rsidP="00F05F8E">
      <w:pPr>
        <w:pStyle w:val="ListParagraph"/>
        <w:numPr>
          <w:ilvl w:val="0"/>
          <w:numId w:val="6"/>
        </w:numPr>
      </w:pPr>
      <w:r>
        <w:t>H</w:t>
      </w:r>
      <w:r w:rsidR="005002FB">
        <w:t>ealth parameters</w:t>
      </w:r>
    </w:p>
    <w:p w14:paraId="401D0467" w14:textId="0EC9A585" w:rsidR="00316B8C" w:rsidRDefault="00316B8C" w:rsidP="00F05F8E">
      <w:pPr>
        <w:pStyle w:val="ListParagraph"/>
        <w:numPr>
          <w:ilvl w:val="0"/>
          <w:numId w:val="6"/>
        </w:numPr>
      </w:pPr>
      <w:r>
        <w:t xml:space="preserve">Solved </w:t>
      </w:r>
      <w:r w:rsidR="0081502C">
        <w:t xml:space="preserve">model </w:t>
      </w:r>
      <w:r>
        <w:t>steady-state conditions, including:</w:t>
      </w:r>
    </w:p>
    <w:p w14:paraId="20328039" w14:textId="2D656FD1" w:rsidR="0081502C" w:rsidRDefault="0081502C" w:rsidP="0081502C">
      <w:pPr>
        <w:pStyle w:val="ListParagraph"/>
        <w:numPr>
          <w:ilvl w:val="1"/>
          <w:numId w:val="6"/>
        </w:numPr>
      </w:pPr>
      <w:r>
        <w:t xml:space="preserve">Independent </w:t>
      </w:r>
      <w:r w:rsidR="00C03E27">
        <w:t>variables</w:t>
      </w:r>
    </w:p>
    <w:p w14:paraId="600E2109" w14:textId="5B37218F" w:rsidR="0081502C" w:rsidRDefault="0081502C" w:rsidP="0081502C">
      <w:pPr>
        <w:pStyle w:val="ListParagraph"/>
        <w:numPr>
          <w:ilvl w:val="1"/>
          <w:numId w:val="6"/>
        </w:numPr>
      </w:pPr>
      <w:r>
        <w:t xml:space="preserve">Input vector, </w:t>
      </w:r>
      <w:r w:rsidR="00C36847">
        <w:t>U</w:t>
      </w:r>
    </w:p>
    <w:p w14:paraId="3F1B3D45" w14:textId="7E50253B" w:rsidR="0081502C" w:rsidRDefault="0081502C" w:rsidP="0081502C">
      <w:pPr>
        <w:pStyle w:val="ListParagraph"/>
        <w:numPr>
          <w:ilvl w:val="1"/>
          <w:numId w:val="6"/>
        </w:numPr>
      </w:pPr>
      <w:r>
        <w:t xml:space="preserve">State vector, </w:t>
      </w:r>
      <w:r w:rsidR="00C36847">
        <w:t>X</w:t>
      </w:r>
    </w:p>
    <w:p w14:paraId="15C67453" w14:textId="24225C9E" w:rsidR="0081502C" w:rsidRDefault="0081502C" w:rsidP="0081502C">
      <w:pPr>
        <w:pStyle w:val="ListParagraph"/>
        <w:numPr>
          <w:ilvl w:val="1"/>
          <w:numId w:val="6"/>
        </w:numPr>
      </w:pPr>
      <w:r>
        <w:t xml:space="preserve">Output vector, </w:t>
      </w:r>
      <w:r w:rsidR="00C36847">
        <w:t>Y</w:t>
      </w:r>
    </w:p>
    <w:p w14:paraId="747191F9" w14:textId="2338B42B" w:rsidR="005002FB" w:rsidRDefault="006C1A98" w:rsidP="00F05F8E">
      <w:pPr>
        <w:pStyle w:val="ListParagraph"/>
        <w:numPr>
          <w:ilvl w:val="0"/>
          <w:numId w:val="6"/>
        </w:numPr>
      </w:pPr>
      <w:r>
        <w:t>Linear s</w:t>
      </w:r>
      <w:r w:rsidR="005002FB">
        <w:t>tate-space matrices (A, B, C, D)</w:t>
      </w:r>
    </w:p>
    <w:p w14:paraId="66B36317" w14:textId="2AE93DCA" w:rsidR="005002FB" w:rsidRDefault="00B46EF8" w:rsidP="00F05F8E">
      <w:pPr>
        <w:pStyle w:val="ListParagraph"/>
        <w:numPr>
          <w:ilvl w:val="0"/>
          <w:numId w:val="6"/>
        </w:numPr>
      </w:pPr>
      <w:r>
        <w:t>Solver diagnostic information</w:t>
      </w:r>
    </w:p>
    <w:p w14:paraId="32D44F7D" w14:textId="1777EBDE" w:rsidR="006E6C95" w:rsidRDefault="005002FB" w:rsidP="00681086">
      <w:r>
        <w:t>The output struct</w:t>
      </w:r>
      <w:r w:rsidR="00EC0620">
        <w:t>ured array</w:t>
      </w:r>
      <w:r>
        <w:t xml:space="preserve"> can be viewed in MATLAB by double-clicking on the </w:t>
      </w:r>
      <w:r w:rsidRPr="00005A59">
        <w:rPr>
          <w:i/>
          <w:iCs/>
        </w:rPr>
        <w:t>outputs</w:t>
      </w:r>
      <w:r>
        <w:t xml:space="preserve"> object in the MATLAB workspace.</w:t>
      </w:r>
    </w:p>
    <w:p w14:paraId="3A5FB734" w14:textId="6165B3A6" w:rsidR="006E6C95" w:rsidRDefault="006E6C95" w:rsidP="006E6C95">
      <w:pPr>
        <w:pStyle w:val="Heading2"/>
      </w:pPr>
      <w:bookmarkStart w:id="12" w:name="_Toc168296452"/>
      <w:r>
        <w:lastRenderedPageBreak/>
        <w:t>Example of Program Execution</w:t>
      </w:r>
      <w:bookmarkEnd w:id="12"/>
    </w:p>
    <w:p w14:paraId="15A9DEBE" w14:textId="64568EBE" w:rsidR="006E6C95" w:rsidRDefault="00D82D38" w:rsidP="00681086">
      <w:r>
        <w:t xml:space="preserve">As </w:t>
      </w:r>
      <w:r w:rsidR="0081502C">
        <w:t>an example</w:t>
      </w:r>
      <w:r>
        <w:t xml:space="preserve">, </w:t>
      </w:r>
      <w:r w:rsidR="0081502C">
        <w:t>the definition</w:t>
      </w:r>
      <w:r w:rsidR="00990AC9">
        <w:t>s</w:t>
      </w:r>
      <w:r w:rsidR="0081502C">
        <w:t xml:space="preserve"> of </w:t>
      </w:r>
      <w:r w:rsidR="00572D4F">
        <w:t xml:space="preserve">five operating conditions are </w:t>
      </w:r>
      <w:r w:rsidR="0081502C">
        <w:t>illustrated</w:t>
      </w:r>
      <w:r>
        <w:t xml:space="preserve"> in</w:t>
      </w:r>
      <w:r w:rsidR="00410EC2">
        <w:t xml:space="preserve"> </w:t>
      </w:r>
      <w:r w:rsidR="00FB1A41">
        <w:fldChar w:fldCharType="begin"/>
      </w:r>
      <w:r w:rsidR="00FB1A41">
        <w:instrText xml:space="preserve"> REF _Ref163112707 \h </w:instrText>
      </w:r>
      <w:r w:rsidR="00FB1A41">
        <w:fldChar w:fldCharType="separate"/>
      </w:r>
      <w:r w:rsidR="00B54901">
        <w:t xml:space="preserve">Figure </w:t>
      </w:r>
      <w:r w:rsidR="00B54901">
        <w:rPr>
          <w:noProof/>
        </w:rPr>
        <w:t>3</w:t>
      </w:r>
      <w:r w:rsidR="00FB1A41">
        <w:fldChar w:fldCharType="end"/>
      </w:r>
      <w:r w:rsidR="00FB1A41">
        <w:t>.</w:t>
      </w:r>
    </w:p>
    <w:p w14:paraId="23F61690" w14:textId="77777777" w:rsidR="00796B69" w:rsidRDefault="00D82D38" w:rsidP="001D2E78">
      <w:pPr>
        <w:keepNext/>
        <w:jc w:val="center"/>
      </w:pPr>
      <w:r>
        <w:rPr>
          <w:noProof/>
        </w:rPr>
        <w:drawing>
          <wp:inline distT="0" distB="0" distL="0" distR="0" wp14:anchorId="53123049" wp14:editId="4544B8E2">
            <wp:extent cx="5930265" cy="739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739775"/>
                    </a:xfrm>
                    <a:prstGeom prst="rect">
                      <a:avLst/>
                    </a:prstGeom>
                    <a:noFill/>
                    <a:ln>
                      <a:noFill/>
                    </a:ln>
                  </pic:spPr>
                </pic:pic>
              </a:graphicData>
            </a:graphic>
          </wp:inline>
        </w:drawing>
      </w:r>
    </w:p>
    <w:p w14:paraId="25F5E6BD" w14:textId="03308594" w:rsidR="006E6C95" w:rsidRDefault="00796B69" w:rsidP="008C6CB2">
      <w:pPr>
        <w:pStyle w:val="Caption"/>
      </w:pPr>
      <w:bookmarkStart w:id="13" w:name="_Ref163112707"/>
      <w:bookmarkStart w:id="14" w:name="_Ref162449218"/>
      <w:bookmarkStart w:id="15" w:name="_Toc168296493"/>
      <w:r>
        <w:t xml:space="preserve">Figure </w:t>
      </w:r>
      <w:fldSimple w:instr=" SEQ Figure \* ARABIC ">
        <w:r w:rsidR="00B54901">
          <w:rPr>
            <w:noProof/>
          </w:rPr>
          <w:t>3</w:t>
        </w:r>
      </w:fldSimple>
      <w:bookmarkEnd w:id="13"/>
      <w:r>
        <w:t xml:space="preserve">: Five operating conditions specified for solving and </w:t>
      </w:r>
      <w:r w:rsidRPr="008C6CB2">
        <w:t>linearization</w:t>
      </w:r>
      <w:r>
        <w:t>.</w:t>
      </w:r>
      <w:bookmarkEnd w:id="14"/>
      <w:bookmarkEnd w:id="15"/>
    </w:p>
    <w:p w14:paraId="6151F48C" w14:textId="51BD4235" w:rsidR="00D82D38" w:rsidRDefault="007C5E01" w:rsidP="00D82D38">
      <w:r>
        <w:t xml:space="preserve">Once </w:t>
      </w:r>
      <w:r w:rsidRPr="00FB1A41">
        <w:rPr>
          <w:i/>
          <w:iCs/>
        </w:rPr>
        <w:t>inputs.csv</w:t>
      </w:r>
      <w:r>
        <w:t xml:space="preserve"> is </w:t>
      </w:r>
      <w:r w:rsidR="0081502C">
        <w:t xml:space="preserve">created and </w:t>
      </w:r>
      <w:r>
        <w:t xml:space="preserve">saved, </w:t>
      </w:r>
      <w:r w:rsidRPr="00FB1A41">
        <w:rPr>
          <w:i/>
          <w:iCs/>
        </w:rPr>
        <w:t>solve_at_points.m</w:t>
      </w:r>
      <w:r>
        <w:t xml:space="preserve"> is opened in MATLAB </w:t>
      </w:r>
      <w:r w:rsidR="00832452">
        <w:t>(tested on R2021b-R2023b)</w:t>
      </w:r>
      <w:r>
        <w:t xml:space="preserve">. Running </w:t>
      </w:r>
      <w:r w:rsidRPr="00FB1A41">
        <w:rPr>
          <w:i/>
          <w:iCs/>
        </w:rPr>
        <w:t>solve_at_points.m</w:t>
      </w:r>
      <w:r>
        <w:t xml:space="preserve"> produces the result shown in </w:t>
      </w:r>
      <w:r w:rsidR="00C141F6">
        <w:fldChar w:fldCharType="begin"/>
      </w:r>
      <w:r w:rsidR="00C141F6">
        <w:instrText xml:space="preserve"> REF _Ref162013994 \h </w:instrText>
      </w:r>
      <w:r w:rsidR="00C141F6">
        <w:fldChar w:fldCharType="separate"/>
      </w:r>
      <w:r w:rsidR="00B54901">
        <w:t xml:space="preserve">Figure </w:t>
      </w:r>
      <w:r w:rsidR="00B54901">
        <w:rPr>
          <w:noProof/>
        </w:rPr>
        <w:t>4</w:t>
      </w:r>
      <w:r w:rsidR="00C141F6">
        <w:fldChar w:fldCharType="end"/>
      </w:r>
      <w:r w:rsidR="00C141F6">
        <w:t>.</w:t>
      </w:r>
    </w:p>
    <w:p w14:paraId="287398BF" w14:textId="1AA72D93" w:rsidR="007C5E01" w:rsidRPr="00D82D38" w:rsidRDefault="007C5E01" w:rsidP="001D2E78">
      <w:pPr>
        <w:jc w:val="center"/>
      </w:pPr>
      <w:r>
        <w:rPr>
          <w:noProof/>
        </w:rPr>
        <w:drawing>
          <wp:inline distT="0" distB="0" distL="0" distR="0" wp14:anchorId="731A6E09" wp14:editId="73518D50">
            <wp:extent cx="5939155" cy="31781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178175"/>
                    </a:xfrm>
                    <a:prstGeom prst="rect">
                      <a:avLst/>
                    </a:prstGeom>
                    <a:noFill/>
                    <a:ln>
                      <a:noFill/>
                    </a:ln>
                  </pic:spPr>
                </pic:pic>
              </a:graphicData>
            </a:graphic>
          </wp:inline>
        </w:drawing>
      </w:r>
    </w:p>
    <w:p w14:paraId="17E49D92" w14:textId="3C2DDEE7" w:rsidR="00D82D38" w:rsidRDefault="007C5E01" w:rsidP="001D2E78">
      <w:pPr>
        <w:pStyle w:val="Caption"/>
        <w:jc w:val="center"/>
      </w:pPr>
      <w:bookmarkStart w:id="16" w:name="_Ref162013994"/>
      <w:bookmarkStart w:id="17" w:name="_Toc168296494"/>
      <w:r>
        <w:t xml:space="preserve">Figure </w:t>
      </w:r>
      <w:fldSimple w:instr=" SEQ Figure \* ARABIC ">
        <w:r w:rsidR="00B54901">
          <w:rPr>
            <w:noProof/>
          </w:rPr>
          <w:t>4</w:t>
        </w:r>
      </w:fldSimple>
      <w:bookmarkEnd w:id="16"/>
      <w:r>
        <w:t xml:space="preserve">: Results of running </w:t>
      </w:r>
      <w:r w:rsidR="00784B4E">
        <w:t>“</w:t>
      </w:r>
      <w:r>
        <w:t>solve_at_points.m</w:t>
      </w:r>
      <w:r w:rsidR="00784B4E">
        <w:t>.”</w:t>
      </w:r>
      <w:bookmarkEnd w:id="17"/>
    </w:p>
    <w:p w14:paraId="77FECCC1" w14:textId="77777777" w:rsidR="009D1D36" w:rsidRDefault="009D1D36">
      <w:r>
        <w:br w:type="page"/>
      </w:r>
    </w:p>
    <w:p w14:paraId="3A08F5F3" w14:textId="435E8CC0" w:rsidR="007C5E01" w:rsidRPr="002A0CD4" w:rsidRDefault="00DA0026" w:rsidP="007C5E01">
      <w:pPr>
        <w:rPr>
          <w:b/>
          <w:bCs/>
        </w:rPr>
      </w:pPr>
      <w:r>
        <w:lastRenderedPageBreak/>
        <w:t xml:space="preserve">The </w:t>
      </w:r>
      <w:r w:rsidRPr="00770F73">
        <w:rPr>
          <w:i/>
          <w:iCs/>
        </w:rPr>
        <w:t>outputs</w:t>
      </w:r>
      <w:r>
        <w:t xml:space="preserve"> structured array can be inspected by double-clicking on it in the workspace, as shown in </w:t>
      </w:r>
      <w:r w:rsidR="00AC7170">
        <w:fldChar w:fldCharType="begin"/>
      </w:r>
      <w:r w:rsidR="00AC7170">
        <w:instrText xml:space="preserve"> REF _Ref162014117 \h </w:instrText>
      </w:r>
      <w:r w:rsidR="00AC7170">
        <w:fldChar w:fldCharType="separate"/>
      </w:r>
      <w:r w:rsidR="00B54901">
        <w:t xml:space="preserve">Figure </w:t>
      </w:r>
      <w:r w:rsidR="00B54901">
        <w:rPr>
          <w:noProof/>
        </w:rPr>
        <w:t>5</w:t>
      </w:r>
      <w:r w:rsidR="00AC7170">
        <w:fldChar w:fldCharType="end"/>
      </w:r>
      <w:r w:rsidR="00AC7170">
        <w:t>.</w:t>
      </w:r>
      <w:r w:rsidR="005E10FB">
        <w:t xml:space="preserve"> Verification of generated linear models is demonstrated </w:t>
      </w:r>
      <w:r w:rsidR="005E10FB" w:rsidRPr="00BB56C9">
        <w:t>i</w:t>
      </w:r>
      <w:r w:rsidR="002A0CD4">
        <w:t xml:space="preserve">n </w:t>
      </w:r>
      <w:r w:rsidR="002A0CD4">
        <w:fldChar w:fldCharType="begin"/>
      </w:r>
      <w:r w:rsidR="002A0CD4">
        <w:instrText xml:space="preserve"> REF _Ref162611445 \h </w:instrText>
      </w:r>
      <w:r w:rsidR="002A0CD4">
        <w:fldChar w:fldCharType="separate"/>
      </w:r>
      <w:r w:rsidR="00B54901">
        <w:t xml:space="preserve">Appendix </w:t>
      </w:r>
      <w:r w:rsidR="00B54901">
        <w:rPr>
          <w:noProof/>
        </w:rPr>
        <w:t>I</w:t>
      </w:r>
      <w:r w:rsidR="002A0CD4">
        <w:fldChar w:fldCharType="end"/>
      </w:r>
      <w:r w:rsidR="002A0CD4">
        <w:t>.</w:t>
      </w:r>
    </w:p>
    <w:p w14:paraId="6974B0CB" w14:textId="168B8A7A" w:rsidR="00DA0026" w:rsidRPr="007C5E01" w:rsidRDefault="00DA0026" w:rsidP="001D2E78">
      <w:pPr>
        <w:jc w:val="center"/>
      </w:pPr>
      <w:r>
        <w:rPr>
          <w:noProof/>
        </w:rPr>
        <w:drawing>
          <wp:inline distT="0" distB="0" distL="0" distR="0" wp14:anchorId="5D4F2B66" wp14:editId="74A5C535">
            <wp:extent cx="5939155" cy="3124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3124200"/>
                    </a:xfrm>
                    <a:prstGeom prst="rect">
                      <a:avLst/>
                    </a:prstGeom>
                    <a:noFill/>
                    <a:ln>
                      <a:noFill/>
                    </a:ln>
                  </pic:spPr>
                </pic:pic>
              </a:graphicData>
            </a:graphic>
          </wp:inline>
        </w:drawing>
      </w:r>
    </w:p>
    <w:p w14:paraId="00F806EA" w14:textId="6D6DE6F2" w:rsidR="006E6C95" w:rsidRDefault="00DA0026" w:rsidP="001D2E78">
      <w:pPr>
        <w:pStyle w:val="Caption"/>
        <w:jc w:val="center"/>
      </w:pPr>
      <w:bookmarkStart w:id="18" w:name="_Ref162014117"/>
      <w:bookmarkStart w:id="19" w:name="_Toc168296495"/>
      <w:r>
        <w:t xml:space="preserve">Figure </w:t>
      </w:r>
      <w:fldSimple w:instr=" SEQ Figure \* ARABIC ">
        <w:r w:rsidR="00B54901">
          <w:rPr>
            <w:noProof/>
          </w:rPr>
          <w:t>5</w:t>
        </w:r>
      </w:fldSimple>
      <w:bookmarkEnd w:id="18"/>
      <w:r>
        <w:t>: Inspecting the “outputs” structured array in the MATLAB workspace.</w:t>
      </w:r>
      <w:bookmarkEnd w:id="19"/>
    </w:p>
    <w:p w14:paraId="659BE4EE" w14:textId="77777777" w:rsidR="005D4C6A" w:rsidRDefault="005D4C6A" w:rsidP="005D4C6A"/>
    <w:p w14:paraId="51BEF493" w14:textId="77777777" w:rsidR="00285ACA" w:rsidRDefault="00285ACA">
      <w:pPr>
        <w:rPr>
          <w:rFonts w:eastAsiaTheme="majorEastAsia" w:cstheme="majorBidi"/>
          <w:b/>
          <w:sz w:val="32"/>
          <w:szCs w:val="32"/>
        </w:rPr>
      </w:pPr>
      <w:r>
        <w:br w:type="page"/>
      </w:r>
    </w:p>
    <w:p w14:paraId="666484BA" w14:textId="7BC50E35" w:rsidR="00294E9D" w:rsidRDefault="000C6F57" w:rsidP="005D4C6A">
      <w:pPr>
        <w:pStyle w:val="Heading1"/>
      </w:pPr>
      <w:bookmarkStart w:id="20" w:name="_Ref162534002"/>
      <w:bookmarkStart w:id="21" w:name="_Toc168296453"/>
      <w:r>
        <w:lastRenderedPageBreak/>
        <w:t>Program Inputs</w:t>
      </w:r>
      <w:bookmarkEnd w:id="20"/>
      <w:bookmarkEnd w:id="21"/>
    </w:p>
    <w:p w14:paraId="074E4ECF" w14:textId="3948DF06" w:rsidR="00BE0362" w:rsidRDefault="008F237A" w:rsidP="008F237A">
      <w:r>
        <w:t>This section describes</w:t>
      </w:r>
      <w:r w:rsidR="00BE0362">
        <w:t xml:space="preserve"> variables included in</w:t>
      </w:r>
      <w:r>
        <w:t xml:space="preserve"> the specification of engine operating conditions. </w:t>
      </w:r>
      <w:r w:rsidR="00BE0362">
        <w:t xml:space="preserve">This section also discusses how users can change the method by which operating conditions are specified to the </w:t>
      </w:r>
      <w:r w:rsidR="00B64375">
        <w:t xml:space="preserve">MEX solver </w:t>
      </w:r>
      <w:r w:rsidR="00BE0362">
        <w:t xml:space="preserve">program. </w:t>
      </w:r>
      <w:r>
        <w:t xml:space="preserve">The specification of operating conditions includes information about the engine’s flight condition, as well as about the health of the engine. </w:t>
      </w:r>
    </w:p>
    <w:p w14:paraId="3BA0B78F" w14:textId="77777777" w:rsidR="003A5058" w:rsidRPr="008F237A" w:rsidRDefault="003A5058" w:rsidP="008F237A"/>
    <w:p w14:paraId="0BAA039B" w14:textId="7C305837" w:rsidR="00074505" w:rsidRDefault="002C5901" w:rsidP="00476098">
      <w:pPr>
        <w:pStyle w:val="Heading2"/>
      </w:pPr>
      <w:bookmarkStart w:id="22" w:name="_Toc168296454"/>
      <w:r>
        <w:t>Flight Condition Inputs</w:t>
      </w:r>
      <w:bookmarkEnd w:id="22"/>
    </w:p>
    <w:p w14:paraId="122465B4" w14:textId="38A7EBAE" w:rsidR="00AE477E" w:rsidRDefault="00AE477E" w:rsidP="004C1E99">
      <w:r>
        <w:t>Flight conditions are described by four variables:</w:t>
      </w:r>
    </w:p>
    <w:p w14:paraId="1D094C5A" w14:textId="32180C3A" w:rsidR="00AE477E" w:rsidRDefault="00AE477E" w:rsidP="00AE477E">
      <w:pPr>
        <w:pStyle w:val="ListParagraph"/>
        <w:numPr>
          <w:ilvl w:val="0"/>
          <w:numId w:val="6"/>
        </w:numPr>
      </w:pPr>
      <w:r>
        <w:t>Altitude</w:t>
      </w:r>
      <w:r w:rsidR="002151B9">
        <w:t xml:space="preserve"> above sea level</w:t>
      </w:r>
    </w:p>
    <w:p w14:paraId="3A524471" w14:textId="781D22C0" w:rsidR="00AE477E" w:rsidRDefault="00AE477E" w:rsidP="00AE477E">
      <w:pPr>
        <w:pStyle w:val="ListParagraph"/>
        <w:numPr>
          <w:ilvl w:val="0"/>
          <w:numId w:val="6"/>
        </w:numPr>
      </w:pPr>
      <w:r>
        <w:t>Mach number</w:t>
      </w:r>
      <w:r w:rsidR="002151B9">
        <w:t xml:space="preserve"> of inlet air</w:t>
      </w:r>
    </w:p>
    <w:p w14:paraId="5C5B4DA9" w14:textId="10647FB4" w:rsidR="00AE477E" w:rsidRDefault="002151B9" w:rsidP="00AE477E">
      <w:pPr>
        <w:pStyle w:val="ListParagraph"/>
        <w:numPr>
          <w:ilvl w:val="0"/>
          <w:numId w:val="6"/>
        </w:numPr>
      </w:pPr>
      <w:r>
        <w:t>F</w:t>
      </w:r>
      <w:r w:rsidR="00AE477E">
        <w:t>an speed</w:t>
      </w:r>
      <w:r>
        <w:t>, corrected for inlet air temperature</w:t>
      </w:r>
      <w:r w:rsidR="00AE477E">
        <w:t xml:space="preserve"> (</w:t>
      </w:r>
      <w:r>
        <w:t>“</w:t>
      </w:r>
      <w:r w:rsidR="00AE477E">
        <w:t>N1c</w:t>
      </w:r>
      <w:r>
        <w:t>”</w:t>
      </w:r>
      <w:r w:rsidR="00AE477E">
        <w:t>)</w:t>
      </w:r>
      <w:r>
        <w:t xml:space="preserve"> </w:t>
      </w:r>
    </w:p>
    <w:p w14:paraId="3C184AB8" w14:textId="10D9894F" w:rsidR="00AE477E" w:rsidRDefault="00AE477E" w:rsidP="00AE477E">
      <w:pPr>
        <w:pStyle w:val="ListParagraph"/>
        <w:numPr>
          <w:ilvl w:val="0"/>
          <w:numId w:val="6"/>
        </w:numPr>
      </w:pPr>
      <w:r>
        <w:t>Ambient temperature differential from ISO standard day (“dTamb”;</w:t>
      </w:r>
      <w:r w:rsidR="004F371C">
        <w:t xml:space="preserve"> </w:t>
      </w:r>
      <w:r w:rsidR="004F371C">
        <w:fldChar w:fldCharType="begin"/>
      </w:r>
      <w:r w:rsidR="004F371C">
        <w:instrText xml:space="preserve"> REF _Ref162447980 \h </w:instrText>
      </w:r>
      <w:r w:rsidR="004F371C">
        <w:fldChar w:fldCharType="separate"/>
      </w:r>
      <w:r w:rsidR="00B54901">
        <w:t xml:space="preserve">Appendix </w:t>
      </w:r>
      <w:r w:rsidR="00B54901">
        <w:rPr>
          <w:noProof/>
        </w:rPr>
        <w:t>C</w:t>
      </w:r>
      <w:r w:rsidR="004F371C">
        <w:fldChar w:fldCharType="end"/>
      </w:r>
      <w:r>
        <w:t>)</w:t>
      </w:r>
    </w:p>
    <w:p w14:paraId="17E6F307" w14:textId="27D4B674" w:rsidR="00074505" w:rsidRDefault="002151B9" w:rsidP="004C1E99">
      <w:r>
        <w:fldChar w:fldCharType="begin"/>
      </w:r>
      <w:r>
        <w:instrText xml:space="preserve"> REF _Ref162440125 \h </w:instrText>
      </w:r>
      <w:r>
        <w:fldChar w:fldCharType="separate"/>
      </w:r>
      <w:r w:rsidR="00B54901">
        <w:t xml:space="preserve">Figure </w:t>
      </w:r>
      <w:r w:rsidR="00B54901">
        <w:rPr>
          <w:noProof/>
        </w:rPr>
        <w:t>6</w:t>
      </w:r>
      <w:r>
        <w:fldChar w:fldCharType="end"/>
      </w:r>
      <w:r>
        <w:t xml:space="preserve"> shows the (altitude, Mach) pairs for which the AGTF30 engine is defined.</w:t>
      </w:r>
      <w:r w:rsidR="00D24B07">
        <w:t xml:space="preserve"> Attempting to operate the engine at an undefined (altitude, Mach) pair will </w:t>
      </w:r>
      <w:r w:rsidR="00B4683E">
        <w:t>generate lots of warnings in the MATLAB terminal</w:t>
      </w:r>
      <w:r w:rsidR="00D24B07">
        <w:t xml:space="preserve"> and </w:t>
      </w:r>
      <w:r w:rsidR="00FC1AA6">
        <w:t xml:space="preserve">will </w:t>
      </w:r>
      <w:r w:rsidR="00D24B07">
        <w:t xml:space="preserve">likely </w:t>
      </w:r>
      <w:r w:rsidR="00B4683E">
        <w:t xml:space="preserve">cause the </w:t>
      </w:r>
      <w:r w:rsidR="00D24B07">
        <w:t xml:space="preserve">program </w:t>
      </w:r>
      <w:r w:rsidR="00B4683E">
        <w:t xml:space="preserve">to throw an </w:t>
      </w:r>
      <w:r w:rsidR="001C225E">
        <w:t>error</w:t>
      </w:r>
      <w:r w:rsidR="00D24B07">
        <w:t>.</w:t>
      </w:r>
    </w:p>
    <w:p w14:paraId="05E7E44C" w14:textId="77777777" w:rsidR="00285ACA" w:rsidRDefault="00285ACA" w:rsidP="001D2E78">
      <w:pPr>
        <w:keepNext/>
        <w:jc w:val="center"/>
      </w:pPr>
      <w:r>
        <w:rPr>
          <w:noProof/>
        </w:rPr>
        <w:drawing>
          <wp:inline distT="0" distB="0" distL="0" distR="0" wp14:anchorId="770E0EC4" wp14:editId="7EFC309D">
            <wp:extent cx="4904509" cy="2389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409" cy="2450225"/>
                    </a:xfrm>
                    <a:prstGeom prst="rect">
                      <a:avLst/>
                    </a:prstGeom>
                    <a:noFill/>
                    <a:ln>
                      <a:noFill/>
                    </a:ln>
                  </pic:spPr>
                </pic:pic>
              </a:graphicData>
            </a:graphic>
          </wp:inline>
        </w:drawing>
      </w:r>
    </w:p>
    <w:p w14:paraId="6586F813" w14:textId="78B7FEF1" w:rsidR="00285ACA" w:rsidRDefault="00285ACA" w:rsidP="006A49FA">
      <w:pPr>
        <w:pStyle w:val="Caption"/>
      </w:pPr>
      <w:bookmarkStart w:id="23" w:name="_Ref162440125"/>
      <w:bookmarkStart w:id="24" w:name="_Toc168296496"/>
      <w:r>
        <w:t xml:space="preserve">Figure </w:t>
      </w:r>
      <w:fldSimple w:instr=" SEQ Figure \* ARABIC ">
        <w:r w:rsidR="00B54901">
          <w:rPr>
            <w:noProof/>
          </w:rPr>
          <w:t>6</w:t>
        </w:r>
      </w:fldSimple>
      <w:bookmarkEnd w:id="23"/>
      <w:r>
        <w:t>: AGTF30 engine flight envelope. The shaded region illustrates the set of altitude and Mach number pairs for which engine behavior is defined. Exceeding the shaded region will lead to undefined behavior of the AGTF30 engine.</w:t>
      </w:r>
      <w:bookmarkEnd w:id="24"/>
    </w:p>
    <w:p w14:paraId="0F3EB30E" w14:textId="18ADF655" w:rsidR="004053E7" w:rsidRDefault="004053E7" w:rsidP="004C1E99">
      <w:r>
        <w:t xml:space="preserve">The solver will generally converge when corrected fan speeds between 850 and 2550 RPM are specified. However, </w:t>
      </w:r>
      <w:r w:rsidR="004A3EDA">
        <w:t>requesting fan speeds which are unrealistic for the altitude and Mach number may</w:t>
      </w:r>
      <w:r>
        <w:t xml:space="preserve"> cause the solver to fail to converge</w:t>
      </w:r>
      <w:r w:rsidR="009F1221">
        <w:t>.</w:t>
      </w:r>
      <w:r w:rsidR="00EF34BA">
        <w:t xml:space="preserve"> </w:t>
      </w:r>
      <w:r w:rsidR="005430E5">
        <w:t>T</w:t>
      </w:r>
      <w:r w:rsidR="00372BF2">
        <w:t>h</w:t>
      </w:r>
      <w:r w:rsidR="00EF34BA">
        <w:t xml:space="preserve">is is </w:t>
      </w:r>
      <w:r w:rsidR="00372BF2">
        <w:t>mostly limited to the following two cases:</w:t>
      </w:r>
    </w:p>
    <w:p w14:paraId="7D4A23A6" w14:textId="454BA10C" w:rsidR="004A3EDA" w:rsidRDefault="00372BF2" w:rsidP="004A3EDA">
      <w:pPr>
        <w:pStyle w:val="ListParagraph"/>
        <w:numPr>
          <w:ilvl w:val="0"/>
          <w:numId w:val="6"/>
        </w:numPr>
      </w:pPr>
      <w:r>
        <w:t>Very low fan speed at a high altitude and</w:t>
      </w:r>
      <w:r w:rsidR="005752B9">
        <w:t xml:space="preserve"> high</w:t>
      </w:r>
      <w:r>
        <w:t xml:space="preserve"> Mach number</w:t>
      </w:r>
    </w:p>
    <w:p w14:paraId="0F545300" w14:textId="2BAFE5AB" w:rsidR="00372BF2" w:rsidRPr="00D24B07" w:rsidRDefault="00372BF2" w:rsidP="004A3EDA">
      <w:pPr>
        <w:pStyle w:val="ListParagraph"/>
        <w:numPr>
          <w:ilvl w:val="0"/>
          <w:numId w:val="6"/>
        </w:numPr>
      </w:pPr>
      <w:r>
        <w:t xml:space="preserve">Very high fan speed at a low altitude and </w:t>
      </w:r>
      <w:r w:rsidR="005752B9">
        <w:t xml:space="preserve">low </w:t>
      </w:r>
      <w:r>
        <w:t>Mach number</w:t>
      </w:r>
    </w:p>
    <w:p w14:paraId="66D1544A" w14:textId="0CB40551" w:rsidR="00913107" w:rsidRPr="00913107" w:rsidRDefault="00913107" w:rsidP="00913107">
      <w:r w:rsidRPr="00913107">
        <w:t xml:space="preserve">Ambient temperature differential was limited to +/- 30 degrees Fahrenheit in the original AGTF30 model, but this hard-limit was removed for the MEX engine model since it constrained the linearization process. </w:t>
      </w:r>
      <w:r w:rsidR="00BF0EEF">
        <w:t>Values of</w:t>
      </w:r>
      <w:r w:rsidRPr="00913107">
        <w:t xml:space="preserve"> +/- 60 degrees Fahrenheit worked properly during initial testing with accurate results.</w:t>
      </w:r>
      <w:r w:rsidR="001F6F61">
        <w:t xml:space="preserve"> </w:t>
      </w:r>
    </w:p>
    <w:p w14:paraId="522B2A28" w14:textId="50CB5323" w:rsidR="00AA3DA0" w:rsidRDefault="00AA3DA0" w:rsidP="005229FD">
      <w:pPr>
        <w:pStyle w:val="Heading2"/>
      </w:pPr>
      <w:bookmarkStart w:id="25" w:name="_Toc168296455"/>
      <w:r>
        <w:lastRenderedPageBreak/>
        <w:t>Health Parameter Inputs</w:t>
      </w:r>
      <w:bookmarkEnd w:id="25"/>
    </w:p>
    <w:p w14:paraId="4B60BE65" w14:textId="4797B212" w:rsidR="00F1259E" w:rsidRPr="005229FD" w:rsidRDefault="00F1259E" w:rsidP="005229FD">
      <w:r>
        <w:t xml:space="preserve">Health parameter values represent a percentage </w:t>
      </w:r>
      <w:r w:rsidR="00AD5698">
        <w:t xml:space="preserve">change </w:t>
      </w:r>
      <w:r>
        <w:t xml:space="preserve">of a </w:t>
      </w:r>
      <w:r w:rsidR="00F710DE">
        <w:t xml:space="preserve">given </w:t>
      </w:r>
      <w:r>
        <w:t xml:space="preserve">component’s </w:t>
      </w:r>
      <w:r w:rsidR="00AD5698">
        <w:t xml:space="preserve">performance </w:t>
      </w:r>
      <w:r>
        <w:t>characteristic</w:t>
      </w:r>
      <w:r w:rsidR="00AD5698">
        <w:t>s</w:t>
      </w:r>
      <w:r>
        <w:t>.</w:t>
      </w:r>
      <w:r w:rsidR="0073034B">
        <w:t xml:space="preserve"> For a new nominal engine, the health parameters are equal zero. Degradation is represented as a shift from the nominal value. </w:t>
      </w:r>
      <w:r>
        <w:t xml:space="preserve">For example, </w:t>
      </w:r>
      <w:r w:rsidR="003A7CE4">
        <w:t>“</w:t>
      </w:r>
      <w:r>
        <w:t>lpc_WcMod = -0.022</w:t>
      </w:r>
      <w:r w:rsidR="003A7CE4">
        <w:t xml:space="preserve">” </w:t>
      </w:r>
      <w:r w:rsidR="00593720">
        <w:t xml:space="preserve">will decrease </w:t>
      </w:r>
      <w:r>
        <w:t>the low-pressure compressor’s flow capacity</w:t>
      </w:r>
      <w:r w:rsidR="00593720">
        <w:t xml:space="preserve"> by 2.2%</w:t>
      </w:r>
      <w:r>
        <w:t>.</w:t>
      </w:r>
      <w:r w:rsidR="00521C92">
        <w:t xml:space="preserve"> </w:t>
      </w:r>
      <w:r w:rsidR="00AD5698">
        <w:t xml:space="preserve">These inputs allow end users to produce linear models under degradation conditions if so desired. </w:t>
      </w:r>
      <w:r w:rsidR="00C43720">
        <w:t xml:space="preserve">The </w:t>
      </w:r>
      <w:r w:rsidR="00521C92">
        <w:t xml:space="preserve">13 </w:t>
      </w:r>
      <w:r w:rsidR="00C43720">
        <w:t xml:space="preserve">available </w:t>
      </w:r>
      <w:r w:rsidR="00521C92">
        <w:t xml:space="preserve">AGTF30 health parameters are summarized in </w:t>
      </w:r>
      <w:r w:rsidR="00410EC2">
        <w:fldChar w:fldCharType="begin"/>
      </w:r>
      <w:r w:rsidR="00410EC2">
        <w:instrText xml:space="preserve"> REF _Ref162449179 \h </w:instrText>
      </w:r>
      <w:r w:rsidR="00410EC2">
        <w:fldChar w:fldCharType="separate"/>
      </w:r>
      <w:r w:rsidR="00B54901">
        <w:t xml:space="preserve">Table </w:t>
      </w:r>
      <w:r w:rsidR="00B54901">
        <w:rPr>
          <w:noProof/>
        </w:rPr>
        <w:t>1</w:t>
      </w:r>
      <w:r w:rsidR="00410EC2">
        <w:fldChar w:fldCharType="end"/>
      </w:r>
      <w:r w:rsidR="002B1A2A">
        <w:t>.</w:t>
      </w:r>
    </w:p>
    <w:p w14:paraId="08060B90" w14:textId="07E335E0" w:rsidR="00334B52" w:rsidRDefault="00334B52" w:rsidP="006A49FA">
      <w:pPr>
        <w:pStyle w:val="Caption"/>
        <w:keepNext/>
      </w:pPr>
      <w:bookmarkStart w:id="26" w:name="_Ref162449179"/>
      <w:bookmarkStart w:id="27" w:name="_Toc168296510"/>
      <w:r>
        <w:t xml:space="preserve">Table </w:t>
      </w:r>
      <w:fldSimple w:instr=" SEQ Table \* ARABIC ">
        <w:r w:rsidR="00B54901">
          <w:rPr>
            <w:noProof/>
          </w:rPr>
          <w:t>1</w:t>
        </w:r>
      </w:fldSimple>
      <w:bookmarkEnd w:id="26"/>
      <w:r>
        <w:t>: Summary of health parameter program inputs. All inputs are floating point numbers representing fractional modification of a component’s characteristic.</w:t>
      </w:r>
      <w:bookmarkEnd w:id="27"/>
    </w:p>
    <w:tbl>
      <w:tblPr>
        <w:tblStyle w:val="PlainTable4"/>
        <w:tblW w:w="6750" w:type="dxa"/>
        <w:jc w:val="center"/>
        <w:tblLayout w:type="fixed"/>
        <w:tblLook w:val="04A0" w:firstRow="1" w:lastRow="0" w:firstColumn="1" w:lastColumn="0" w:noHBand="0" w:noVBand="1"/>
      </w:tblPr>
      <w:tblGrid>
        <w:gridCol w:w="810"/>
        <w:gridCol w:w="1530"/>
        <w:gridCol w:w="2700"/>
        <w:gridCol w:w="1710"/>
      </w:tblGrid>
      <w:tr w:rsidR="00106131" w14:paraId="2E0B45BE" w14:textId="0A9401C0" w:rsidTr="0074612C">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0C569C3D" w14:textId="08C58FC8" w:rsidR="00106131" w:rsidRPr="0074612C" w:rsidRDefault="00106131" w:rsidP="00333C9D">
            <w:pPr>
              <w:jc w:val="right"/>
            </w:pPr>
            <w:r w:rsidRPr="0074612C">
              <w:t>Index</w:t>
            </w:r>
          </w:p>
        </w:tc>
        <w:tc>
          <w:tcPr>
            <w:tcW w:w="1530" w:type="dxa"/>
            <w:tcBorders>
              <w:bottom w:val="single" w:sz="4" w:space="0" w:color="auto"/>
            </w:tcBorders>
          </w:tcPr>
          <w:p w14:paraId="71B487C1" w14:textId="03FBE671"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Variable</w:t>
            </w:r>
          </w:p>
        </w:tc>
        <w:tc>
          <w:tcPr>
            <w:tcW w:w="2700" w:type="dxa"/>
            <w:tcBorders>
              <w:bottom w:val="single" w:sz="4" w:space="0" w:color="auto"/>
            </w:tcBorders>
          </w:tcPr>
          <w:p w14:paraId="3DE845F1" w14:textId="390B94C2"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Component</w:t>
            </w:r>
          </w:p>
        </w:tc>
        <w:tc>
          <w:tcPr>
            <w:tcW w:w="1710" w:type="dxa"/>
            <w:tcBorders>
              <w:bottom w:val="single" w:sz="4" w:space="0" w:color="auto"/>
            </w:tcBorders>
          </w:tcPr>
          <w:p w14:paraId="12D0149B" w14:textId="03F28358" w:rsidR="00106131" w:rsidRPr="0074612C" w:rsidRDefault="00106131" w:rsidP="00106131">
            <w:pPr>
              <w:cnfStyle w:val="100000000000" w:firstRow="1" w:lastRow="0" w:firstColumn="0" w:lastColumn="0" w:oddVBand="0" w:evenVBand="0" w:oddHBand="0" w:evenHBand="0" w:firstRowFirstColumn="0" w:firstRowLastColumn="0" w:lastRowFirstColumn="0" w:lastRowLastColumn="0"/>
            </w:pPr>
            <w:r w:rsidRPr="0074612C">
              <w:t>Quantity</w:t>
            </w:r>
          </w:p>
        </w:tc>
      </w:tr>
      <w:tr w:rsidR="00106131" w14:paraId="642A37FF" w14:textId="740E153B"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787CFEEA" w14:textId="71C43AB7" w:rsidR="00106131" w:rsidRPr="00B657B9" w:rsidRDefault="00106131" w:rsidP="00333C9D">
            <w:pPr>
              <w:jc w:val="right"/>
              <w:rPr>
                <w:b w:val="0"/>
                <w:bCs w:val="0"/>
              </w:rPr>
            </w:pPr>
            <w:r w:rsidRPr="00B657B9">
              <w:rPr>
                <w:rFonts w:ascii="Calibri" w:eastAsia="Times New Roman" w:hAnsi="Calibri" w:cs="Calibri"/>
                <w:b w:val="0"/>
                <w:bCs w:val="0"/>
                <w:color w:val="000000"/>
              </w:rPr>
              <w:t>1</w:t>
            </w:r>
          </w:p>
        </w:tc>
        <w:tc>
          <w:tcPr>
            <w:tcW w:w="1530" w:type="dxa"/>
            <w:tcBorders>
              <w:top w:val="single" w:sz="4" w:space="0" w:color="auto"/>
            </w:tcBorders>
          </w:tcPr>
          <w:p w14:paraId="6E4C40CE" w14:textId="100D6B21"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pPr>
            <w:r w:rsidRPr="0061144A">
              <w:rPr>
                <w:rFonts w:ascii="Calibri" w:eastAsia="Times New Roman" w:hAnsi="Calibri" w:cs="Calibri"/>
                <w:color w:val="000000"/>
              </w:rPr>
              <w:t>fan_WcMod</w:t>
            </w:r>
          </w:p>
        </w:tc>
        <w:tc>
          <w:tcPr>
            <w:tcW w:w="2700" w:type="dxa"/>
            <w:tcBorders>
              <w:top w:val="single" w:sz="4" w:space="0" w:color="auto"/>
            </w:tcBorders>
          </w:tcPr>
          <w:p w14:paraId="1ECE6392" w14:textId="35C8EEC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Borders>
              <w:top w:val="single" w:sz="4" w:space="0" w:color="auto"/>
            </w:tcBorders>
          </w:tcPr>
          <w:p w14:paraId="6ECE969A" w14:textId="7DD33B2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366480A9" w14:textId="5C467CB9"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F34370B" w14:textId="6DD39326"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2</w:t>
            </w:r>
          </w:p>
        </w:tc>
        <w:tc>
          <w:tcPr>
            <w:tcW w:w="1530" w:type="dxa"/>
          </w:tcPr>
          <w:p w14:paraId="313052F9" w14:textId="68C1018D"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fan_PRMod</w:t>
            </w:r>
          </w:p>
        </w:tc>
        <w:tc>
          <w:tcPr>
            <w:tcW w:w="2700" w:type="dxa"/>
          </w:tcPr>
          <w:p w14:paraId="3F31C37C" w14:textId="74BA9A86"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732532ED" w14:textId="053156CA"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711153F3" w14:textId="0297DD78" w:rsidTr="0074612C">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68EAEF10" w14:textId="4F657C07"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3</w:t>
            </w:r>
          </w:p>
        </w:tc>
        <w:tc>
          <w:tcPr>
            <w:tcW w:w="1530" w:type="dxa"/>
          </w:tcPr>
          <w:p w14:paraId="17E225E9" w14:textId="0353F169"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fan_EffMod</w:t>
            </w:r>
          </w:p>
        </w:tc>
        <w:tc>
          <w:tcPr>
            <w:tcW w:w="2700" w:type="dxa"/>
          </w:tcPr>
          <w:p w14:paraId="5A775CD7" w14:textId="35C6F3A0"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30318DAE" w14:textId="04924A92"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106131" w14:paraId="5B5794A0" w14:textId="1026DE9A"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063CAE5" w14:textId="46610CF4" w:rsidR="00106131" w:rsidRPr="00B657B9" w:rsidRDefault="00106131" w:rsidP="00333C9D">
            <w:pPr>
              <w:jc w:val="right"/>
              <w:rPr>
                <w:b w:val="0"/>
                <w:bCs w:val="0"/>
              </w:rPr>
            </w:pPr>
            <w:r w:rsidRPr="00B657B9">
              <w:rPr>
                <w:rFonts w:ascii="Calibri" w:eastAsia="Times New Roman" w:hAnsi="Calibri" w:cs="Calibri"/>
                <w:b w:val="0"/>
                <w:bCs w:val="0"/>
                <w:color w:val="000000"/>
              </w:rPr>
              <w:t>4</w:t>
            </w:r>
          </w:p>
        </w:tc>
        <w:tc>
          <w:tcPr>
            <w:tcW w:w="1530" w:type="dxa"/>
          </w:tcPr>
          <w:p w14:paraId="6F6B94F8" w14:textId="143AD53F"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lpc_WcMod</w:t>
            </w:r>
          </w:p>
        </w:tc>
        <w:tc>
          <w:tcPr>
            <w:tcW w:w="2700" w:type="dxa"/>
          </w:tcPr>
          <w:p w14:paraId="5DFCF6EB" w14:textId="59D5211A"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4C998BFB" w14:textId="68C9F93B"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7D8A6EB9" w14:textId="48FF5AAF"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42850891" w14:textId="30138BE2"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5</w:t>
            </w:r>
          </w:p>
        </w:tc>
        <w:tc>
          <w:tcPr>
            <w:tcW w:w="1530" w:type="dxa"/>
          </w:tcPr>
          <w:p w14:paraId="04A67241" w14:textId="78EA2734"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lpc_PRMod</w:t>
            </w:r>
          </w:p>
        </w:tc>
        <w:tc>
          <w:tcPr>
            <w:tcW w:w="2700" w:type="dxa"/>
          </w:tcPr>
          <w:p w14:paraId="3250924A" w14:textId="17F6B6B9"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5808E584" w14:textId="58F22BB3"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66E37D4E" w14:textId="3EF3DD7E"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D47197E" w14:textId="49EEE861"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6</w:t>
            </w:r>
          </w:p>
        </w:tc>
        <w:tc>
          <w:tcPr>
            <w:tcW w:w="1530" w:type="dxa"/>
          </w:tcPr>
          <w:p w14:paraId="0BA9DE67" w14:textId="6D55C00E"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lpc_EffMod</w:t>
            </w:r>
          </w:p>
        </w:tc>
        <w:tc>
          <w:tcPr>
            <w:tcW w:w="2700" w:type="dxa"/>
          </w:tcPr>
          <w:p w14:paraId="5B2BEE12" w14:textId="7C612627"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3F58FFD5" w14:textId="10BD586D"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Efficiency</w:t>
            </w:r>
          </w:p>
        </w:tc>
      </w:tr>
      <w:tr w:rsidR="00106131" w14:paraId="1874B966" w14:textId="071D008E"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7A4293D" w14:textId="0DB5CBBB" w:rsidR="00106131" w:rsidRPr="00B657B9" w:rsidRDefault="00106131" w:rsidP="00333C9D">
            <w:pPr>
              <w:jc w:val="right"/>
              <w:rPr>
                <w:b w:val="0"/>
                <w:bCs w:val="0"/>
              </w:rPr>
            </w:pPr>
            <w:r w:rsidRPr="00B657B9">
              <w:rPr>
                <w:rFonts w:ascii="Calibri" w:eastAsia="Times New Roman" w:hAnsi="Calibri" w:cs="Calibri"/>
                <w:b w:val="0"/>
                <w:bCs w:val="0"/>
                <w:color w:val="000000"/>
              </w:rPr>
              <w:t>7</w:t>
            </w:r>
          </w:p>
        </w:tc>
        <w:tc>
          <w:tcPr>
            <w:tcW w:w="1530" w:type="dxa"/>
          </w:tcPr>
          <w:p w14:paraId="4FCEE53F" w14:textId="1255751E" w:rsidR="00106131" w:rsidRPr="0061144A" w:rsidRDefault="00106131" w:rsidP="00B657B9">
            <w:pPr>
              <w:cnfStyle w:val="000000100000" w:firstRow="0" w:lastRow="0" w:firstColumn="0" w:lastColumn="0" w:oddVBand="0" w:evenVBand="0" w:oddHBand="1" w:evenHBand="0" w:firstRowFirstColumn="0" w:firstRowLastColumn="0" w:lastRowFirstColumn="0" w:lastRowLastColumn="0"/>
            </w:pPr>
            <w:r w:rsidRPr="0061144A">
              <w:rPr>
                <w:rFonts w:ascii="Calibri" w:eastAsia="Times New Roman" w:hAnsi="Calibri" w:cs="Calibri"/>
                <w:color w:val="000000"/>
              </w:rPr>
              <w:t>hpc_WcMod</w:t>
            </w:r>
          </w:p>
        </w:tc>
        <w:tc>
          <w:tcPr>
            <w:tcW w:w="2700" w:type="dxa"/>
          </w:tcPr>
          <w:p w14:paraId="4F7DF7C0" w14:textId="0EC5DC61" w:rsidR="00106131" w:rsidRPr="00B657B9" w:rsidRDefault="00106131" w:rsidP="00B6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2E96689A" w14:textId="5DD5A211" w:rsidR="00106131" w:rsidRPr="00B657B9" w:rsidRDefault="00106131" w:rsidP="00B657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1F855027" w14:textId="7FCD6DB9"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61C3099" w14:textId="737AAB81"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8</w:t>
            </w:r>
          </w:p>
        </w:tc>
        <w:tc>
          <w:tcPr>
            <w:tcW w:w="1530" w:type="dxa"/>
          </w:tcPr>
          <w:p w14:paraId="028110B0" w14:textId="44126920" w:rsidR="00106131" w:rsidRPr="0061144A"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hpc_PRMod</w:t>
            </w:r>
          </w:p>
        </w:tc>
        <w:tc>
          <w:tcPr>
            <w:tcW w:w="2700" w:type="dxa"/>
          </w:tcPr>
          <w:p w14:paraId="01DB81FE" w14:textId="0FEEC96A"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5D168E77" w14:textId="00EDF3C7" w:rsidR="00106131" w:rsidRPr="00B657B9" w:rsidRDefault="00106131" w:rsidP="00106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4A7EBCA8" w14:textId="592CD75F"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7493F333" w14:textId="1157D4CF"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9</w:t>
            </w:r>
          </w:p>
        </w:tc>
        <w:tc>
          <w:tcPr>
            <w:tcW w:w="1530" w:type="dxa"/>
          </w:tcPr>
          <w:p w14:paraId="6AE5CEE1" w14:textId="718BB70D"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hpc_EffMod</w:t>
            </w:r>
          </w:p>
        </w:tc>
        <w:tc>
          <w:tcPr>
            <w:tcW w:w="2700" w:type="dxa"/>
          </w:tcPr>
          <w:p w14:paraId="3569AD4E" w14:textId="56B1A81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322A662C" w14:textId="7DA6B27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106131" w14:paraId="1DE1B8AE" w14:textId="05668A5B" w:rsidTr="0074612C">
        <w:trPr>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3309319C" w14:textId="17FA7439" w:rsidR="00106131" w:rsidRPr="00B657B9" w:rsidRDefault="00106131" w:rsidP="00333C9D">
            <w:pPr>
              <w:jc w:val="right"/>
              <w:rPr>
                <w:b w:val="0"/>
                <w:bCs w:val="0"/>
              </w:rPr>
            </w:pPr>
            <w:r w:rsidRPr="00B657B9">
              <w:rPr>
                <w:rFonts w:ascii="Calibri" w:eastAsia="Times New Roman" w:hAnsi="Calibri" w:cs="Calibri"/>
                <w:b w:val="0"/>
                <w:bCs w:val="0"/>
                <w:color w:val="000000"/>
              </w:rPr>
              <w:t>10</w:t>
            </w:r>
          </w:p>
        </w:tc>
        <w:tc>
          <w:tcPr>
            <w:tcW w:w="1530" w:type="dxa"/>
          </w:tcPr>
          <w:p w14:paraId="02C103D8" w14:textId="7E4963FA"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hpt_WcMod</w:t>
            </w:r>
          </w:p>
        </w:tc>
        <w:tc>
          <w:tcPr>
            <w:tcW w:w="2700" w:type="dxa"/>
          </w:tcPr>
          <w:p w14:paraId="1EE82FD6" w14:textId="0D3E888D"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4C7FDB97" w14:textId="086CD0E2"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379708FA" w14:textId="45703F35"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031E518" w14:textId="608D73A4"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11</w:t>
            </w:r>
          </w:p>
        </w:tc>
        <w:tc>
          <w:tcPr>
            <w:tcW w:w="1530" w:type="dxa"/>
          </w:tcPr>
          <w:p w14:paraId="652E7639" w14:textId="2D9A444E"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hpt_EffMod</w:t>
            </w:r>
          </w:p>
        </w:tc>
        <w:tc>
          <w:tcPr>
            <w:tcW w:w="2700" w:type="dxa"/>
          </w:tcPr>
          <w:p w14:paraId="14FF45ED" w14:textId="1798F602"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202A4DD2" w14:textId="058D93B8"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106131" w14:paraId="4347F660" w14:textId="6B7BCADD" w:rsidTr="0074612C">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C7C4B4C" w14:textId="123B2321" w:rsidR="00106131" w:rsidRPr="00B657B9" w:rsidRDefault="00106131" w:rsidP="00333C9D">
            <w:pPr>
              <w:jc w:val="right"/>
              <w:rPr>
                <w:b w:val="0"/>
                <w:bCs w:val="0"/>
              </w:rPr>
            </w:pPr>
            <w:r w:rsidRPr="00B657B9">
              <w:rPr>
                <w:rFonts w:ascii="Calibri" w:eastAsia="Times New Roman" w:hAnsi="Calibri" w:cs="Calibri"/>
                <w:b w:val="0"/>
                <w:bCs w:val="0"/>
                <w:color w:val="000000"/>
              </w:rPr>
              <w:t>12</w:t>
            </w:r>
          </w:p>
        </w:tc>
        <w:tc>
          <w:tcPr>
            <w:tcW w:w="1530" w:type="dxa"/>
          </w:tcPr>
          <w:p w14:paraId="77619AB7" w14:textId="01BF64B6" w:rsidR="00106131" w:rsidRPr="0061144A" w:rsidRDefault="00106131" w:rsidP="00B657B9">
            <w:pPr>
              <w:cnfStyle w:val="000000000000" w:firstRow="0" w:lastRow="0" w:firstColumn="0" w:lastColumn="0" w:oddVBand="0" w:evenVBand="0" w:oddHBand="0" w:evenHBand="0" w:firstRowFirstColumn="0" w:firstRowLastColumn="0" w:lastRowFirstColumn="0" w:lastRowLastColumn="0"/>
            </w:pPr>
            <w:r w:rsidRPr="0061144A">
              <w:rPr>
                <w:rFonts w:ascii="Calibri" w:eastAsia="Times New Roman" w:hAnsi="Calibri" w:cs="Calibri"/>
                <w:color w:val="000000"/>
              </w:rPr>
              <w:t>lpt_WcMod</w:t>
            </w:r>
          </w:p>
        </w:tc>
        <w:tc>
          <w:tcPr>
            <w:tcW w:w="2700" w:type="dxa"/>
          </w:tcPr>
          <w:p w14:paraId="7A8A03A3" w14:textId="427A64DD"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1BBA6CAB" w14:textId="03AB1EFF" w:rsidR="00106131" w:rsidRPr="00B657B9" w:rsidRDefault="00106131" w:rsidP="00B657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106131" w14:paraId="671F7F0E" w14:textId="4FE1E197" w:rsidTr="0074612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2A2F25F1" w14:textId="268744AE" w:rsidR="00106131" w:rsidRPr="00B657B9" w:rsidRDefault="00106131" w:rsidP="00333C9D">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13</w:t>
            </w:r>
          </w:p>
        </w:tc>
        <w:tc>
          <w:tcPr>
            <w:tcW w:w="1530" w:type="dxa"/>
          </w:tcPr>
          <w:p w14:paraId="6DCF5D99" w14:textId="2E628149" w:rsidR="00106131" w:rsidRPr="0061144A"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1144A">
              <w:rPr>
                <w:rFonts w:ascii="Calibri" w:eastAsia="Times New Roman" w:hAnsi="Calibri" w:cs="Calibri"/>
                <w:color w:val="000000"/>
              </w:rPr>
              <w:t>lpt_EffMod</w:t>
            </w:r>
          </w:p>
        </w:tc>
        <w:tc>
          <w:tcPr>
            <w:tcW w:w="2700" w:type="dxa"/>
          </w:tcPr>
          <w:p w14:paraId="24B3244A" w14:textId="5779AFC6"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0783ED33" w14:textId="24B2AFDD" w:rsidR="00106131" w:rsidRPr="00B657B9" w:rsidRDefault="00106131" w:rsidP="00106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bl>
    <w:p w14:paraId="5EABF90C" w14:textId="77777777" w:rsidR="00973A58" w:rsidRDefault="00973A58" w:rsidP="009F2B30"/>
    <w:p w14:paraId="2231CB30" w14:textId="4370E75D" w:rsidR="00C24295" w:rsidRPr="009F2B30" w:rsidRDefault="00C24295" w:rsidP="00C24295">
      <w:pPr>
        <w:pStyle w:val="Heading2"/>
      </w:pPr>
      <w:bookmarkStart w:id="28" w:name="_Toc168296456"/>
      <w:r>
        <w:t>Generating Inputs in Other Ways</w:t>
      </w:r>
      <w:bookmarkEnd w:id="28"/>
    </w:p>
    <w:p w14:paraId="20423E6F" w14:textId="48180A98" w:rsidR="00EF2BFB" w:rsidRDefault="00973A58" w:rsidP="005002FB">
      <w:r>
        <w:t>The Solver and Linearization program comes packaged with a s</w:t>
      </w:r>
      <w:r w:rsidR="004E65AC">
        <w:t>ubroutine</w:t>
      </w:r>
      <w:r>
        <w:t xml:space="preserve"> (</w:t>
      </w:r>
      <w:r w:rsidRPr="00770F73">
        <w:rPr>
          <w:i/>
          <w:iCs/>
        </w:rPr>
        <w:t>load_inputs_from_csv.m</w:t>
      </w:r>
      <w:r>
        <w:t xml:space="preserve">) for loading inputs from the file </w:t>
      </w:r>
      <w:r w:rsidRPr="00770F73">
        <w:rPr>
          <w:i/>
          <w:iCs/>
        </w:rPr>
        <w:t>inputs.csv</w:t>
      </w:r>
      <w:r>
        <w:t xml:space="preserve">. </w:t>
      </w:r>
      <w:r w:rsidR="004E65AC">
        <w:t xml:space="preserve">This subroutine is invoked </w:t>
      </w:r>
      <w:r w:rsidR="004A477C">
        <w:t>in</w:t>
      </w:r>
      <w:r w:rsidR="004E65AC">
        <w:t xml:space="preserve"> </w:t>
      </w:r>
      <w:r w:rsidR="004E65AC" w:rsidRPr="00770F73">
        <w:rPr>
          <w:i/>
          <w:iCs/>
        </w:rPr>
        <w:t>solve_at_points.m</w:t>
      </w:r>
      <w:r w:rsidR="004E65AC">
        <w:t xml:space="preserve"> to populate the variables </w:t>
      </w:r>
      <w:r w:rsidR="004E65AC" w:rsidRPr="00770F73">
        <w:rPr>
          <w:i/>
          <w:iCs/>
        </w:rPr>
        <w:t>inputs_array</w:t>
      </w:r>
      <w:r w:rsidR="004E65AC">
        <w:t xml:space="preserve"> and </w:t>
      </w:r>
      <w:r w:rsidR="004E65AC" w:rsidRPr="00770F73">
        <w:rPr>
          <w:i/>
          <w:iCs/>
        </w:rPr>
        <w:t>num_inputs</w:t>
      </w:r>
      <w:r w:rsidR="006553C3">
        <w:t>.</w:t>
      </w:r>
      <w:r w:rsidR="004E65AC">
        <w:t xml:space="preserve"> </w:t>
      </w:r>
      <w:r w:rsidR="00A0217F">
        <w:t>Users could</w:t>
      </w:r>
      <w:r w:rsidR="001569FD">
        <w:t xml:space="preserve"> substitute their own method of input-generation</w:t>
      </w:r>
      <w:r w:rsidR="00A0217F">
        <w:t xml:space="preserve"> </w:t>
      </w:r>
      <w:r w:rsidR="001569FD">
        <w:t xml:space="preserve">by </w:t>
      </w:r>
      <w:r w:rsidR="00A346F5">
        <w:t>replacing this function call</w:t>
      </w:r>
      <w:r w:rsidR="001569FD">
        <w:t>.</w:t>
      </w:r>
      <w:r w:rsidR="00A0217F">
        <w:t xml:space="preserve"> </w:t>
      </w:r>
      <w:r w:rsidR="00F44D61">
        <w:t>For example, operating conditions could be programmatically specified across the AGTF30’s entire flight envelope</w:t>
      </w:r>
      <w:r w:rsidR="005D5E34" w:rsidRPr="005D5E34">
        <w:t xml:space="preserve"> </w:t>
      </w:r>
      <w:r w:rsidR="005D5E34">
        <w:t>to generate a piecewise-linear engine model</w:t>
      </w:r>
      <w:r w:rsidR="00F44D61">
        <w:t>.</w:t>
      </w:r>
      <w:r w:rsidR="00EF2BFB">
        <w:t xml:space="preserve"> </w:t>
      </w:r>
      <w:r w:rsidR="008C74B2">
        <w:t>The solver program is agnostic to the method used to supply program inputs.</w:t>
      </w:r>
      <w:r w:rsidR="00F44D61">
        <w:t xml:space="preserve"> </w:t>
      </w:r>
    </w:p>
    <w:p w14:paraId="552E0EAE" w14:textId="3406DDD8" w:rsidR="007C5253" w:rsidRPr="00094334" w:rsidRDefault="00B53813" w:rsidP="005002FB">
      <w:pPr>
        <w:rPr>
          <w:i/>
          <w:iCs/>
          <w:szCs w:val="18"/>
        </w:rPr>
      </w:pPr>
      <w:r>
        <w:t>I</w:t>
      </w:r>
      <w:r w:rsidR="00F44D61">
        <w:t xml:space="preserve">nputs </w:t>
      </w:r>
      <w:r>
        <w:t>must be</w:t>
      </w:r>
      <w:r w:rsidR="00F44D61">
        <w:t xml:space="preserve"> </w:t>
      </w:r>
      <w:r w:rsidR="00FD6486">
        <w:t>loaded</w:t>
      </w:r>
      <w:r w:rsidR="00F44D61">
        <w:t xml:space="preserve"> into a structured array called </w:t>
      </w:r>
      <w:r w:rsidR="00F44D61" w:rsidRPr="00770F73">
        <w:rPr>
          <w:i/>
          <w:iCs/>
        </w:rPr>
        <w:t>inputs_array</w:t>
      </w:r>
      <w:r w:rsidR="00F44D61">
        <w:t xml:space="preserve"> with the structure shown in </w:t>
      </w:r>
      <w:fldSimple w:instr=" REF _Ref161238427 ">
        <w:r w:rsidR="00B54901" w:rsidRPr="00F1347B">
          <w:t xml:space="preserve">Table </w:t>
        </w:r>
        <w:r w:rsidR="00B54901">
          <w:rPr>
            <w:noProof/>
          </w:rPr>
          <w:t>2</w:t>
        </w:r>
      </w:fldSimple>
      <w:r w:rsidR="00EF2BFB">
        <w:t>. T</w:t>
      </w:r>
      <w:r w:rsidR="00DF0780">
        <w:t xml:space="preserve">he </w:t>
      </w:r>
      <w:r w:rsidR="00DF0780" w:rsidRPr="00770F73">
        <w:rPr>
          <w:i/>
          <w:iCs/>
        </w:rPr>
        <w:t>num_inputs</w:t>
      </w:r>
      <w:r w:rsidR="00DF0780">
        <w:t xml:space="preserve"> variable </w:t>
      </w:r>
      <w:r w:rsidR="003F5746">
        <w:t xml:space="preserve">must also be specified and </w:t>
      </w:r>
      <w:r w:rsidR="00DF0780">
        <w:t>contain the number of operating conditions</w:t>
      </w:r>
      <w:r w:rsidR="00F44D61">
        <w:t>.</w:t>
      </w:r>
    </w:p>
    <w:p w14:paraId="15A2FB95" w14:textId="18F2951F" w:rsidR="007C5253" w:rsidRPr="00F1347B" w:rsidRDefault="007C5253" w:rsidP="00222480">
      <w:pPr>
        <w:pStyle w:val="Caption"/>
      </w:pPr>
      <w:bookmarkStart w:id="29" w:name="_Ref161238427"/>
      <w:bookmarkStart w:id="30" w:name="_Toc168296511"/>
      <w:r w:rsidRPr="00F1347B">
        <w:t xml:space="preserve">Table </w:t>
      </w:r>
      <w:fldSimple w:instr=" SEQ Table \* ARABIC ">
        <w:r w:rsidR="00B54901">
          <w:rPr>
            <w:noProof/>
          </w:rPr>
          <w:t>2</w:t>
        </w:r>
      </w:fldSimple>
      <w:bookmarkEnd w:id="29"/>
      <w:r w:rsidRPr="00F1347B">
        <w:t>: Overview of inputs structured array and field</w:t>
      </w:r>
      <w:r w:rsidR="00C54840" w:rsidRPr="00F1347B">
        <w:t xml:space="preserve">s </w:t>
      </w:r>
      <w:r w:rsidRPr="00F1347B">
        <w:t>for compatibility with the Solver and Linearization routines.</w:t>
      </w:r>
      <w:r w:rsidR="00821A69" w:rsidRPr="00F1347B">
        <w:t xml:space="preserve"> All data types are doubles</w:t>
      </w:r>
      <w:r w:rsidR="00E05070" w:rsidRPr="00F1347B">
        <w:t>.</w:t>
      </w:r>
      <w:r w:rsidRPr="00F1347B">
        <w:t xml:space="preserve"> The index “(i)” indicates the ith operating condition being specified.</w:t>
      </w:r>
      <w:bookmarkEnd w:id="30"/>
    </w:p>
    <w:tbl>
      <w:tblPr>
        <w:tblStyle w:val="PlainTable4"/>
        <w:tblW w:w="0" w:type="auto"/>
        <w:jc w:val="center"/>
        <w:tblLook w:val="04A0" w:firstRow="1" w:lastRow="0" w:firstColumn="1" w:lastColumn="0" w:noHBand="0" w:noVBand="1"/>
      </w:tblPr>
      <w:tblGrid>
        <w:gridCol w:w="3150"/>
        <w:gridCol w:w="1283"/>
      </w:tblGrid>
      <w:tr w:rsidR="00821A69" w14:paraId="56721DDB" w14:textId="026A0E3E" w:rsidTr="009C6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Borders>
              <w:bottom w:val="single" w:sz="4" w:space="0" w:color="auto"/>
            </w:tcBorders>
          </w:tcPr>
          <w:p w14:paraId="019084E4" w14:textId="33B6F31C" w:rsidR="00821A69" w:rsidRPr="0074612C" w:rsidRDefault="00821A69" w:rsidP="003478ED">
            <w:r w:rsidRPr="0074612C">
              <w:t>Field Name</w:t>
            </w:r>
          </w:p>
        </w:tc>
        <w:tc>
          <w:tcPr>
            <w:tcW w:w="1260" w:type="dxa"/>
            <w:tcBorders>
              <w:bottom w:val="single" w:sz="4" w:space="0" w:color="auto"/>
            </w:tcBorders>
          </w:tcPr>
          <w:p w14:paraId="2046C7F7" w14:textId="480406D4" w:rsidR="00821A69" w:rsidRPr="0074612C" w:rsidRDefault="00821A69" w:rsidP="00821A69">
            <w:pPr>
              <w:jc w:val="right"/>
              <w:cnfStyle w:val="100000000000" w:firstRow="1" w:lastRow="0" w:firstColumn="0" w:lastColumn="0" w:oddVBand="0" w:evenVBand="0" w:oddHBand="0" w:evenHBand="0" w:firstRowFirstColumn="0" w:firstRowLastColumn="0" w:lastRowFirstColumn="0" w:lastRowLastColumn="0"/>
            </w:pPr>
            <w:r w:rsidRPr="0074612C">
              <w:t>Dimensions</w:t>
            </w:r>
          </w:p>
        </w:tc>
      </w:tr>
      <w:tr w:rsidR="00821A69" w14:paraId="460937C2" w14:textId="57848AC1"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tcBorders>
          </w:tcPr>
          <w:p w14:paraId="72F038B4" w14:textId="7303F489" w:rsidR="00821A69" w:rsidRPr="00106131" w:rsidRDefault="00821A69" w:rsidP="005002FB">
            <w:pPr>
              <w:rPr>
                <w:b w:val="0"/>
                <w:bCs w:val="0"/>
              </w:rPr>
            </w:pPr>
            <w:r w:rsidRPr="00106131">
              <w:rPr>
                <w:b w:val="0"/>
                <w:bCs w:val="0"/>
              </w:rPr>
              <w:t>inputs_array(i).altitude</w:t>
            </w:r>
          </w:p>
        </w:tc>
        <w:tc>
          <w:tcPr>
            <w:tcW w:w="1260" w:type="dxa"/>
            <w:tcBorders>
              <w:top w:val="single" w:sz="4" w:space="0" w:color="auto"/>
            </w:tcBorders>
          </w:tcPr>
          <w:p w14:paraId="04BC4755" w14:textId="416F4D47"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w:t>
            </w:r>
          </w:p>
        </w:tc>
      </w:tr>
      <w:tr w:rsidR="00821A69" w14:paraId="7C6C72A4" w14:textId="341E06D9" w:rsidTr="009C6E19">
        <w:trPr>
          <w:jc w:val="center"/>
        </w:trPr>
        <w:tc>
          <w:tcPr>
            <w:cnfStyle w:val="001000000000" w:firstRow="0" w:lastRow="0" w:firstColumn="1" w:lastColumn="0" w:oddVBand="0" w:evenVBand="0" w:oddHBand="0" w:evenHBand="0" w:firstRowFirstColumn="0" w:firstRowLastColumn="0" w:lastRowFirstColumn="0" w:lastRowLastColumn="0"/>
            <w:tcW w:w="3150" w:type="dxa"/>
          </w:tcPr>
          <w:p w14:paraId="6AACE9F0" w14:textId="41B1F078" w:rsidR="00821A69" w:rsidRPr="00106131" w:rsidRDefault="00821A69" w:rsidP="00821A69">
            <w:pPr>
              <w:rPr>
                <w:b w:val="0"/>
                <w:bCs w:val="0"/>
              </w:rPr>
            </w:pPr>
            <w:r w:rsidRPr="00106131">
              <w:rPr>
                <w:b w:val="0"/>
                <w:bCs w:val="0"/>
              </w:rPr>
              <w:t>inputs_array(i).mach_number</w:t>
            </w:r>
          </w:p>
        </w:tc>
        <w:tc>
          <w:tcPr>
            <w:tcW w:w="1260" w:type="dxa"/>
          </w:tcPr>
          <w:p w14:paraId="06977B93" w14:textId="1FD9DF7B" w:rsidR="00821A69" w:rsidRPr="00106131" w:rsidRDefault="00821A69" w:rsidP="00821A69">
            <w:pPr>
              <w:jc w:val="right"/>
              <w:cnfStyle w:val="000000000000" w:firstRow="0" w:lastRow="0" w:firstColumn="0" w:lastColumn="0" w:oddVBand="0" w:evenVBand="0" w:oddHBand="0" w:evenHBand="0" w:firstRowFirstColumn="0" w:firstRowLastColumn="0" w:lastRowFirstColumn="0" w:lastRowLastColumn="0"/>
            </w:pPr>
            <w:r w:rsidRPr="00106131">
              <w:t>1x1</w:t>
            </w:r>
          </w:p>
        </w:tc>
      </w:tr>
      <w:tr w:rsidR="00821A69" w14:paraId="49599C97" w14:textId="44630D81"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14:paraId="6776FF47" w14:textId="0CC89A02" w:rsidR="00821A69" w:rsidRPr="00106131" w:rsidRDefault="00821A69" w:rsidP="00821A69">
            <w:pPr>
              <w:rPr>
                <w:b w:val="0"/>
                <w:bCs w:val="0"/>
              </w:rPr>
            </w:pPr>
            <w:r w:rsidRPr="00106131">
              <w:rPr>
                <w:b w:val="0"/>
                <w:bCs w:val="0"/>
              </w:rPr>
              <w:t>inputs_array(i).N1c</w:t>
            </w:r>
          </w:p>
        </w:tc>
        <w:tc>
          <w:tcPr>
            <w:tcW w:w="1260" w:type="dxa"/>
          </w:tcPr>
          <w:p w14:paraId="5B2C30D1" w14:textId="070DC5CC"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w:t>
            </w:r>
          </w:p>
        </w:tc>
      </w:tr>
      <w:tr w:rsidR="00821A69" w14:paraId="7D71D8A8" w14:textId="424FB2F5" w:rsidTr="009C6E19">
        <w:trPr>
          <w:jc w:val="center"/>
        </w:trPr>
        <w:tc>
          <w:tcPr>
            <w:cnfStyle w:val="001000000000" w:firstRow="0" w:lastRow="0" w:firstColumn="1" w:lastColumn="0" w:oddVBand="0" w:evenVBand="0" w:oddHBand="0" w:evenHBand="0" w:firstRowFirstColumn="0" w:firstRowLastColumn="0" w:lastRowFirstColumn="0" w:lastRowLastColumn="0"/>
            <w:tcW w:w="3150" w:type="dxa"/>
          </w:tcPr>
          <w:p w14:paraId="0DD91E75" w14:textId="06C8ECBD" w:rsidR="00821A69" w:rsidRPr="00106131" w:rsidRDefault="00821A69" w:rsidP="00821A69">
            <w:pPr>
              <w:rPr>
                <w:b w:val="0"/>
                <w:bCs w:val="0"/>
              </w:rPr>
            </w:pPr>
            <w:r w:rsidRPr="00106131">
              <w:rPr>
                <w:b w:val="0"/>
                <w:bCs w:val="0"/>
              </w:rPr>
              <w:t>inputs_array(i).dTamb</w:t>
            </w:r>
          </w:p>
        </w:tc>
        <w:tc>
          <w:tcPr>
            <w:tcW w:w="1260" w:type="dxa"/>
          </w:tcPr>
          <w:p w14:paraId="5D721A8F" w14:textId="20D5ACA6" w:rsidR="00821A69" w:rsidRPr="00106131" w:rsidRDefault="00821A69" w:rsidP="00821A69">
            <w:pPr>
              <w:jc w:val="right"/>
              <w:cnfStyle w:val="000000000000" w:firstRow="0" w:lastRow="0" w:firstColumn="0" w:lastColumn="0" w:oddVBand="0" w:evenVBand="0" w:oddHBand="0" w:evenHBand="0" w:firstRowFirstColumn="0" w:firstRowLastColumn="0" w:lastRowFirstColumn="0" w:lastRowLastColumn="0"/>
            </w:pPr>
            <w:r w:rsidRPr="00106131">
              <w:t>1x1</w:t>
            </w:r>
          </w:p>
        </w:tc>
      </w:tr>
      <w:tr w:rsidR="00821A69" w14:paraId="0AE07FD5" w14:textId="0EE6E6FC" w:rsidTr="009C6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14:paraId="139196C7" w14:textId="652EB000" w:rsidR="00821A69" w:rsidRPr="00106131" w:rsidRDefault="00821A69" w:rsidP="00821A69">
            <w:pPr>
              <w:rPr>
                <w:b w:val="0"/>
                <w:bCs w:val="0"/>
              </w:rPr>
            </w:pPr>
            <w:r w:rsidRPr="00106131">
              <w:rPr>
                <w:b w:val="0"/>
                <w:bCs w:val="0"/>
              </w:rPr>
              <w:t>inputs_array(i).health_params</w:t>
            </w:r>
          </w:p>
        </w:tc>
        <w:tc>
          <w:tcPr>
            <w:tcW w:w="1260" w:type="dxa"/>
          </w:tcPr>
          <w:p w14:paraId="5351F994" w14:textId="7DF16B70" w:rsidR="00821A69" w:rsidRPr="00106131" w:rsidRDefault="00821A69" w:rsidP="00821A69">
            <w:pPr>
              <w:jc w:val="right"/>
              <w:cnfStyle w:val="000000100000" w:firstRow="0" w:lastRow="0" w:firstColumn="0" w:lastColumn="0" w:oddVBand="0" w:evenVBand="0" w:oddHBand="1" w:evenHBand="0" w:firstRowFirstColumn="0" w:firstRowLastColumn="0" w:lastRowFirstColumn="0" w:lastRowLastColumn="0"/>
            </w:pPr>
            <w:r w:rsidRPr="00106131">
              <w:t>1x13</w:t>
            </w:r>
          </w:p>
        </w:tc>
      </w:tr>
    </w:tbl>
    <w:p w14:paraId="60778D36" w14:textId="77777777" w:rsidR="00A75ED6" w:rsidRDefault="00A75ED6" w:rsidP="005002FB"/>
    <w:p w14:paraId="092167F1" w14:textId="7B25A880" w:rsidR="00B54813" w:rsidRDefault="000C6F57" w:rsidP="003F069E">
      <w:pPr>
        <w:pStyle w:val="Heading1"/>
        <w:pageBreakBefore/>
      </w:pPr>
      <w:bookmarkStart w:id="31" w:name="_Toc168296457"/>
      <w:r>
        <w:lastRenderedPageBreak/>
        <w:t xml:space="preserve">Program </w:t>
      </w:r>
      <w:r w:rsidR="00294E9D">
        <w:t>Output</w:t>
      </w:r>
      <w:r>
        <w:t>s</w:t>
      </w:r>
      <w:bookmarkEnd w:id="31"/>
    </w:p>
    <w:p w14:paraId="1E27E9F7" w14:textId="19AFC1E2" w:rsidR="00870D80" w:rsidRDefault="006F07C0" w:rsidP="00870D80">
      <w:r>
        <w:t>The outputs are stored in a structured array</w:t>
      </w:r>
      <w:r w:rsidR="007E4FD4">
        <w:t>,</w:t>
      </w:r>
      <w:r>
        <w:t xml:space="preserve"> </w:t>
      </w:r>
      <w:r w:rsidRPr="00770F73">
        <w:rPr>
          <w:i/>
          <w:iCs/>
        </w:rPr>
        <w:t>outputs</w:t>
      </w:r>
      <w:r w:rsidR="0013238E">
        <w:t>,</w:t>
      </w:r>
      <w:r w:rsidR="007A712B">
        <w:t xml:space="preserve"> whose fields are summarized in</w:t>
      </w:r>
      <w:r w:rsidR="00702CDD">
        <w:t xml:space="preserve"> </w:t>
      </w:r>
      <w:fldSimple w:instr=" REF _Ref161238435 ">
        <w:r w:rsidR="00B54901">
          <w:t xml:space="preserve">Table </w:t>
        </w:r>
        <w:r w:rsidR="00B54901">
          <w:rPr>
            <w:noProof/>
          </w:rPr>
          <w:t>3</w:t>
        </w:r>
      </w:fldSimple>
      <w:r w:rsidR="007A712B">
        <w:t>.</w:t>
      </w:r>
      <w:r w:rsidR="00E80A97">
        <w:t xml:space="preserve"> The structured array is written to a file </w:t>
      </w:r>
      <w:r w:rsidR="00E80A97" w:rsidRPr="00770F73">
        <w:rPr>
          <w:i/>
          <w:iCs/>
        </w:rPr>
        <w:t>outputs.mat</w:t>
      </w:r>
      <w:r w:rsidR="00E80A97">
        <w:t xml:space="preserve"> in the same folder as </w:t>
      </w:r>
      <w:r w:rsidR="00E80A97" w:rsidRPr="00770F73">
        <w:rPr>
          <w:i/>
          <w:iCs/>
        </w:rPr>
        <w:t>solve_at_points.m</w:t>
      </w:r>
      <w:r w:rsidR="006553C3">
        <w:t>.</w:t>
      </w:r>
    </w:p>
    <w:p w14:paraId="1F9F9B8F" w14:textId="0C64BAA6" w:rsidR="007C5253" w:rsidRDefault="007C5253" w:rsidP="00056AB0">
      <w:pPr>
        <w:pStyle w:val="Caption"/>
      </w:pPr>
      <w:bookmarkStart w:id="32" w:name="_Ref161238435"/>
      <w:bookmarkStart w:id="33" w:name="_Toc168296512"/>
      <w:r>
        <w:t xml:space="preserve">Table </w:t>
      </w:r>
      <w:fldSimple w:instr=" SEQ Table \* ARABIC ">
        <w:r w:rsidR="00B54901">
          <w:rPr>
            <w:noProof/>
          </w:rPr>
          <w:t>3</w:t>
        </w:r>
      </w:fldSimple>
      <w:bookmarkEnd w:id="32"/>
      <w:r>
        <w:t xml:space="preserve">: Summary of program outputs. </w:t>
      </w:r>
      <w:r>
        <w:fldChar w:fldCharType="begin"/>
      </w:r>
      <w:r>
        <w:instrText xml:space="preserve"> REF _Ref162447889 \h </w:instrText>
      </w:r>
      <w:r w:rsidR="001D2E78">
        <w:instrText xml:space="preserve"> \* MERGEFORMAT </w:instrText>
      </w:r>
      <w:r>
        <w:fldChar w:fldCharType="separate"/>
      </w:r>
      <w:r w:rsidR="00B54901">
        <w:t xml:space="preserve">Appendix </w:t>
      </w:r>
      <w:r w:rsidR="00B54901">
        <w:rPr>
          <w:noProof/>
        </w:rPr>
        <w:t>A</w:t>
      </w:r>
      <w:r>
        <w:fldChar w:fldCharType="end"/>
      </w:r>
      <w:r>
        <w:t xml:space="preserve"> details the contents of the X, Y, U, and E vectors.</w:t>
      </w:r>
      <w:r w:rsidR="00056AB0">
        <w:t xml:space="preserve"> The index “(i)” indicates the ith operating condition evaluated.</w:t>
      </w:r>
      <w:bookmarkEnd w:id="33"/>
    </w:p>
    <w:tbl>
      <w:tblPr>
        <w:tblStyle w:val="PlainTable4"/>
        <w:tblW w:w="0" w:type="auto"/>
        <w:jc w:val="center"/>
        <w:tblLook w:val="04A0" w:firstRow="1" w:lastRow="0" w:firstColumn="1" w:lastColumn="0" w:noHBand="0" w:noVBand="1"/>
      </w:tblPr>
      <w:tblGrid>
        <w:gridCol w:w="3960"/>
        <w:gridCol w:w="5390"/>
      </w:tblGrid>
      <w:tr w:rsidR="00684C87" w14:paraId="0F50F02A" w14:textId="77777777" w:rsidTr="009515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Borders>
              <w:bottom w:val="single" w:sz="4" w:space="0" w:color="auto"/>
            </w:tcBorders>
          </w:tcPr>
          <w:p w14:paraId="5F0264E9" w14:textId="478F87E4" w:rsidR="00684C87" w:rsidRPr="0074612C" w:rsidRDefault="001B77AE" w:rsidP="00870D80">
            <w:r w:rsidRPr="0074612C">
              <w:t>Field Name</w:t>
            </w:r>
          </w:p>
        </w:tc>
        <w:tc>
          <w:tcPr>
            <w:tcW w:w="5390" w:type="dxa"/>
            <w:tcBorders>
              <w:bottom w:val="single" w:sz="4" w:space="0" w:color="auto"/>
            </w:tcBorders>
          </w:tcPr>
          <w:p w14:paraId="79E63374" w14:textId="3564AAD5" w:rsidR="00684C87" w:rsidRPr="0074612C" w:rsidRDefault="00721B6C" w:rsidP="00870D80">
            <w:pPr>
              <w:cnfStyle w:val="100000000000" w:firstRow="1" w:lastRow="0" w:firstColumn="0" w:lastColumn="0" w:oddVBand="0" w:evenVBand="0" w:oddHBand="0" w:evenHBand="0" w:firstRowFirstColumn="0" w:firstRowLastColumn="0" w:lastRowFirstColumn="0" w:lastRowLastColumn="0"/>
            </w:pPr>
            <w:r w:rsidRPr="0074612C">
              <w:t>Description</w:t>
            </w:r>
          </w:p>
        </w:tc>
      </w:tr>
      <w:tr w:rsidR="00684C87" w14:paraId="5543E08D"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auto"/>
            </w:tcBorders>
          </w:tcPr>
          <w:p w14:paraId="2F1A3B06" w14:textId="03775329" w:rsidR="00684C87" w:rsidRPr="0007146D" w:rsidRDefault="00684C87" w:rsidP="00870D80">
            <w:pPr>
              <w:rPr>
                <w:b w:val="0"/>
                <w:bCs w:val="0"/>
              </w:rPr>
            </w:pPr>
            <w:r w:rsidRPr="0007146D">
              <w:rPr>
                <w:b w:val="0"/>
                <w:bCs w:val="0"/>
              </w:rPr>
              <w:t>outputs(i).altitude</w:t>
            </w:r>
          </w:p>
        </w:tc>
        <w:tc>
          <w:tcPr>
            <w:tcW w:w="5390" w:type="dxa"/>
            <w:tcBorders>
              <w:top w:val="single" w:sz="4" w:space="0" w:color="auto"/>
            </w:tcBorders>
          </w:tcPr>
          <w:p w14:paraId="1C571EC3" w14:textId="13A135CC" w:rsidR="00684C87" w:rsidRDefault="00D42ADF" w:rsidP="00870D80">
            <w:pPr>
              <w:cnfStyle w:val="000000100000" w:firstRow="0" w:lastRow="0" w:firstColumn="0" w:lastColumn="0" w:oddVBand="0" w:evenVBand="0" w:oddHBand="1" w:evenHBand="0" w:firstRowFirstColumn="0" w:firstRowLastColumn="0" w:lastRowFirstColumn="0" w:lastRowLastColumn="0"/>
            </w:pPr>
            <w:r>
              <w:t>Altitude, specified in program input.</w:t>
            </w:r>
          </w:p>
        </w:tc>
      </w:tr>
      <w:tr w:rsidR="00684C87" w14:paraId="143625B6"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280A6687" w14:textId="23B752A3" w:rsidR="00684C87" w:rsidRPr="0007146D" w:rsidRDefault="00684C87" w:rsidP="00870D80">
            <w:pPr>
              <w:rPr>
                <w:b w:val="0"/>
                <w:bCs w:val="0"/>
              </w:rPr>
            </w:pPr>
            <w:r w:rsidRPr="0007146D">
              <w:rPr>
                <w:b w:val="0"/>
                <w:bCs w:val="0"/>
              </w:rPr>
              <w:t>outputs(i).mach_number</w:t>
            </w:r>
          </w:p>
        </w:tc>
        <w:tc>
          <w:tcPr>
            <w:tcW w:w="5390" w:type="dxa"/>
          </w:tcPr>
          <w:p w14:paraId="320C12B3" w14:textId="20205673" w:rsidR="00684C87" w:rsidRDefault="00D42ADF" w:rsidP="00870D80">
            <w:pPr>
              <w:cnfStyle w:val="000000000000" w:firstRow="0" w:lastRow="0" w:firstColumn="0" w:lastColumn="0" w:oddVBand="0" w:evenVBand="0" w:oddHBand="0" w:evenHBand="0" w:firstRowFirstColumn="0" w:firstRowLastColumn="0" w:lastRowFirstColumn="0" w:lastRowLastColumn="0"/>
            </w:pPr>
            <w:r>
              <w:t>Mach number, specified in program input.</w:t>
            </w:r>
          </w:p>
        </w:tc>
      </w:tr>
      <w:tr w:rsidR="00684C87" w14:paraId="43CFFF81"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7C5171EF" w14:textId="3B404CC6" w:rsidR="00684C87" w:rsidRPr="0007146D" w:rsidRDefault="00684C87" w:rsidP="00870D80">
            <w:pPr>
              <w:rPr>
                <w:b w:val="0"/>
                <w:bCs w:val="0"/>
              </w:rPr>
            </w:pPr>
            <w:r w:rsidRPr="0007146D">
              <w:rPr>
                <w:b w:val="0"/>
                <w:bCs w:val="0"/>
              </w:rPr>
              <w:t>outputs(i).N1c</w:t>
            </w:r>
          </w:p>
        </w:tc>
        <w:tc>
          <w:tcPr>
            <w:tcW w:w="5390" w:type="dxa"/>
          </w:tcPr>
          <w:p w14:paraId="5B8CCE37" w14:textId="63B4E683" w:rsidR="00684C87" w:rsidRDefault="00D42ADF" w:rsidP="00870D80">
            <w:pPr>
              <w:cnfStyle w:val="000000100000" w:firstRow="0" w:lastRow="0" w:firstColumn="0" w:lastColumn="0" w:oddVBand="0" w:evenVBand="0" w:oddHBand="1" w:evenHBand="0" w:firstRowFirstColumn="0" w:firstRowLastColumn="0" w:lastRowFirstColumn="0" w:lastRowLastColumn="0"/>
            </w:pPr>
            <w:r>
              <w:t>Corrected fan speed, specified in program input.</w:t>
            </w:r>
          </w:p>
        </w:tc>
      </w:tr>
      <w:tr w:rsidR="00684C87" w14:paraId="0178E08F"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1D89C471" w14:textId="7A10387D" w:rsidR="00684C87" w:rsidRPr="0007146D" w:rsidRDefault="00684C87" w:rsidP="00870D80">
            <w:pPr>
              <w:rPr>
                <w:b w:val="0"/>
                <w:bCs w:val="0"/>
              </w:rPr>
            </w:pPr>
            <w:r w:rsidRPr="0007146D">
              <w:rPr>
                <w:b w:val="0"/>
                <w:bCs w:val="0"/>
              </w:rPr>
              <w:t>outputs(i).dTamb</w:t>
            </w:r>
          </w:p>
        </w:tc>
        <w:tc>
          <w:tcPr>
            <w:tcW w:w="5390" w:type="dxa"/>
          </w:tcPr>
          <w:p w14:paraId="4941EEF4" w14:textId="4D715B23" w:rsidR="00684C87" w:rsidRDefault="00D42ADF" w:rsidP="00870D80">
            <w:pPr>
              <w:cnfStyle w:val="000000000000" w:firstRow="0" w:lastRow="0" w:firstColumn="0" w:lastColumn="0" w:oddVBand="0" w:evenVBand="0" w:oddHBand="0" w:evenHBand="0" w:firstRowFirstColumn="0" w:firstRowLastColumn="0" w:lastRowFirstColumn="0" w:lastRowLastColumn="0"/>
            </w:pPr>
            <w:r>
              <w:t>Ambient temperature differential from ISO standard day (</w:t>
            </w:r>
            <w:r w:rsidR="004F371C">
              <w:fldChar w:fldCharType="begin"/>
            </w:r>
            <w:r w:rsidR="004F371C">
              <w:instrText xml:space="preserve"> REF _Ref162447980 \h </w:instrText>
            </w:r>
            <w:r w:rsidR="00BB17D8">
              <w:instrText xml:space="preserve"> \* MERGEFORMAT </w:instrText>
            </w:r>
            <w:r w:rsidR="004F371C">
              <w:fldChar w:fldCharType="separate"/>
            </w:r>
            <w:r w:rsidR="00B54901">
              <w:t>Appendix C</w:t>
            </w:r>
            <w:r w:rsidR="004F371C">
              <w:fldChar w:fldCharType="end"/>
            </w:r>
            <w:r>
              <w:t>)</w:t>
            </w:r>
            <w:r w:rsidR="00196C67">
              <w:t>, specified in program input</w:t>
            </w:r>
            <w:r w:rsidR="00B63F47">
              <w:t>.</w:t>
            </w:r>
          </w:p>
        </w:tc>
      </w:tr>
      <w:tr w:rsidR="00684C87" w14:paraId="199711B6"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154B803B" w14:textId="446A3251" w:rsidR="00684C87" w:rsidRPr="0007146D" w:rsidRDefault="00684C87" w:rsidP="00870D80">
            <w:pPr>
              <w:rPr>
                <w:b w:val="0"/>
                <w:bCs w:val="0"/>
              </w:rPr>
            </w:pPr>
            <w:r w:rsidRPr="0007146D">
              <w:rPr>
                <w:b w:val="0"/>
                <w:bCs w:val="0"/>
              </w:rPr>
              <w:t>outputs(i).health_params</w:t>
            </w:r>
          </w:p>
        </w:tc>
        <w:tc>
          <w:tcPr>
            <w:tcW w:w="5390" w:type="dxa"/>
          </w:tcPr>
          <w:p w14:paraId="0C830658" w14:textId="64B7CEA9" w:rsidR="00684C87" w:rsidRDefault="00D42ADF" w:rsidP="00870D80">
            <w:pPr>
              <w:cnfStyle w:val="000000100000" w:firstRow="0" w:lastRow="0" w:firstColumn="0" w:lastColumn="0" w:oddVBand="0" w:evenVBand="0" w:oddHBand="1" w:evenHBand="0" w:firstRowFirstColumn="0" w:firstRowLastColumn="0" w:lastRowFirstColumn="0" w:lastRowLastColumn="0"/>
            </w:pPr>
            <w:r>
              <w:t xml:space="preserve">Engine health </w:t>
            </w:r>
            <w:r w:rsidR="00C43720">
              <w:t>parameters</w:t>
            </w:r>
            <w:r>
              <w:t>, specified in program input.</w:t>
            </w:r>
          </w:p>
        </w:tc>
      </w:tr>
      <w:tr w:rsidR="00684C87" w14:paraId="6042BB92"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538F23A2" w14:textId="49C892CF" w:rsidR="00684C87" w:rsidRPr="0007146D" w:rsidRDefault="00684C87" w:rsidP="00870D80">
            <w:pPr>
              <w:rPr>
                <w:b w:val="0"/>
                <w:bCs w:val="0"/>
              </w:rPr>
            </w:pPr>
            <w:r w:rsidRPr="0007146D">
              <w:rPr>
                <w:b w:val="0"/>
                <w:bCs w:val="0"/>
              </w:rPr>
              <w:t>outputs(i).solver_independents_solution</w:t>
            </w:r>
          </w:p>
        </w:tc>
        <w:tc>
          <w:tcPr>
            <w:tcW w:w="5390" w:type="dxa"/>
          </w:tcPr>
          <w:p w14:paraId="3556DC00" w14:textId="6604AD45" w:rsidR="00684C87" w:rsidRDefault="000E25FA" w:rsidP="00870D80">
            <w:pPr>
              <w:cnfStyle w:val="000000000000" w:firstRow="0" w:lastRow="0" w:firstColumn="0" w:lastColumn="0" w:oddVBand="0" w:evenVBand="0" w:oddHBand="0" w:evenHBand="0" w:firstRowFirstColumn="0" w:firstRowLastColumn="0" w:lastRowFirstColumn="0" w:lastRowLastColumn="0"/>
            </w:pPr>
            <w:r>
              <w:t xml:space="preserve">Trim </w:t>
            </w:r>
            <w:r w:rsidR="008A5739">
              <w:t xml:space="preserve">Newton-Raphson </w:t>
            </w:r>
            <w:r w:rsidR="00FD3FD3">
              <w:t>independent variables</w:t>
            </w:r>
            <w:r w:rsidR="008A5739">
              <w:t>.</w:t>
            </w:r>
          </w:p>
        </w:tc>
      </w:tr>
      <w:tr w:rsidR="00684C87" w14:paraId="42692505"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7B22CC7E" w14:textId="25DC50E8" w:rsidR="00684C87" w:rsidRPr="0007146D" w:rsidRDefault="00684C87" w:rsidP="00870D80">
            <w:pPr>
              <w:rPr>
                <w:b w:val="0"/>
                <w:bCs w:val="0"/>
              </w:rPr>
            </w:pPr>
            <w:r w:rsidRPr="0007146D">
              <w:rPr>
                <w:b w:val="0"/>
                <w:bCs w:val="0"/>
              </w:rPr>
              <w:t>outputs(i).X</w:t>
            </w:r>
          </w:p>
        </w:tc>
        <w:tc>
          <w:tcPr>
            <w:tcW w:w="5390" w:type="dxa"/>
          </w:tcPr>
          <w:p w14:paraId="010BF2AA" w14:textId="065FC117" w:rsidR="00684C87" w:rsidRDefault="00BE661A" w:rsidP="00870D80">
            <w:pPr>
              <w:cnfStyle w:val="000000100000" w:firstRow="0" w:lastRow="0" w:firstColumn="0" w:lastColumn="0" w:oddVBand="0" w:evenVBand="0" w:oddHBand="1" w:evenHBand="0" w:firstRowFirstColumn="0" w:firstRowLastColumn="0" w:lastRowFirstColumn="0" w:lastRowLastColumn="0"/>
            </w:pPr>
            <w:r>
              <w:t xml:space="preserve">Solved model </w:t>
            </w:r>
            <w:r w:rsidR="00811FF7">
              <w:t>trim state vector</w:t>
            </w:r>
            <w:r>
              <w:t>.</w:t>
            </w:r>
          </w:p>
        </w:tc>
      </w:tr>
      <w:tr w:rsidR="00684C87" w14:paraId="2DFBC244"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0B12C289" w14:textId="101896D2" w:rsidR="00684C87" w:rsidRPr="0007146D" w:rsidRDefault="00684C87" w:rsidP="00870D80">
            <w:pPr>
              <w:rPr>
                <w:b w:val="0"/>
                <w:bCs w:val="0"/>
              </w:rPr>
            </w:pPr>
            <w:r w:rsidRPr="0007146D">
              <w:rPr>
                <w:b w:val="0"/>
                <w:bCs w:val="0"/>
              </w:rPr>
              <w:t>outputs(i).Y</w:t>
            </w:r>
          </w:p>
        </w:tc>
        <w:tc>
          <w:tcPr>
            <w:tcW w:w="5390" w:type="dxa"/>
          </w:tcPr>
          <w:p w14:paraId="69BDB5FE" w14:textId="227F562A" w:rsidR="00684C87" w:rsidRDefault="00BE661A" w:rsidP="00870D80">
            <w:pPr>
              <w:cnfStyle w:val="000000000000" w:firstRow="0" w:lastRow="0" w:firstColumn="0" w:lastColumn="0" w:oddVBand="0" w:evenVBand="0" w:oddHBand="0" w:evenHBand="0" w:firstRowFirstColumn="0" w:firstRowLastColumn="0" w:lastRowFirstColumn="0" w:lastRowLastColumn="0"/>
            </w:pPr>
            <w:r>
              <w:t xml:space="preserve">Solved model </w:t>
            </w:r>
            <w:r w:rsidR="004C31CA">
              <w:t xml:space="preserve">trim </w:t>
            </w:r>
            <w:r>
              <w:t>output</w:t>
            </w:r>
            <w:r w:rsidR="00C43720">
              <w:t xml:space="preserve"> vector condition</w:t>
            </w:r>
            <w:r>
              <w:t>s.</w:t>
            </w:r>
          </w:p>
        </w:tc>
      </w:tr>
      <w:tr w:rsidR="00684C87" w14:paraId="4F276CF1"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39CA09D2" w14:textId="1A5EB528" w:rsidR="00684C87" w:rsidRPr="0007146D" w:rsidRDefault="00684C87" w:rsidP="00870D80">
            <w:pPr>
              <w:rPr>
                <w:b w:val="0"/>
                <w:bCs w:val="0"/>
              </w:rPr>
            </w:pPr>
            <w:r w:rsidRPr="0007146D">
              <w:rPr>
                <w:b w:val="0"/>
                <w:bCs w:val="0"/>
              </w:rPr>
              <w:t>outputs(i).U</w:t>
            </w:r>
          </w:p>
        </w:tc>
        <w:tc>
          <w:tcPr>
            <w:tcW w:w="5390" w:type="dxa"/>
          </w:tcPr>
          <w:p w14:paraId="16E7A165" w14:textId="08F8FEE8" w:rsidR="00684C87" w:rsidRDefault="00BE661A" w:rsidP="00870D80">
            <w:pPr>
              <w:cnfStyle w:val="000000100000" w:firstRow="0" w:lastRow="0" w:firstColumn="0" w:lastColumn="0" w:oddVBand="0" w:evenVBand="0" w:oddHBand="1" w:evenHBand="0" w:firstRowFirstColumn="0" w:firstRowLastColumn="0" w:lastRowFirstColumn="0" w:lastRowLastColumn="0"/>
            </w:pPr>
            <w:r>
              <w:t>Solved model</w:t>
            </w:r>
            <w:r w:rsidR="004C31CA">
              <w:t xml:space="preserve"> trim</w:t>
            </w:r>
            <w:r>
              <w:t xml:space="preserve"> input</w:t>
            </w:r>
            <w:r w:rsidR="00C43720">
              <w:t xml:space="preserve"> </w:t>
            </w:r>
            <w:r w:rsidR="004C31CA">
              <w:t>vector</w:t>
            </w:r>
            <w:r>
              <w:t>.</w:t>
            </w:r>
          </w:p>
        </w:tc>
      </w:tr>
      <w:tr w:rsidR="00684C87" w14:paraId="417B6FA1"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19E83932" w14:textId="3E588238" w:rsidR="00684C87" w:rsidRPr="0007146D" w:rsidRDefault="00684C87" w:rsidP="00870D80">
            <w:pPr>
              <w:rPr>
                <w:b w:val="0"/>
                <w:bCs w:val="0"/>
              </w:rPr>
            </w:pPr>
            <w:r w:rsidRPr="0007146D">
              <w:rPr>
                <w:b w:val="0"/>
                <w:bCs w:val="0"/>
              </w:rPr>
              <w:t>outputs(i).E</w:t>
            </w:r>
          </w:p>
        </w:tc>
        <w:tc>
          <w:tcPr>
            <w:tcW w:w="5390" w:type="dxa"/>
          </w:tcPr>
          <w:p w14:paraId="7CE6E8BC" w14:textId="4AE34A4D" w:rsidR="00684C87" w:rsidRDefault="00BE661A" w:rsidP="00870D80">
            <w:pPr>
              <w:cnfStyle w:val="000000000000" w:firstRow="0" w:lastRow="0" w:firstColumn="0" w:lastColumn="0" w:oddVBand="0" w:evenVBand="0" w:oddHBand="0" w:evenHBand="0" w:firstRowFirstColumn="0" w:firstRowLastColumn="0" w:lastRowFirstColumn="0" w:lastRowLastColumn="0"/>
            </w:pPr>
            <w:r>
              <w:t xml:space="preserve">Additional information about </w:t>
            </w:r>
            <w:r w:rsidR="000E25FA">
              <w:t>solution</w:t>
            </w:r>
            <w:r>
              <w:t>, for d</w:t>
            </w:r>
            <w:r w:rsidR="008B7E6B">
              <w:t>ebugging</w:t>
            </w:r>
            <w:r>
              <w:t>.</w:t>
            </w:r>
          </w:p>
        </w:tc>
      </w:tr>
      <w:tr w:rsidR="00684C87" w14:paraId="007F8154"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1C46F8B4" w14:textId="64886B25" w:rsidR="00684C87" w:rsidRPr="0007146D" w:rsidRDefault="00684C87" w:rsidP="00870D80">
            <w:pPr>
              <w:rPr>
                <w:b w:val="0"/>
                <w:bCs w:val="0"/>
              </w:rPr>
            </w:pPr>
            <w:r w:rsidRPr="0007146D">
              <w:rPr>
                <w:b w:val="0"/>
                <w:bCs w:val="0"/>
              </w:rPr>
              <w:t>outputs(i).A</w:t>
            </w:r>
          </w:p>
        </w:tc>
        <w:tc>
          <w:tcPr>
            <w:tcW w:w="5390" w:type="dxa"/>
          </w:tcPr>
          <w:p w14:paraId="69BFDC9E" w14:textId="2FA299AE" w:rsidR="00684C87" w:rsidRDefault="00E43E1A" w:rsidP="00870D80">
            <w:pPr>
              <w:cnfStyle w:val="000000100000" w:firstRow="0" w:lastRow="0" w:firstColumn="0" w:lastColumn="0" w:oddVBand="0" w:evenVBand="0" w:oddHBand="1" w:evenHBand="0" w:firstRowFirstColumn="0" w:firstRowLastColumn="0" w:lastRowFirstColumn="0" w:lastRowLastColumn="0"/>
            </w:pPr>
            <w:r>
              <w:t>Linear state-space matrix at operating condition.</w:t>
            </w:r>
          </w:p>
        </w:tc>
      </w:tr>
      <w:tr w:rsidR="00E43E1A" w14:paraId="4FA1BC08"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2E041561" w14:textId="60834B3F" w:rsidR="00E43E1A" w:rsidRPr="0007146D" w:rsidRDefault="00E43E1A" w:rsidP="00E43E1A">
            <w:pPr>
              <w:rPr>
                <w:b w:val="0"/>
                <w:bCs w:val="0"/>
              </w:rPr>
            </w:pPr>
            <w:r w:rsidRPr="0007146D">
              <w:rPr>
                <w:b w:val="0"/>
                <w:bCs w:val="0"/>
              </w:rPr>
              <w:t>outputs(i).B</w:t>
            </w:r>
          </w:p>
        </w:tc>
        <w:tc>
          <w:tcPr>
            <w:tcW w:w="5390" w:type="dxa"/>
          </w:tcPr>
          <w:p w14:paraId="6DB4E428" w14:textId="27A97F9C" w:rsidR="00E43E1A" w:rsidRDefault="00E43E1A" w:rsidP="00E43E1A">
            <w:pPr>
              <w:cnfStyle w:val="000000000000" w:firstRow="0" w:lastRow="0" w:firstColumn="0" w:lastColumn="0" w:oddVBand="0" w:evenVBand="0" w:oddHBand="0" w:evenHBand="0" w:firstRowFirstColumn="0" w:firstRowLastColumn="0" w:lastRowFirstColumn="0" w:lastRowLastColumn="0"/>
            </w:pPr>
            <w:r>
              <w:t>Linear state-space matrix at operating condition.</w:t>
            </w:r>
          </w:p>
        </w:tc>
      </w:tr>
      <w:tr w:rsidR="00E43E1A" w14:paraId="33ACEC67"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6A9A4BD5" w14:textId="27EAA3CD" w:rsidR="00E43E1A" w:rsidRPr="0007146D" w:rsidRDefault="00E43E1A" w:rsidP="00E43E1A">
            <w:pPr>
              <w:rPr>
                <w:b w:val="0"/>
                <w:bCs w:val="0"/>
              </w:rPr>
            </w:pPr>
            <w:r w:rsidRPr="0007146D">
              <w:rPr>
                <w:b w:val="0"/>
                <w:bCs w:val="0"/>
              </w:rPr>
              <w:t>outputs(i).C</w:t>
            </w:r>
          </w:p>
        </w:tc>
        <w:tc>
          <w:tcPr>
            <w:tcW w:w="5390" w:type="dxa"/>
          </w:tcPr>
          <w:p w14:paraId="3C5C1561" w14:textId="7C637219" w:rsidR="00E43E1A" w:rsidRDefault="00E43E1A" w:rsidP="00E43E1A">
            <w:pPr>
              <w:cnfStyle w:val="000000100000" w:firstRow="0" w:lastRow="0" w:firstColumn="0" w:lastColumn="0" w:oddVBand="0" w:evenVBand="0" w:oddHBand="1" w:evenHBand="0" w:firstRowFirstColumn="0" w:firstRowLastColumn="0" w:lastRowFirstColumn="0" w:lastRowLastColumn="0"/>
            </w:pPr>
            <w:r>
              <w:t>Linear state-space matrix at operating condition.</w:t>
            </w:r>
          </w:p>
        </w:tc>
      </w:tr>
      <w:tr w:rsidR="00E43E1A" w14:paraId="3EE4D516"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3E06EFEB" w14:textId="6F9AC93C" w:rsidR="00E43E1A" w:rsidRPr="0007146D" w:rsidRDefault="00E43E1A" w:rsidP="00E43E1A">
            <w:pPr>
              <w:rPr>
                <w:b w:val="0"/>
                <w:bCs w:val="0"/>
              </w:rPr>
            </w:pPr>
            <w:r w:rsidRPr="0007146D">
              <w:rPr>
                <w:b w:val="0"/>
                <w:bCs w:val="0"/>
              </w:rPr>
              <w:t>outputs(i).D</w:t>
            </w:r>
          </w:p>
        </w:tc>
        <w:tc>
          <w:tcPr>
            <w:tcW w:w="5390" w:type="dxa"/>
          </w:tcPr>
          <w:p w14:paraId="2B2ED66D" w14:textId="2EAB6C25" w:rsidR="00E43E1A" w:rsidRDefault="00E43E1A" w:rsidP="00E43E1A">
            <w:pPr>
              <w:cnfStyle w:val="000000000000" w:firstRow="0" w:lastRow="0" w:firstColumn="0" w:lastColumn="0" w:oddVBand="0" w:evenVBand="0" w:oddHBand="0" w:evenHBand="0" w:firstRowFirstColumn="0" w:firstRowLastColumn="0" w:lastRowFirstColumn="0" w:lastRowLastColumn="0"/>
            </w:pPr>
            <w:r>
              <w:t>Linear state-space matrix at operating condition.</w:t>
            </w:r>
          </w:p>
        </w:tc>
      </w:tr>
      <w:tr w:rsidR="00E43E1A" w14:paraId="1DF7151A" w14:textId="77777777" w:rsidTr="009515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14:paraId="2D938CE4" w14:textId="6484434E" w:rsidR="00E43E1A" w:rsidRPr="0007146D" w:rsidRDefault="00E43E1A" w:rsidP="00E43E1A">
            <w:pPr>
              <w:rPr>
                <w:b w:val="0"/>
                <w:bCs w:val="0"/>
              </w:rPr>
            </w:pPr>
            <w:r w:rsidRPr="0007146D">
              <w:rPr>
                <w:b w:val="0"/>
                <w:bCs w:val="0"/>
              </w:rPr>
              <w:t>outputs(i).linearization_failure_mode</w:t>
            </w:r>
          </w:p>
        </w:tc>
        <w:tc>
          <w:tcPr>
            <w:tcW w:w="5390" w:type="dxa"/>
          </w:tcPr>
          <w:p w14:paraId="1090CC37" w14:textId="5A985EA9" w:rsidR="00E43E1A" w:rsidRDefault="00384FD6" w:rsidP="00E43E1A">
            <w:pPr>
              <w:cnfStyle w:val="000000100000" w:firstRow="0" w:lastRow="0" w:firstColumn="0" w:lastColumn="0" w:oddVBand="0" w:evenVBand="0" w:oddHBand="1" w:evenHBand="0" w:firstRowFirstColumn="0" w:firstRowLastColumn="0" w:lastRowFirstColumn="0" w:lastRowLastColumn="0"/>
            </w:pPr>
            <w:r>
              <w:t>Linearization failure reason, if applicable.</w:t>
            </w:r>
          </w:p>
        </w:tc>
      </w:tr>
      <w:tr w:rsidR="00E43E1A" w14:paraId="3E555BDB" w14:textId="77777777" w:rsidTr="00951574">
        <w:trPr>
          <w:jc w:val="center"/>
        </w:trPr>
        <w:tc>
          <w:tcPr>
            <w:cnfStyle w:val="001000000000" w:firstRow="0" w:lastRow="0" w:firstColumn="1" w:lastColumn="0" w:oddVBand="0" w:evenVBand="0" w:oddHBand="0" w:evenHBand="0" w:firstRowFirstColumn="0" w:firstRowLastColumn="0" w:lastRowFirstColumn="0" w:lastRowLastColumn="0"/>
            <w:tcW w:w="3960" w:type="dxa"/>
          </w:tcPr>
          <w:p w14:paraId="32AFACF9" w14:textId="712743F7" w:rsidR="00E43E1A" w:rsidRPr="0007146D" w:rsidRDefault="00E43E1A" w:rsidP="00E43E1A">
            <w:pPr>
              <w:rPr>
                <w:b w:val="0"/>
                <w:bCs w:val="0"/>
              </w:rPr>
            </w:pPr>
            <w:r w:rsidRPr="0007146D">
              <w:rPr>
                <w:b w:val="0"/>
                <w:bCs w:val="0"/>
              </w:rPr>
              <w:t>outputs(i).converged</w:t>
            </w:r>
          </w:p>
        </w:tc>
        <w:tc>
          <w:tcPr>
            <w:tcW w:w="5390" w:type="dxa"/>
          </w:tcPr>
          <w:p w14:paraId="188B9810" w14:textId="4540C7BE" w:rsidR="00E43E1A" w:rsidRDefault="00612DEF" w:rsidP="00E43E1A">
            <w:pPr>
              <w:cnfStyle w:val="000000000000" w:firstRow="0" w:lastRow="0" w:firstColumn="0" w:lastColumn="0" w:oddVBand="0" w:evenVBand="0" w:oddHBand="0" w:evenHBand="0" w:firstRowFirstColumn="0" w:firstRowLastColumn="0" w:lastRowFirstColumn="0" w:lastRowLastColumn="0"/>
            </w:pPr>
            <w:r>
              <w:t xml:space="preserve">Whether or not the steady-state solver </w:t>
            </w:r>
            <w:r w:rsidR="00AC1B52">
              <w:t>succeeded.</w:t>
            </w:r>
          </w:p>
        </w:tc>
      </w:tr>
    </w:tbl>
    <w:p w14:paraId="13D54BDB" w14:textId="77777777" w:rsidR="00991B10" w:rsidRDefault="00991B10"/>
    <w:p w14:paraId="491920E4" w14:textId="77777777" w:rsidR="00B04C00" w:rsidRDefault="00B04C00" w:rsidP="00B04C00">
      <w:r>
        <w:t xml:space="preserve">By default, the electric motors are excluded from the control input vector </w:t>
      </w:r>
      <w:r w:rsidRPr="00770F73">
        <w:rPr>
          <w:i/>
          <w:iCs/>
        </w:rPr>
        <w:t>U</w:t>
      </w:r>
      <w:r>
        <w:t xml:space="preserve"> to maintain parity with the original AGTF30 engine model. This means that the control vector only includes the fuel flow rate and the high- and low-pressure shaft power extractions are a constant 350 and 0 horsepower, respectively.</w:t>
      </w:r>
    </w:p>
    <w:p w14:paraId="640FB00E" w14:textId="031288A9" w:rsidR="00B04C00" w:rsidRDefault="00B04C00" w:rsidP="00B04C00">
      <w:r>
        <w:t xml:space="preserve">Electric motors can be included in the control input vector </w:t>
      </w:r>
      <w:r w:rsidRPr="00770F73">
        <w:rPr>
          <w:i/>
          <w:iCs/>
        </w:rPr>
        <w:t>U</w:t>
      </w:r>
      <w:r>
        <w:t xml:space="preserve"> by setting the </w:t>
      </w:r>
      <w:r w:rsidRPr="00770F73">
        <w:rPr>
          <w:i/>
          <w:iCs/>
        </w:rPr>
        <w:t>DO_ELECTRIC_MOTORS</w:t>
      </w:r>
      <w:r>
        <w:t xml:space="preserve"> constant to a value of </w:t>
      </w:r>
      <w:r w:rsidRPr="00770F73">
        <w:rPr>
          <w:i/>
          <w:iCs/>
        </w:rPr>
        <w:t>true</w:t>
      </w:r>
      <w:r>
        <w:t xml:space="preserve"> </w:t>
      </w:r>
      <w:r w:rsidR="004A477C">
        <w:t>in</w:t>
      </w:r>
      <w:r>
        <w:t xml:space="preserve"> </w:t>
      </w:r>
      <w:r w:rsidRPr="00770F73">
        <w:rPr>
          <w:i/>
          <w:iCs/>
        </w:rPr>
        <w:t>solve_at_points.m</w:t>
      </w:r>
      <w:r>
        <w:t xml:space="preserve">. Electric motor power extractions are fixed at the same values as the non-electrified AGTF30 (-350 and 0 horsepower), but these constants could be modified by changing their values </w:t>
      </w:r>
      <w:r w:rsidR="004020F6">
        <w:t>in</w:t>
      </w:r>
      <w:r>
        <w:t xml:space="preserve"> </w:t>
      </w:r>
      <w:r w:rsidRPr="00770F73">
        <w:rPr>
          <w:i/>
          <w:iCs/>
        </w:rPr>
        <w:t>get_initial_guess.m</w:t>
      </w:r>
      <w:r>
        <w:t xml:space="preserve">. Electric motor power extractions could also be modified by the solver if they were activated as solver independents. The process of activating solver independent variables is described in the “Flexible Newton-Raphson Solver” section (pg. </w:t>
      </w:r>
      <w:r>
        <w:fldChar w:fldCharType="begin"/>
      </w:r>
      <w:r>
        <w:instrText xml:space="preserve"> PAGEREF _Ref162533916 \h </w:instrText>
      </w:r>
      <w:r>
        <w:fldChar w:fldCharType="separate"/>
      </w:r>
      <w:r w:rsidR="00B54901">
        <w:rPr>
          <w:noProof/>
        </w:rPr>
        <w:t>15</w:t>
      </w:r>
      <w:r>
        <w:fldChar w:fldCharType="end"/>
      </w:r>
      <w:r>
        <w:t>).</w:t>
      </w:r>
    </w:p>
    <w:p w14:paraId="2BFF2001" w14:textId="2E45DC17" w:rsidR="008009E3" w:rsidRDefault="008009E3">
      <w:pPr>
        <w:rPr>
          <w:rFonts w:eastAsiaTheme="majorEastAsia" w:cstheme="majorBidi"/>
          <w:b/>
          <w:sz w:val="32"/>
          <w:szCs w:val="32"/>
        </w:rPr>
      </w:pPr>
    </w:p>
    <w:p w14:paraId="347814CA" w14:textId="05E7E314" w:rsidR="000B4EAC" w:rsidRDefault="001A0FC0" w:rsidP="008C4BB2">
      <w:pPr>
        <w:pStyle w:val="Heading1"/>
        <w:pageBreakBefore/>
      </w:pPr>
      <w:bookmarkStart w:id="34" w:name="_Ref162533916"/>
      <w:bookmarkStart w:id="35" w:name="_Toc168296458"/>
      <w:r>
        <w:lastRenderedPageBreak/>
        <w:t xml:space="preserve">Flexible </w:t>
      </w:r>
      <w:r w:rsidR="00C231AB">
        <w:t>Newton-Raphson Solver</w:t>
      </w:r>
      <w:bookmarkEnd w:id="34"/>
      <w:bookmarkEnd w:id="35"/>
    </w:p>
    <w:p w14:paraId="3AE199E1" w14:textId="1ECEBC11" w:rsidR="00315F32" w:rsidRDefault="005D5AD1" w:rsidP="00F16395">
      <w:r>
        <w:t>The Newton-Raphson solver script (</w:t>
      </w:r>
      <w:r w:rsidRPr="00FB1A41">
        <w:rPr>
          <w:i/>
          <w:iCs/>
        </w:rPr>
        <w:t>nr_solver.m</w:t>
      </w:r>
      <w:r>
        <w:t xml:space="preserve">) </w:t>
      </w:r>
      <w:r w:rsidR="003B69AB">
        <w:t>iteratively adjusts</w:t>
      </w:r>
      <w:r w:rsidR="0019019D">
        <w:t xml:space="preserve"> model inputs</w:t>
      </w:r>
      <w:r w:rsidR="00714C7B">
        <w:t xml:space="preserve"> </w:t>
      </w:r>
      <w:r w:rsidR="0019019D">
        <w:t>(</w:t>
      </w:r>
      <w:r w:rsidR="00464650">
        <w:t>independent variables</w:t>
      </w:r>
      <w:r w:rsidR="0019019D">
        <w:t>)</w:t>
      </w:r>
      <w:r w:rsidR="00464650">
        <w:t xml:space="preserve"> to drive certain model outputs (dependent variables) to zero. </w:t>
      </w:r>
      <w:r w:rsidR="00CB3159">
        <w:t xml:space="preserve">Users </w:t>
      </w:r>
      <w:r w:rsidR="008722C3">
        <w:t xml:space="preserve">can </w:t>
      </w:r>
      <w:r w:rsidR="003B69AB">
        <w:t>c</w:t>
      </w:r>
      <w:r w:rsidR="0040393A">
        <w:t>hoose which</w:t>
      </w:r>
      <w:r w:rsidR="008722C3">
        <w:t xml:space="preserve"> independent and dependent variables </w:t>
      </w:r>
      <w:r w:rsidR="0040393A">
        <w:t xml:space="preserve">to </w:t>
      </w:r>
      <w:r w:rsidR="003B69AB">
        <w:t>active</w:t>
      </w:r>
      <w:r w:rsidR="0040393A">
        <w:t xml:space="preserve"> </w:t>
      </w:r>
      <w:r w:rsidR="008722C3">
        <w:t>to achieve different goals.</w:t>
      </w:r>
      <w:r w:rsidR="00684DE6">
        <w:t xml:space="preserve"> </w:t>
      </w:r>
      <w:r w:rsidR="006A4176">
        <w:t>Users can also specify targets which the solver will try to obtain</w:t>
      </w:r>
      <w:r w:rsidR="00525070">
        <w:t>.</w:t>
      </w:r>
      <w:r w:rsidR="00942E95">
        <w:t xml:space="preserve"> </w:t>
      </w:r>
    </w:p>
    <w:p w14:paraId="1DFDD345" w14:textId="77777777" w:rsidR="008009E3" w:rsidRDefault="008009E3" w:rsidP="00F16395"/>
    <w:p w14:paraId="54596A4F" w14:textId="4F6147E5" w:rsidR="00327E80" w:rsidRDefault="00746DBD" w:rsidP="00327E80">
      <w:pPr>
        <w:pStyle w:val="Heading2"/>
      </w:pPr>
      <w:bookmarkStart w:id="36" w:name="_Toc168296459"/>
      <w:r>
        <w:t>I</w:t>
      </w:r>
      <w:r w:rsidR="00327E80">
        <w:t>ndependent and Dependent Variables</w:t>
      </w:r>
      <w:bookmarkEnd w:id="36"/>
    </w:p>
    <w:p w14:paraId="72D78FA1" w14:textId="77777777" w:rsidR="005A048F" w:rsidRDefault="009060DC" w:rsidP="000D2922">
      <w:r>
        <w:t xml:space="preserve">“Active” independent variables are those which the solver is allowed to vary. Inactive independent variables will not be adjusted by the </w:t>
      </w:r>
      <w:r w:rsidR="00DF00DA">
        <w:t>solver and</w:t>
      </w:r>
      <w:r>
        <w:t xml:space="preserve"> will retain the</w:t>
      </w:r>
      <w:r w:rsidR="00DF00DA">
        <w:t>ir</w:t>
      </w:r>
      <w:r>
        <w:t xml:space="preserve"> value</w:t>
      </w:r>
      <w:r w:rsidR="00DF00DA">
        <w:t>s</w:t>
      </w:r>
      <w:r>
        <w:t xml:space="preserve"> </w:t>
      </w:r>
      <w:r w:rsidR="00F44082">
        <w:t>from the initial guess supplied to the solver</w:t>
      </w:r>
      <w:r>
        <w:t>.</w:t>
      </w:r>
      <w:r w:rsidR="00AA2091">
        <w:t xml:space="preserve"> </w:t>
      </w:r>
    </w:p>
    <w:p w14:paraId="45151E20" w14:textId="402BF47A" w:rsidR="00381175" w:rsidRDefault="005A048F" w:rsidP="000D2922">
      <w:r>
        <w:t xml:space="preserve">The solver has converged when all active dependent variables have values less than their respective </w:t>
      </w:r>
      <w:r w:rsidR="00FC71FA">
        <w:t>tolerances</w:t>
      </w:r>
      <w:r>
        <w:t xml:space="preserve"> in the </w:t>
      </w:r>
      <w:r w:rsidRPr="00770F73">
        <w:rPr>
          <w:i/>
          <w:iCs/>
        </w:rPr>
        <w:t>Dtol</w:t>
      </w:r>
      <w:r>
        <w:t xml:space="preserve"> vector (</w:t>
      </w:r>
      <w:r>
        <w:fldChar w:fldCharType="begin"/>
      </w:r>
      <w:r>
        <w:instrText xml:space="preserve"> REF _Ref161239076 \h </w:instrText>
      </w:r>
      <w:r>
        <w:fldChar w:fldCharType="separate"/>
      </w:r>
      <w:r w:rsidR="00B54901">
        <w:t xml:space="preserve">Table </w:t>
      </w:r>
      <w:r w:rsidR="00B54901">
        <w:rPr>
          <w:noProof/>
        </w:rPr>
        <w:t>7</w:t>
      </w:r>
      <w:r>
        <w:fldChar w:fldCharType="end"/>
      </w:r>
      <w:r>
        <w:t xml:space="preserve">). </w:t>
      </w:r>
      <w:r w:rsidR="009060DC">
        <w:t xml:space="preserve">“Active” dependent variables are those which the solver </w:t>
      </w:r>
      <w:r w:rsidR="000901D7">
        <w:t>tries</w:t>
      </w:r>
      <w:r w:rsidR="009060DC">
        <w:t xml:space="preserve"> to drive to zero.</w:t>
      </w:r>
      <w:r w:rsidR="00AA2091">
        <w:t xml:space="preserve"> Inactive dependent variables </w:t>
      </w:r>
      <w:r w:rsidR="00F118B5">
        <w:t>are not</w:t>
      </w:r>
      <w:r w:rsidR="00AA2091">
        <w:t xml:space="preserve"> used </w:t>
      </w:r>
      <w:r w:rsidR="004B08EB">
        <w:t>when</w:t>
      </w:r>
      <w:r w:rsidR="00DA4BB5">
        <w:t xml:space="preserve"> </w:t>
      </w:r>
      <w:r w:rsidR="00F0403B">
        <w:t>calculating</w:t>
      </w:r>
      <w:r w:rsidR="00DA4BB5">
        <w:t xml:space="preserve"> solver converge</w:t>
      </w:r>
      <w:r w:rsidR="0001518B">
        <w:t>nce</w:t>
      </w:r>
      <w:r w:rsidR="00DA4BB5">
        <w:t>.</w:t>
      </w:r>
      <w:r w:rsidR="00DF00DA">
        <w:t xml:space="preserve"> </w:t>
      </w:r>
    </w:p>
    <w:p w14:paraId="0C5CA778" w14:textId="274025B4" w:rsidR="00CA5F36" w:rsidRPr="001D2E78" w:rsidRDefault="00DB36E2" w:rsidP="000D2922">
      <w:pPr>
        <w:rPr>
          <w:i/>
          <w:iCs/>
          <w:szCs w:val="18"/>
        </w:rPr>
      </w:pPr>
      <w:r>
        <w:t>Activation</w:t>
      </w:r>
      <w:r w:rsidR="003A693F">
        <w:t xml:space="preserve"> of independent and dependent variables is done using </w:t>
      </w:r>
      <w:r w:rsidR="004719BC">
        <w:t xml:space="preserve">the </w:t>
      </w:r>
      <w:r w:rsidR="003A693F">
        <w:t>vector</w:t>
      </w:r>
      <w:r w:rsidR="004719BC">
        <w:t xml:space="preserve">s </w:t>
      </w:r>
      <w:r w:rsidR="00DF04D6" w:rsidRPr="00770F73">
        <w:rPr>
          <w:i/>
          <w:iCs/>
        </w:rPr>
        <w:t>solver_independents_selection</w:t>
      </w:r>
      <w:r w:rsidR="00DF04D6">
        <w:t xml:space="preserve"> and </w:t>
      </w:r>
      <w:r w:rsidR="00DF04D6" w:rsidRPr="00770F73">
        <w:rPr>
          <w:i/>
          <w:iCs/>
        </w:rPr>
        <w:t>solver_dependents_selection</w:t>
      </w:r>
      <w:r w:rsidR="0013238E">
        <w:t>,</w:t>
      </w:r>
      <w:r w:rsidR="00DF04D6">
        <w:t xml:space="preserve"> respectively</w:t>
      </w:r>
      <w:r w:rsidR="004719BC">
        <w:t>,</w:t>
      </w:r>
      <w:r w:rsidR="00DF04D6">
        <w:t xml:space="preserve"> </w:t>
      </w:r>
      <w:r w:rsidR="00183A9E">
        <w:t>in</w:t>
      </w:r>
      <w:r w:rsidR="00DF04D6">
        <w:t xml:space="preserve"> </w:t>
      </w:r>
      <w:r w:rsidR="00DF04D6" w:rsidRPr="00770F73">
        <w:rPr>
          <w:i/>
          <w:iCs/>
        </w:rPr>
        <w:t>solve_at_points.m</w:t>
      </w:r>
      <w:r w:rsidR="006553C3">
        <w:t>.</w:t>
      </w:r>
      <w:r w:rsidR="003A693F">
        <w:t xml:space="preserve"> </w:t>
      </w:r>
      <w:r w:rsidR="001D28A8">
        <w:t xml:space="preserve">In these vectors, </w:t>
      </w:r>
      <w:r w:rsidR="00B773DA">
        <w:rPr>
          <w:i/>
          <w:iCs/>
        </w:rPr>
        <w:t>true</w:t>
      </w:r>
      <w:r w:rsidR="00A95433">
        <w:t xml:space="preserve"> elements indicate the activation of an </w:t>
      </w:r>
      <w:r>
        <w:t>independent</w:t>
      </w:r>
      <w:r w:rsidR="00A95433">
        <w:t xml:space="preserve"> or dependent variable. </w:t>
      </w:r>
      <w:r w:rsidR="00312F68">
        <w:t>The</w:t>
      </w:r>
      <w:r w:rsidR="00770F73">
        <w:t xml:space="preserve"> </w:t>
      </w:r>
      <w:r w:rsidR="00312F68" w:rsidRPr="00770F73">
        <w:rPr>
          <w:i/>
          <w:iCs/>
        </w:rPr>
        <w:t>solver_independents_selection</w:t>
      </w:r>
      <w:r w:rsidR="00312F68">
        <w:t xml:space="preserve"> vector is summarized in </w:t>
      </w:r>
      <w:r w:rsidR="00312F68">
        <w:fldChar w:fldCharType="begin"/>
      </w:r>
      <w:r w:rsidR="00312F68">
        <w:instrText xml:space="preserve"> REF _Ref161314932 \h </w:instrText>
      </w:r>
      <w:r w:rsidR="00312F68">
        <w:fldChar w:fldCharType="separate"/>
      </w:r>
      <w:r w:rsidR="00B54901">
        <w:t xml:space="preserve">Table </w:t>
      </w:r>
      <w:r w:rsidR="00B54901">
        <w:rPr>
          <w:noProof/>
        </w:rPr>
        <w:t>4</w:t>
      </w:r>
      <w:r w:rsidR="00312F68">
        <w:fldChar w:fldCharType="end"/>
      </w:r>
      <w:r w:rsidR="00C600EE">
        <w:t xml:space="preserve"> (pg. </w:t>
      </w:r>
      <w:r w:rsidR="00C600EE">
        <w:fldChar w:fldCharType="begin"/>
      </w:r>
      <w:r w:rsidR="00C600EE">
        <w:instrText xml:space="preserve"> PAGEREF _Ref162535804 \h </w:instrText>
      </w:r>
      <w:r w:rsidR="00C600EE">
        <w:fldChar w:fldCharType="separate"/>
      </w:r>
      <w:r w:rsidR="00B54901">
        <w:rPr>
          <w:noProof/>
        </w:rPr>
        <w:t>16</w:t>
      </w:r>
      <w:r w:rsidR="00C600EE">
        <w:fldChar w:fldCharType="end"/>
      </w:r>
      <w:r w:rsidR="00C600EE">
        <w:t>)</w:t>
      </w:r>
      <w:r w:rsidR="00312F68">
        <w:t xml:space="preserve">, and the </w:t>
      </w:r>
      <w:r w:rsidR="00312F68" w:rsidRPr="00770F73">
        <w:rPr>
          <w:i/>
          <w:iCs/>
        </w:rPr>
        <w:t>solver_dependents_selection</w:t>
      </w:r>
      <w:r w:rsidR="00312F68">
        <w:t xml:space="preserve"> vector is summarized in </w:t>
      </w:r>
      <w:r w:rsidR="00312F68">
        <w:fldChar w:fldCharType="begin"/>
      </w:r>
      <w:r w:rsidR="00312F68">
        <w:instrText xml:space="preserve"> REF _Ref161314944 \h </w:instrText>
      </w:r>
      <w:r w:rsidR="00312F68">
        <w:fldChar w:fldCharType="separate"/>
      </w:r>
      <w:r w:rsidR="00B54901">
        <w:t xml:space="preserve">Table </w:t>
      </w:r>
      <w:r w:rsidR="00B54901">
        <w:rPr>
          <w:noProof/>
        </w:rPr>
        <w:t>5</w:t>
      </w:r>
      <w:r w:rsidR="00312F68">
        <w:fldChar w:fldCharType="end"/>
      </w:r>
      <w:r w:rsidR="00C600EE">
        <w:t xml:space="preserve"> (pg. </w:t>
      </w:r>
      <w:r w:rsidR="00C600EE">
        <w:fldChar w:fldCharType="begin"/>
      </w:r>
      <w:r w:rsidR="00C600EE">
        <w:instrText xml:space="preserve"> PAGEREF _Ref162535812 \h </w:instrText>
      </w:r>
      <w:r w:rsidR="00C600EE">
        <w:fldChar w:fldCharType="separate"/>
      </w:r>
      <w:r w:rsidR="00B54901">
        <w:rPr>
          <w:noProof/>
        </w:rPr>
        <w:t>16</w:t>
      </w:r>
      <w:r w:rsidR="00C600EE">
        <w:fldChar w:fldCharType="end"/>
      </w:r>
      <w:r w:rsidR="00C600EE">
        <w:t>)</w:t>
      </w:r>
      <w:r w:rsidR="00312F68">
        <w:t>.</w:t>
      </w:r>
    </w:p>
    <w:p w14:paraId="39BDB012" w14:textId="331C35F7" w:rsidR="0008374E" w:rsidRDefault="00FC0968" w:rsidP="000D2922">
      <w:pPr>
        <w:rPr>
          <w:i/>
          <w:iCs/>
        </w:rPr>
      </w:pPr>
      <w:r w:rsidRPr="00A45796">
        <w:rPr>
          <w:i/>
          <w:iCs/>
        </w:rPr>
        <w:t xml:space="preserve">The same number of independent and dependent variables must be </w:t>
      </w:r>
      <w:r w:rsidR="00F5114A">
        <w:rPr>
          <w:i/>
          <w:iCs/>
        </w:rPr>
        <w:t>activat</w:t>
      </w:r>
      <w:r w:rsidRPr="00A45796">
        <w:rPr>
          <w:i/>
          <w:iCs/>
        </w:rPr>
        <w:t>ed, otherwise the solver will be under- or over-constrained</w:t>
      </w:r>
      <w:r w:rsidR="007C1D5E">
        <w:rPr>
          <w:i/>
          <w:iCs/>
        </w:rPr>
        <w:t xml:space="preserve"> and will throw an error accordingly.</w:t>
      </w:r>
    </w:p>
    <w:p w14:paraId="4D8F33DF" w14:textId="029C91E6" w:rsidR="00143892" w:rsidRDefault="00143892" w:rsidP="00143892">
      <w:r>
        <w:t>To maintain conservation of mass, dependent variables pertaining to flow errors (</w:t>
      </w:r>
      <w:r w:rsidRPr="00FB1A41">
        <w:rPr>
          <w:i/>
          <w:iCs/>
        </w:rPr>
        <w:t>W21err</w:t>
      </w:r>
      <w:r>
        <w:t xml:space="preserve">, etc.) must be </w:t>
      </w:r>
      <w:r w:rsidR="00FE7F28">
        <w:t>activated</w:t>
      </w:r>
      <w:r>
        <w:t>. Shaft acceleration dependent variables (</w:t>
      </w:r>
      <w:r w:rsidRPr="00FB1A41">
        <w:rPr>
          <w:i/>
          <w:iCs/>
        </w:rPr>
        <w:t>N2dot</w:t>
      </w:r>
      <w:r>
        <w:t xml:space="preserve"> and </w:t>
      </w:r>
      <w:r w:rsidRPr="00FB1A41">
        <w:rPr>
          <w:i/>
          <w:iCs/>
        </w:rPr>
        <w:t>N3dot</w:t>
      </w:r>
      <w:r>
        <w:t xml:space="preserve">) should be </w:t>
      </w:r>
      <w:r w:rsidR="00CE4E14">
        <w:t>activate</w:t>
      </w:r>
      <w:r>
        <w:t xml:space="preserve">d if the user wishes to solve the engine model to steady-state operation. Dependent variables which are errors from solver targets should be </w:t>
      </w:r>
      <w:r w:rsidR="00C03AFE">
        <w:t>activated</w:t>
      </w:r>
      <w:r>
        <w:t xml:space="preserve"> only to operate </w:t>
      </w:r>
      <w:r w:rsidR="00E914A6">
        <w:t xml:space="preserve">the engine </w:t>
      </w:r>
      <w:r>
        <w:t xml:space="preserve">at those target values. </w:t>
      </w:r>
    </w:p>
    <w:p w14:paraId="3A64F170" w14:textId="77777777" w:rsidR="00143892" w:rsidRDefault="00143892" w:rsidP="000D2922"/>
    <w:p w14:paraId="6BAA683C" w14:textId="568991C6" w:rsidR="00CA5F36" w:rsidRPr="008C6CB2" w:rsidRDefault="00CA5F36" w:rsidP="00E66059">
      <w:pPr>
        <w:pStyle w:val="Caption"/>
        <w:pageBreakBefore/>
        <w:jc w:val="center"/>
      </w:pPr>
      <w:bookmarkStart w:id="37" w:name="_Ref161314932"/>
      <w:bookmarkStart w:id="38" w:name="_Ref162535804"/>
      <w:bookmarkStart w:id="39" w:name="_Toc168296513"/>
      <w:r>
        <w:lastRenderedPageBreak/>
        <w:t xml:space="preserve">Table </w:t>
      </w:r>
      <w:fldSimple w:instr=" SEQ Table \* ARABIC ">
        <w:r w:rsidR="00B54901">
          <w:rPr>
            <w:noProof/>
          </w:rPr>
          <w:t>4</w:t>
        </w:r>
      </w:fldSimple>
      <w:bookmarkEnd w:id="37"/>
      <w:r>
        <w:t>: Summary of available solver independent variables.</w:t>
      </w:r>
      <w:bookmarkEnd w:id="38"/>
      <w:bookmarkEnd w:id="39"/>
    </w:p>
    <w:tbl>
      <w:tblPr>
        <w:tblStyle w:val="PlainTable4"/>
        <w:tblW w:w="0" w:type="auto"/>
        <w:jc w:val="center"/>
        <w:tblLook w:val="04A0" w:firstRow="1" w:lastRow="0" w:firstColumn="1" w:lastColumn="0" w:noHBand="0" w:noVBand="1"/>
      </w:tblPr>
      <w:tblGrid>
        <w:gridCol w:w="723"/>
        <w:gridCol w:w="1167"/>
        <w:gridCol w:w="1620"/>
        <w:gridCol w:w="4230"/>
      </w:tblGrid>
      <w:tr w:rsidR="00CA5F36" w14:paraId="17D55A67" w14:textId="77777777" w:rsidTr="00333C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036DC82D" w14:textId="077403E1" w:rsidR="00CA5F36" w:rsidRDefault="00CA5F36" w:rsidP="006E15D9">
            <w:pPr>
              <w:jc w:val="right"/>
            </w:pPr>
            <w:r>
              <w:t>Index</w:t>
            </w:r>
          </w:p>
        </w:tc>
        <w:tc>
          <w:tcPr>
            <w:tcW w:w="1167" w:type="dxa"/>
            <w:tcBorders>
              <w:bottom w:val="single" w:sz="4" w:space="0" w:color="auto"/>
            </w:tcBorders>
          </w:tcPr>
          <w:p w14:paraId="25A51BEC" w14:textId="59AD2490" w:rsidR="00CA5F36" w:rsidRDefault="00CA5F36" w:rsidP="006E4C0E">
            <w:pPr>
              <w:cnfStyle w:val="100000000000" w:firstRow="1" w:lastRow="0" w:firstColumn="0" w:lastColumn="0" w:oddVBand="0" w:evenVBand="0" w:oddHBand="0" w:evenHBand="0" w:firstRowFirstColumn="0" w:firstRowLastColumn="0" w:lastRowFirstColumn="0" w:lastRowLastColumn="0"/>
            </w:pPr>
            <w:r>
              <w:t>Variable</w:t>
            </w:r>
          </w:p>
        </w:tc>
        <w:tc>
          <w:tcPr>
            <w:tcW w:w="1620" w:type="dxa"/>
            <w:tcBorders>
              <w:bottom w:val="single" w:sz="4" w:space="0" w:color="auto"/>
            </w:tcBorders>
          </w:tcPr>
          <w:p w14:paraId="4A2D01B4" w14:textId="77777777" w:rsidR="00CA5F36" w:rsidRDefault="00CA5F36" w:rsidP="006E4C0E">
            <w:pPr>
              <w:cnfStyle w:val="100000000000" w:firstRow="1" w:lastRow="0" w:firstColumn="0" w:lastColumn="0" w:oddVBand="0" w:evenVBand="0" w:oddHBand="0" w:evenHBand="0" w:firstRowFirstColumn="0" w:firstRowLastColumn="0" w:lastRowFirstColumn="0" w:lastRowLastColumn="0"/>
            </w:pPr>
            <w:r>
              <w:t>Units</w:t>
            </w:r>
          </w:p>
        </w:tc>
        <w:tc>
          <w:tcPr>
            <w:tcW w:w="4230" w:type="dxa"/>
            <w:tcBorders>
              <w:bottom w:val="single" w:sz="4" w:space="0" w:color="auto"/>
            </w:tcBorders>
          </w:tcPr>
          <w:p w14:paraId="3BA72F7B" w14:textId="77777777" w:rsidR="00CA5F36" w:rsidRDefault="00CA5F36" w:rsidP="006E4C0E">
            <w:pPr>
              <w:cnfStyle w:val="100000000000" w:firstRow="1" w:lastRow="0" w:firstColumn="0" w:lastColumn="0" w:oddVBand="0" w:evenVBand="0" w:oddHBand="0" w:evenHBand="0" w:firstRowFirstColumn="0" w:firstRowLastColumn="0" w:lastRowFirstColumn="0" w:lastRowLastColumn="0"/>
            </w:pPr>
            <w:r>
              <w:t>Description</w:t>
            </w:r>
          </w:p>
        </w:tc>
      </w:tr>
      <w:tr w:rsidR="00CA5F36" w14:paraId="76BB173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6EF9D74A" w14:textId="77777777" w:rsidR="00CA5F36" w:rsidRPr="002970E0" w:rsidRDefault="00CA5F36" w:rsidP="006E15D9">
            <w:pPr>
              <w:jc w:val="right"/>
              <w:rPr>
                <w:b w:val="0"/>
                <w:bCs w:val="0"/>
              </w:rPr>
            </w:pPr>
            <w:r w:rsidRPr="002970E0">
              <w:rPr>
                <w:b w:val="0"/>
                <w:bCs w:val="0"/>
              </w:rPr>
              <w:t>1</w:t>
            </w:r>
          </w:p>
        </w:tc>
        <w:tc>
          <w:tcPr>
            <w:tcW w:w="1167" w:type="dxa"/>
            <w:tcBorders>
              <w:top w:val="single" w:sz="4" w:space="0" w:color="auto"/>
            </w:tcBorders>
          </w:tcPr>
          <w:p w14:paraId="01C522BB"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WIn</w:t>
            </w:r>
          </w:p>
        </w:tc>
        <w:tc>
          <w:tcPr>
            <w:tcW w:w="1620" w:type="dxa"/>
            <w:tcBorders>
              <w:top w:val="single" w:sz="4" w:space="0" w:color="auto"/>
            </w:tcBorders>
          </w:tcPr>
          <w:p w14:paraId="02D2025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lbm/s</w:t>
            </w:r>
          </w:p>
        </w:tc>
        <w:tc>
          <w:tcPr>
            <w:tcW w:w="4230" w:type="dxa"/>
            <w:tcBorders>
              <w:top w:val="single" w:sz="4" w:space="0" w:color="auto"/>
            </w:tcBorders>
          </w:tcPr>
          <w:p w14:paraId="4DB0124E"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Mass flow rate entering inlet</w:t>
            </w:r>
          </w:p>
        </w:tc>
      </w:tr>
      <w:tr w:rsidR="00CA5F36" w14:paraId="084FA1C5"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27780B7" w14:textId="77777777" w:rsidR="00CA5F36" w:rsidRPr="002970E0" w:rsidRDefault="00CA5F36" w:rsidP="006E15D9">
            <w:pPr>
              <w:jc w:val="right"/>
              <w:rPr>
                <w:b w:val="0"/>
                <w:bCs w:val="0"/>
              </w:rPr>
            </w:pPr>
            <w:r w:rsidRPr="002970E0">
              <w:rPr>
                <w:b w:val="0"/>
                <w:bCs w:val="0"/>
              </w:rPr>
              <w:t>2</w:t>
            </w:r>
          </w:p>
        </w:tc>
        <w:tc>
          <w:tcPr>
            <w:tcW w:w="1167" w:type="dxa"/>
          </w:tcPr>
          <w:p w14:paraId="3D91A234"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FAN_RLIn</w:t>
            </w:r>
          </w:p>
        </w:tc>
        <w:tc>
          <w:tcPr>
            <w:tcW w:w="1620" w:type="dxa"/>
          </w:tcPr>
          <w:p w14:paraId="170887CD"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3D4E84F6"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R-line of fan</w:t>
            </w:r>
          </w:p>
        </w:tc>
      </w:tr>
      <w:tr w:rsidR="00CA5F36" w14:paraId="2FCFDCC0"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1FDB238" w14:textId="77777777" w:rsidR="00CA5F36" w:rsidRPr="002970E0" w:rsidRDefault="00CA5F36" w:rsidP="006E15D9">
            <w:pPr>
              <w:jc w:val="right"/>
              <w:rPr>
                <w:b w:val="0"/>
                <w:bCs w:val="0"/>
              </w:rPr>
            </w:pPr>
            <w:r w:rsidRPr="002970E0">
              <w:rPr>
                <w:b w:val="0"/>
                <w:bCs w:val="0"/>
              </w:rPr>
              <w:t>3</w:t>
            </w:r>
          </w:p>
        </w:tc>
        <w:tc>
          <w:tcPr>
            <w:tcW w:w="1167" w:type="dxa"/>
          </w:tcPr>
          <w:p w14:paraId="2CAAFC4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LPC_RLIn</w:t>
            </w:r>
          </w:p>
        </w:tc>
        <w:tc>
          <w:tcPr>
            <w:tcW w:w="1620" w:type="dxa"/>
          </w:tcPr>
          <w:p w14:paraId="369C822A"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2D3A4759"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R-line of low-pressure compressor</w:t>
            </w:r>
          </w:p>
        </w:tc>
      </w:tr>
      <w:tr w:rsidR="00CA5F36" w14:paraId="6F15B0B9"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548D29" w14:textId="77777777" w:rsidR="00CA5F36" w:rsidRPr="002970E0" w:rsidRDefault="00CA5F36" w:rsidP="006E15D9">
            <w:pPr>
              <w:jc w:val="right"/>
              <w:rPr>
                <w:b w:val="0"/>
                <w:bCs w:val="0"/>
              </w:rPr>
            </w:pPr>
            <w:r w:rsidRPr="002970E0">
              <w:rPr>
                <w:b w:val="0"/>
                <w:bCs w:val="0"/>
              </w:rPr>
              <w:t>4</w:t>
            </w:r>
          </w:p>
        </w:tc>
        <w:tc>
          <w:tcPr>
            <w:tcW w:w="1167" w:type="dxa"/>
          </w:tcPr>
          <w:p w14:paraId="4AB84ED0"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HPC_RLIn</w:t>
            </w:r>
          </w:p>
        </w:tc>
        <w:tc>
          <w:tcPr>
            <w:tcW w:w="1620" w:type="dxa"/>
          </w:tcPr>
          <w:p w14:paraId="1BB45124"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6F9981CE"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R-line of high-pressure compressor</w:t>
            </w:r>
          </w:p>
        </w:tc>
      </w:tr>
      <w:tr w:rsidR="00CA5F36" w14:paraId="52593BAB"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E2990D6" w14:textId="77777777" w:rsidR="00CA5F36" w:rsidRPr="002970E0" w:rsidRDefault="00CA5F36" w:rsidP="006E15D9">
            <w:pPr>
              <w:jc w:val="right"/>
              <w:rPr>
                <w:b w:val="0"/>
                <w:bCs w:val="0"/>
              </w:rPr>
            </w:pPr>
            <w:r w:rsidRPr="002970E0">
              <w:rPr>
                <w:b w:val="0"/>
                <w:bCs w:val="0"/>
              </w:rPr>
              <w:t>5</w:t>
            </w:r>
          </w:p>
        </w:tc>
        <w:tc>
          <w:tcPr>
            <w:tcW w:w="1167" w:type="dxa"/>
          </w:tcPr>
          <w:p w14:paraId="0BA61D50"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BPR</w:t>
            </w:r>
          </w:p>
        </w:tc>
        <w:tc>
          <w:tcPr>
            <w:tcW w:w="1620" w:type="dxa"/>
          </w:tcPr>
          <w:p w14:paraId="7EBF490B"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0B623A0A" w14:textId="0173FDF8" w:rsidR="00CA5F36" w:rsidRDefault="002970E0" w:rsidP="006E4C0E">
            <w:pPr>
              <w:cnfStyle w:val="000000100000" w:firstRow="0" w:lastRow="0" w:firstColumn="0" w:lastColumn="0" w:oddVBand="0" w:evenVBand="0" w:oddHBand="1" w:evenHBand="0" w:firstRowFirstColumn="0" w:firstRowLastColumn="0" w:lastRowFirstColumn="0" w:lastRowLastColumn="0"/>
            </w:pPr>
            <w:r>
              <w:t>Bypass/Core flow ratio</w:t>
            </w:r>
          </w:p>
        </w:tc>
      </w:tr>
      <w:tr w:rsidR="00CA5F36" w14:paraId="1B7491B8"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452E524" w14:textId="77777777" w:rsidR="00CA5F36" w:rsidRPr="002970E0" w:rsidRDefault="00CA5F36" w:rsidP="006E15D9">
            <w:pPr>
              <w:jc w:val="right"/>
              <w:rPr>
                <w:b w:val="0"/>
                <w:bCs w:val="0"/>
              </w:rPr>
            </w:pPr>
            <w:r w:rsidRPr="002970E0">
              <w:rPr>
                <w:b w:val="0"/>
                <w:bCs w:val="0"/>
              </w:rPr>
              <w:t>6</w:t>
            </w:r>
          </w:p>
        </w:tc>
        <w:tc>
          <w:tcPr>
            <w:tcW w:w="1167" w:type="dxa"/>
          </w:tcPr>
          <w:p w14:paraId="3B2D5DA3"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HPT_PR</w:t>
            </w:r>
          </w:p>
        </w:tc>
        <w:tc>
          <w:tcPr>
            <w:tcW w:w="1620" w:type="dxa"/>
          </w:tcPr>
          <w:p w14:paraId="566DFB99"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5459FE10"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Pressure ratio of high-pressure turbine</w:t>
            </w:r>
          </w:p>
        </w:tc>
      </w:tr>
      <w:tr w:rsidR="00CA5F36" w14:paraId="2134688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206F484" w14:textId="77777777" w:rsidR="00CA5F36" w:rsidRPr="002970E0" w:rsidRDefault="00CA5F36" w:rsidP="006E15D9">
            <w:pPr>
              <w:jc w:val="right"/>
              <w:rPr>
                <w:b w:val="0"/>
                <w:bCs w:val="0"/>
              </w:rPr>
            </w:pPr>
            <w:r w:rsidRPr="002970E0">
              <w:rPr>
                <w:b w:val="0"/>
                <w:bCs w:val="0"/>
              </w:rPr>
              <w:t>7</w:t>
            </w:r>
          </w:p>
        </w:tc>
        <w:tc>
          <w:tcPr>
            <w:tcW w:w="1167" w:type="dxa"/>
          </w:tcPr>
          <w:p w14:paraId="3FDF606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LPT_PR</w:t>
            </w:r>
          </w:p>
        </w:tc>
        <w:tc>
          <w:tcPr>
            <w:tcW w:w="1620" w:type="dxa"/>
          </w:tcPr>
          <w:p w14:paraId="7781C081"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230" w:type="dxa"/>
          </w:tcPr>
          <w:p w14:paraId="47C30F72" w14:textId="4969151F" w:rsidR="00CA5F36" w:rsidRDefault="00CA5F36" w:rsidP="006E4C0E">
            <w:pPr>
              <w:cnfStyle w:val="000000100000" w:firstRow="0" w:lastRow="0" w:firstColumn="0" w:lastColumn="0" w:oddVBand="0" w:evenVBand="0" w:oddHBand="1" w:evenHBand="0" w:firstRowFirstColumn="0" w:firstRowLastColumn="0" w:lastRowFirstColumn="0" w:lastRowLastColumn="0"/>
            </w:pPr>
            <w:r>
              <w:t>Pressure ratio of low-pressure turbine</w:t>
            </w:r>
          </w:p>
        </w:tc>
      </w:tr>
      <w:tr w:rsidR="00CA5F36" w14:paraId="0C050537"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29B9E6B" w14:textId="77777777" w:rsidR="00CA5F36" w:rsidRPr="002970E0" w:rsidRDefault="00CA5F36" w:rsidP="006E15D9">
            <w:pPr>
              <w:jc w:val="right"/>
              <w:rPr>
                <w:b w:val="0"/>
                <w:bCs w:val="0"/>
              </w:rPr>
            </w:pPr>
            <w:r w:rsidRPr="002970E0">
              <w:rPr>
                <w:b w:val="0"/>
                <w:bCs w:val="0"/>
              </w:rPr>
              <w:t>8</w:t>
            </w:r>
          </w:p>
        </w:tc>
        <w:tc>
          <w:tcPr>
            <w:tcW w:w="1167" w:type="dxa"/>
          </w:tcPr>
          <w:p w14:paraId="57196DB9"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WfIn</w:t>
            </w:r>
          </w:p>
        </w:tc>
        <w:tc>
          <w:tcPr>
            <w:tcW w:w="1620" w:type="dxa"/>
          </w:tcPr>
          <w:p w14:paraId="05933FFB"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lbm/hr</w:t>
            </w:r>
          </w:p>
        </w:tc>
        <w:tc>
          <w:tcPr>
            <w:tcW w:w="4230" w:type="dxa"/>
          </w:tcPr>
          <w:p w14:paraId="7D0A37A1"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Fuel input</w:t>
            </w:r>
          </w:p>
        </w:tc>
      </w:tr>
      <w:tr w:rsidR="00CA5F36" w14:paraId="3087E32D"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7A5CDD9" w14:textId="77777777" w:rsidR="00CA5F36" w:rsidRPr="002970E0" w:rsidRDefault="00CA5F36" w:rsidP="006E15D9">
            <w:pPr>
              <w:jc w:val="right"/>
              <w:rPr>
                <w:b w:val="0"/>
                <w:bCs w:val="0"/>
              </w:rPr>
            </w:pPr>
            <w:r w:rsidRPr="002970E0">
              <w:rPr>
                <w:b w:val="0"/>
                <w:bCs w:val="0"/>
              </w:rPr>
              <w:t>9</w:t>
            </w:r>
          </w:p>
        </w:tc>
        <w:tc>
          <w:tcPr>
            <w:tcW w:w="1167" w:type="dxa"/>
          </w:tcPr>
          <w:p w14:paraId="6ED6C08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VAFNIn</w:t>
            </w:r>
          </w:p>
        </w:tc>
        <w:tc>
          <w:tcPr>
            <w:tcW w:w="1620" w:type="dxa"/>
          </w:tcPr>
          <w:p w14:paraId="3FA47B1E"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Square inches</w:t>
            </w:r>
          </w:p>
        </w:tc>
        <w:tc>
          <w:tcPr>
            <w:tcW w:w="4230" w:type="dxa"/>
          </w:tcPr>
          <w:p w14:paraId="24140EC8"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Area of variable area fan nozzle</w:t>
            </w:r>
          </w:p>
        </w:tc>
      </w:tr>
      <w:tr w:rsidR="00CA5F36" w14:paraId="4AE0E839"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8230AFD" w14:textId="77777777" w:rsidR="00CA5F36" w:rsidRPr="002970E0" w:rsidRDefault="00CA5F36" w:rsidP="006E15D9">
            <w:pPr>
              <w:jc w:val="right"/>
              <w:rPr>
                <w:b w:val="0"/>
                <w:bCs w:val="0"/>
              </w:rPr>
            </w:pPr>
            <w:r w:rsidRPr="002970E0">
              <w:rPr>
                <w:b w:val="0"/>
                <w:bCs w:val="0"/>
              </w:rPr>
              <w:t>10</w:t>
            </w:r>
          </w:p>
        </w:tc>
        <w:tc>
          <w:tcPr>
            <w:tcW w:w="1167" w:type="dxa"/>
          </w:tcPr>
          <w:p w14:paraId="23697D5B"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VBVIn</w:t>
            </w:r>
          </w:p>
        </w:tc>
        <w:tc>
          <w:tcPr>
            <w:tcW w:w="1620" w:type="dxa"/>
          </w:tcPr>
          <w:p w14:paraId="20FABFB0" w14:textId="31F3E9FF" w:rsidR="00CA5F36" w:rsidRDefault="00646745"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230" w:type="dxa"/>
          </w:tcPr>
          <w:p w14:paraId="4E987C2F" w14:textId="209DBE85" w:rsidR="00CA5F36" w:rsidRDefault="002B394B" w:rsidP="006E4C0E">
            <w:pPr>
              <w:cnfStyle w:val="000000000000" w:firstRow="0" w:lastRow="0" w:firstColumn="0" w:lastColumn="0" w:oddVBand="0" w:evenVBand="0" w:oddHBand="0" w:evenHBand="0" w:firstRowFirstColumn="0" w:firstRowLastColumn="0" w:lastRowFirstColumn="0" w:lastRowLastColumn="0"/>
            </w:pPr>
            <w:r>
              <w:t>Fractional v</w:t>
            </w:r>
            <w:r w:rsidR="00CA5F36">
              <w:t>ariable bleed valve position</w:t>
            </w:r>
          </w:p>
        </w:tc>
      </w:tr>
      <w:tr w:rsidR="00CA5F36" w14:paraId="3B3C847E"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139A1AF" w14:textId="77777777" w:rsidR="00CA5F36" w:rsidRPr="002970E0" w:rsidRDefault="00CA5F36" w:rsidP="006E15D9">
            <w:pPr>
              <w:jc w:val="right"/>
              <w:rPr>
                <w:b w:val="0"/>
                <w:bCs w:val="0"/>
              </w:rPr>
            </w:pPr>
            <w:r w:rsidRPr="002970E0">
              <w:rPr>
                <w:b w:val="0"/>
                <w:bCs w:val="0"/>
              </w:rPr>
              <w:t>11</w:t>
            </w:r>
          </w:p>
        </w:tc>
        <w:tc>
          <w:tcPr>
            <w:tcW w:w="1167" w:type="dxa"/>
          </w:tcPr>
          <w:p w14:paraId="0AFC7B49"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N2In</w:t>
            </w:r>
          </w:p>
        </w:tc>
        <w:tc>
          <w:tcPr>
            <w:tcW w:w="1620" w:type="dxa"/>
          </w:tcPr>
          <w:p w14:paraId="131268A7"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RPM</w:t>
            </w:r>
          </w:p>
        </w:tc>
        <w:tc>
          <w:tcPr>
            <w:tcW w:w="4230" w:type="dxa"/>
          </w:tcPr>
          <w:p w14:paraId="44458CEF"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Low-pressure shaft speed</w:t>
            </w:r>
          </w:p>
        </w:tc>
      </w:tr>
      <w:tr w:rsidR="00CA5F36" w14:paraId="253FE41A"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BB39D2F" w14:textId="77777777" w:rsidR="00CA5F36" w:rsidRPr="002970E0" w:rsidRDefault="00CA5F36" w:rsidP="006E15D9">
            <w:pPr>
              <w:jc w:val="right"/>
              <w:rPr>
                <w:b w:val="0"/>
                <w:bCs w:val="0"/>
              </w:rPr>
            </w:pPr>
            <w:r w:rsidRPr="002970E0">
              <w:rPr>
                <w:b w:val="0"/>
                <w:bCs w:val="0"/>
              </w:rPr>
              <w:t>12</w:t>
            </w:r>
          </w:p>
        </w:tc>
        <w:tc>
          <w:tcPr>
            <w:tcW w:w="1167" w:type="dxa"/>
          </w:tcPr>
          <w:p w14:paraId="54A1CB85"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N3In</w:t>
            </w:r>
          </w:p>
        </w:tc>
        <w:tc>
          <w:tcPr>
            <w:tcW w:w="1620" w:type="dxa"/>
          </w:tcPr>
          <w:p w14:paraId="5E09970A"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RPM</w:t>
            </w:r>
          </w:p>
        </w:tc>
        <w:tc>
          <w:tcPr>
            <w:tcW w:w="4230" w:type="dxa"/>
          </w:tcPr>
          <w:p w14:paraId="30F43FCA"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High-pressure shaft speed</w:t>
            </w:r>
          </w:p>
        </w:tc>
      </w:tr>
      <w:tr w:rsidR="00CA5F36" w14:paraId="266E8F21" w14:textId="77777777" w:rsidTr="00333C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F1E8A5F" w14:textId="77777777" w:rsidR="00CA5F36" w:rsidRPr="002970E0" w:rsidRDefault="00CA5F36" w:rsidP="006E15D9">
            <w:pPr>
              <w:jc w:val="right"/>
              <w:rPr>
                <w:b w:val="0"/>
                <w:bCs w:val="0"/>
              </w:rPr>
            </w:pPr>
            <w:r w:rsidRPr="002970E0">
              <w:rPr>
                <w:b w:val="0"/>
                <w:bCs w:val="0"/>
              </w:rPr>
              <w:t>13</w:t>
            </w:r>
          </w:p>
        </w:tc>
        <w:tc>
          <w:tcPr>
            <w:tcW w:w="1167" w:type="dxa"/>
          </w:tcPr>
          <w:p w14:paraId="71AF1894"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HPpwrIn</w:t>
            </w:r>
          </w:p>
        </w:tc>
        <w:tc>
          <w:tcPr>
            <w:tcW w:w="1620" w:type="dxa"/>
          </w:tcPr>
          <w:p w14:paraId="654EDD33"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Horsepower</w:t>
            </w:r>
          </w:p>
        </w:tc>
        <w:tc>
          <w:tcPr>
            <w:tcW w:w="4230" w:type="dxa"/>
          </w:tcPr>
          <w:p w14:paraId="1D88DC0D" w14:textId="77777777" w:rsidR="00CA5F36" w:rsidRDefault="00CA5F36" w:rsidP="006E4C0E">
            <w:pPr>
              <w:cnfStyle w:val="000000100000" w:firstRow="0" w:lastRow="0" w:firstColumn="0" w:lastColumn="0" w:oddVBand="0" w:evenVBand="0" w:oddHBand="1" w:evenHBand="0" w:firstRowFirstColumn="0" w:firstRowLastColumn="0" w:lastRowFirstColumn="0" w:lastRowLastColumn="0"/>
            </w:pPr>
            <w:r>
              <w:t>Electric motor power input to high-pressure shaft. Power extraction = negative value.</w:t>
            </w:r>
          </w:p>
        </w:tc>
      </w:tr>
      <w:tr w:rsidR="00CA5F36" w14:paraId="5E600B0E" w14:textId="77777777" w:rsidTr="00333C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A75A580" w14:textId="77777777" w:rsidR="00CA5F36" w:rsidRPr="002970E0" w:rsidRDefault="00CA5F36" w:rsidP="006E15D9">
            <w:pPr>
              <w:jc w:val="right"/>
              <w:rPr>
                <w:b w:val="0"/>
                <w:bCs w:val="0"/>
              </w:rPr>
            </w:pPr>
            <w:r w:rsidRPr="002970E0">
              <w:rPr>
                <w:b w:val="0"/>
                <w:bCs w:val="0"/>
              </w:rPr>
              <w:t>14</w:t>
            </w:r>
          </w:p>
        </w:tc>
        <w:tc>
          <w:tcPr>
            <w:tcW w:w="1167" w:type="dxa"/>
          </w:tcPr>
          <w:p w14:paraId="0E5B0867"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LPpwrIn</w:t>
            </w:r>
          </w:p>
        </w:tc>
        <w:tc>
          <w:tcPr>
            <w:tcW w:w="1620" w:type="dxa"/>
          </w:tcPr>
          <w:p w14:paraId="555E1648"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Horsepower</w:t>
            </w:r>
          </w:p>
        </w:tc>
        <w:tc>
          <w:tcPr>
            <w:tcW w:w="4230" w:type="dxa"/>
          </w:tcPr>
          <w:p w14:paraId="1589B135" w14:textId="77777777" w:rsidR="00CA5F36" w:rsidRDefault="00CA5F36" w:rsidP="006E4C0E">
            <w:pPr>
              <w:cnfStyle w:val="000000000000" w:firstRow="0" w:lastRow="0" w:firstColumn="0" w:lastColumn="0" w:oddVBand="0" w:evenVBand="0" w:oddHBand="0" w:evenHBand="0" w:firstRowFirstColumn="0" w:firstRowLastColumn="0" w:lastRowFirstColumn="0" w:lastRowLastColumn="0"/>
            </w:pPr>
            <w:r>
              <w:t>Electric motor power input to low-pressure shaft. Power extraction = negative value.</w:t>
            </w:r>
          </w:p>
        </w:tc>
      </w:tr>
    </w:tbl>
    <w:p w14:paraId="50F3EF32" w14:textId="392C3E7C" w:rsidR="00CA5F36" w:rsidRDefault="00CA5F36" w:rsidP="000D2922"/>
    <w:p w14:paraId="6F84993B" w14:textId="6E6847EE" w:rsidR="00CA5F36" w:rsidRDefault="00CA5F36" w:rsidP="006A49FA">
      <w:pPr>
        <w:pStyle w:val="Caption"/>
        <w:jc w:val="center"/>
      </w:pPr>
      <w:bookmarkStart w:id="40" w:name="_Ref161314944"/>
      <w:bookmarkStart w:id="41" w:name="_Ref162535812"/>
      <w:bookmarkStart w:id="42" w:name="_Toc168296514"/>
      <w:r>
        <w:t xml:space="preserve">Table </w:t>
      </w:r>
      <w:fldSimple w:instr=" SEQ Table \* ARABIC ">
        <w:r w:rsidR="00B54901">
          <w:rPr>
            <w:noProof/>
          </w:rPr>
          <w:t>5</w:t>
        </w:r>
      </w:fldSimple>
      <w:bookmarkEnd w:id="40"/>
      <w:r>
        <w:t>: Summary of available solver dependent variables.</w:t>
      </w:r>
      <w:bookmarkEnd w:id="41"/>
      <w:bookmarkEnd w:id="42"/>
    </w:p>
    <w:tbl>
      <w:tblPr>
        <w:tblStyle w:val="PlainTable4"/>
        <w:tblW w:w="0" w:type="auto"/>
        <w:jc w:val="center"/>
        <w:tblLook w:val="04A0" w:firstRow="1" w:lastRow="0" w:firstColumn="1" w:lastColumn="0" w:noHBand="0" w:noVBand="1"/>
      </w:tblPr>
      <w:tblGrid>
        <w:gridCol w:w="723"/>
        <w:gridCol w:w="1437"/>
        <w:gridCol w:w="1710"/>
        <w:gridCol w:w="4680"/>
      </w:tblGrid>
      <w:tr w:rsidR="00AC6C1C" w14:paraId="3A3EED99" w14:textId="77777777" w:rsidTr="00EB60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17461C06" w14:textId="5C2350D8" w:rsidR="00AC6C1C" w:rsidRDefault="00AC6C1C" w:rsidP="0011503B">
            <w:pPr>
              <w:jc w:val="right"/>
            </w:pPr>
            <w:r>
              <w:t>Index</w:t>
            </w:r>
          </w:p>
        </w:tc>
        <w:tc>
          <w:tcPr>
            <w:tcW w:w="1437" w:type="dxa"/>
            <w:tcBorders>
              <w:bottom w:val="single" w:sz="4" w:space="0" w:color="auto"/>
            </w:tcBorders>
          </w:tcPr>
          <w:p w14:paraId="4CF74F6A" w14:textId="0DC3454C" w:rsidR="00AC6C1C" w:rsidRDefault="00AC6C1C" w:rsidP="006E4C0E">
            <w:pPr>
              <w:cnfStyle w:val="100000000000" w:firstRow="1" w:lastRow="0" w:firstColumn="0" w:lastColumn="0" w:oddVBand="0" w:evenVBand="0" w:oddHBand="0" w:evenHBand="0" w:firstRowFirstColumn="0" w:firstRowLastColumn="0" w:lastRowFirstColumn="0" w:lastRowLastColumn="0"/>
            </w:pPr>
            <w:r>
              <w:t>Variable</w:t>
            </w:r>
          </w:p>
        </w:tc>
        <w:tc>
          <w:tcPr>
            <w:tcW w:w="1710" w:type="dxa"/>
            <w:tcBorders>
              <w:bottom w:val="single" w:sz="4" w:space="0" w:color="auto"/>
            </w:tcBorders>
          </w:tcPr>
          <w:p w14:paraId="46AE6D66" w14:textId="77777777" w:rsidR="00AC6C1C" w:rsidRDefault="00AC6C1C" w:rsidP="006E4C0E">
            <w:pPr>
              <w:cnfStyle w:val="100000000000" w:firstRow="1" w:lastRow="0" w:firstColumn="0" w:lastColumn="0" w:oddVBand="0" w:evenVBand="0" w:oddHBand="0" w:evenHBand="0" w:firstRowFirstColumn="0" w:firstRowLastColumn="0" w:lastRowFirstColumn="0" w:lastRowLastColumn="0"/>
            </w:pPr>
            <w:r>
              <w:t>Units</w:t>
            </w:r>
          </w:p>
        </w:tc>
        <w:tc>
          <w:tcPr>
            <w:tcW w:w="4680" w:type="dxa"/>
            <w:tcBorders>
              <w:bottom w:val="single" w:sz="4" w:space="0" w:color="auto"/>
            </w:tcBorders>
          </w:tcPr>
          <w:p w14:paraId="2CA7BE5E" w14:textId="77777777" w:rsidR="00AC6C1C" w:rsidRDefault="00AC6C1C" w:rsidP="006E4C0E">
            <w:pPr>
              <w:cnfStyle w:val="100000000000" w:firstRow="1" w:lastRow="0" w:firstColumn="0" w:lastColumn="0" w:oddVBand="0" w:evenVBand="0" w:oddHBand="0" w:evenHBand="0" w:firstRowFirstColumn="0" w:firstRowLastColumn="0" w:lastRowFirstColumn="0" w:lastRowLastColumn="0"/>
            </w:pPr>
            <w:r>
              <w:t>Description</w:t>
            </w:r>
          </w:p>
        </w:tc>
      </w:tr>
      <w:tr w:rsidR="00AC6C1C" w14:paraId="1275B3ED"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63A3ABC0" w14:textId="51E148E8" w:rsidR="00AC6C1C" w:rsidRPr="0011503B" w:rsidRDefault="00AC6C1C" w:rsidP="0011503B">
            <w:pPr>
              <w:jc w:val="right"/>
              <w:rPr>
                <w:b w:val="0"/>
                <w:bCs w:val="0"/>
              </w:rPr>
            </w:pPr>
            <w:r w:rsidRPr="0011503B">
              <w:rPr>
                <w:b w:val="0"/>
                <w:bCs w:val="0"/>
              </w:rPr>
              <w:t>1</w:t>
            </w:r>
          </w:p>
        </w:tc>
        <w:tc>
          <w:tcPr>
            <w:tcW w:w="1437" w:type="dxa"/>
            <w:tcBorders>
              <w:top w:val="single" w:sz="4" w:space="0" w:color="auto"/>
            </w:tcBorders>
          </w:tcPr>
          <w:p w14:paraId="1B2DCB12" w14:textId="77ADDA7B" w:rsidR="00AC6C1C" w:rsidRDefault="00AC6C1C" w:rsidP="006E4C0E">
            <w:pPr>
              <w:cnfStyle w:val="000000100000" w:firstRow="0" w:lastRow="0" w:firstColumn="0" w:lastColumn="0" w:oddVBand="0" w:evenVBand="0" w:oddHBand="1" w:evenHBand="0" w:firstRowFirstColumn="0" w:firstRowLastColumn="0" w:lastRowFirstColumn="0" w:lastRowLastColumn="0"/>
            </w:pPr>
            <w:r>
              <w:t>W21err</w:t>
            </w:r>
          </w:p>
        </w:tc>
        <w:tc>
          <w:tcPr>
            <w:tcW w:w="1710" w:type="dxa"/>
            <w:tcBorders>
              <w:top w:val="single" w:sz="4" w:space="0" w:color="auto"/>
            </w:tcBorders>
          </w:tcPr>
          <w:p w14:paraId="46D425C4"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Borders>
              <w:top w:val="single" w:sz="4" w:space="0" w:color="auto"/>
            </w:tcBorders>
          </w:tcPr>
          <w:p w14:paraId="53B99AD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Fan normalized flow error</w:t>
            </w:r>
          </w:p>
        </w:tc>
      </w:tr>
      <w:tr w:rsidR="00AC6C1C" w14:paraId="2E81672F"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D547040" w14:textId="4AB6CF56" w:rsidR="00AC6C1C" w:rsidRPr="0011503B" w:rsidRDefault="00AC6C1C" w:rsidP="0011503B">
            <w:pPr>
              <w:jc w:val="right"/>
              <w:rPr>
                <w:b w:val="0"/>
                <w:bCs w:val="0"/>
              </w:rPr>
            </w:pPr>
            <w:r w:rsidRPr="0011503B">
              <w:rPr>
                <w:b w:val="0"/>
                <w:bCs w:val="0"/>
              </w:rPr>
              <w:t>2</w:t>
            </w:r>
          </w:p>
        </w:tc>
        <w:tc>
          <w:tcPr>
            <w:tcW w:w="1437" w:type="dxa"/>
          </w:tcPr>
          <w:p w14:paraId="488436B5" w14:textId="1900C363" w:rsidR="00AC6C1C" w:rsidRDefault="00AC6C1C" w:rsidP="006E4C0E">
            <w:pPr>
              <w:cnfStyle w:val="000000000000" w:firstRow="0" w:lastRow="0" w:firstColumn="0" w:lastColumn="0" w:oddVBand="0" w:evenVBand="0" w:oddHBand="0" w:evenHBand="0" w:firstRowFirstColumn="0" w:firstRowLastColumn="0" w:lastRowFirstColumn="0" w:lastRowLastColumn="0"/>
            </w:pPr>
            <w:r>
              <w:t>W24err</w:t>
            </w:r>
          </w:p>
        </w:tc>
        <w:tc>
          <w:tcPr>
            <w:tcW w:w="1710" w:type="dxa"/>
          </w:tcPr>
          <w:p w14:paraId="13338CA8"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3BA7C6C6"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Low-pressure compressor normalized flow error</w:t>
            </w:r>
          </w:p>
        </w:tc>
      </w:tr>
      <w:tr w:rsidR="00AC6C1C" w14:paraId="272ABF8A"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59FF986" w14:textId="623CF506" w:rsidR="00AC6C1C" w:rsidRPr="0011503B" w:rsidRDefault="00AC6C1C" w:rsidP="0011503B">
            <w:pPr>
              <w:jc w:val="right"/>
              <w:rPr>
                <w:b w:val="0"/>
                <w:bCs w:val="0"/>
              </w:rPr>
            </w:pPr>
            <w:r w:rsidRPr="0011503B">
              <w:rPr>
                <w:b w:val="0"/>
                <w:bCs w:val="0"/>
              </w:rPr>
              <w:t>3</w:t>
            </w:r>
          </w:p>
        </w:tc>
        <w:tc>
          <w:tcPr>
            <w:tcW w:w="1437" w:type="dxa"/>
          </w:tcPr>
          <w:p w14:paraId="356033F7" w14:textId="3B63256F" w:rsidR="00AC6C1C" w:rsidRDefault="00AC6C1C" w:rsidP="006E4C0E">
            <w:pPr>
              <w:cnfStyle w:val="000000100000" w:firstRow="0" w:lastRow="0" w:firstColumn="0" w:lastColumn="0" w:oddVBand="0" w:evenVBand="0" w:oddHBand="1" w:evenHBand="0" w:firstRowFirstColumn="0" w:firstRowLastColumn="0" w:lastRowFirstColumn="0" w:lastRowLastColumn="0"/>
            </w:pPr>
            <w:r>
              <w:t>W36err</w:t>
            </w:r>
          </w:p>
        </w:tc>
        <w:tc>
          <w:tcPr>
            <w:tcW w:w="1710" w:type="dxa"/>
          </w:tcPr>
          <w:p w14:paraId="46B665EB"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5E70C462"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High-pressure compressor normalized flow error.</w:t>
            </w:r>
          </w:p>
        </w:tc>
      </w:tr>
      <w:tr w:rsidR="00AC6C1C" w14:paraId="04A8FD4A"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A3604D0" w14:textId="5790DEC4" w:rsidR="00AC6C1C" w:rsidRPr="0011503B" w:rsidRDefault="00AC6C1C" w:rsidP="0011503B">
            <w:pPr>
              <w:jc w:val="right"/>
              <w:rPr>
                <w:b w:val="0"/>
                <w:bCs w:val="0"/>
              </w:rPr>
            </w:pPr>
            <w:r w:rsidRPr="0011503B">
              <w:rPr>
                <w:b w:val="0"/>
                <w:bCs w:val="0"/>
              </w:rPr>
              <w:t>4</w:t>
            </w:r>
          </w:p>
        </w:tc>
        <w:tc>
          <w:tcPr>
            <w:tcW w:w="1437" w:type="dxa"/>
          </w:tcPr>
          <w:p w14:paraId="2E02E61A" w14:textId="45348097" w:rsidR="00AC6C1C" w:rsidRDefault="00AC6C1C" w:rsidP="006E4C0E">
            <w:pPr>
              <w:cnfStyle w:val="000000000000" w:firstRow="0" w:lastRow="0" w:firstColumn="0" w:lastColumn="0" w:oddVBand="0" w:evenVBand="0" w:oddHBand="0" w:evenHBand="0" w:firstRowFirstColumn="0" w:firstRowLastColumn="0" w:lastRowFirstColumn="0" w:lastRowLastColumn="0"/>
            </w:pPr>
            <w:r>
              <w:t>W45err</w:t>
            </w:r>
          </w:p>
        </w:tc>
        <w:tc>
          <w:tcPr>
            <w:tcW w:w="1710" w:type="dxa"/>
          </w:tcPr>
          <w:p w14:paraId="40424C89"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4A7EFC7C"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High-pressure turbine normalized flow error</w:t>
            </w:r>
          </w:p>
        </w:tc>
      </w:tr>
      <w:tr w:rsidR="00AC6C1C" w14:paraId="553562D4"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03BA3DF" w14:textId="6BBEDB25" w:rsidR="00AC6C1C" w:rsidRPr="0011503B" w:rsidRDefault="00AC6C1C" w:rsidP="0011503B">
            <w:pPr>
              <w:jc w:val="right"/>
              <w:rPr>
                <w:b w:val="0"/>
                <w:bCs w:val="0"/>
              </w:rPr>
            </w:pPr>
            <w:r w:rsidRPr="0011503B">
              <w:rPr>
                <w:b w:val="0"/>
                <w:bCs w:val="0"/>
              </w:rPr>
              <w:t>5</w:t>
            </w:r>
          </w:p>
        </w:tc>
        <w:tc>
          <w:tcPr>
            <w:tcW w:w="1437" w:type="dxa"/>
          </w:tcPr>
          <w:p w14:paraId="6209A3FF" w14:textId="55635EE0" w:rsidR="00AC6C1C" w:rsidRDefault="00AC6C1C" w:rsidP="006E4C0E">
            <w:pPr>
              <w:cnfStyle w:val="000000100000" w:firstRow="0" w:lastRow="0" w:firstColumn="0" w:lastColumn="0" w:oddVBand="0" w:evenVBand="0" w:oddHBand="1" w:evenHBand="0" w:firstRowFirstColumn="0" w:firstRowLastColumn="0" w:lastRowFirstColumn="0" w:lastRowLastColumn="0"/>
            </w:pPr>
            <w:r>
              <w:t>W5err</w:t>
            </w:r>
          </w:p>
        </w:tc>
        <w:tc>
          <w:tcPr>
            <w:tcW w:w="1710" w:type="dxa"/>
          </w:tcPr>
          <w:p w14:paraId="26E55C9B"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481E8086"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Low-pressure turbine normalized flow error</w:t>
            </w:r>
          </w:p>
        </w:tc>
      </w:tr>
      <w:tr w:rsidR="00AC6C1C" w14:paraId="318AAE97"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C552AD6" w14:textId="13EA0165" w:rsidR="00AC6C1C" w:rsidRPr="0011503B" w:rsidRDefault="00AC6C1C" w:rsidP="0011503B">
            <w:pPr>
              <w:jc w:val="right"/>
              <w:rPr>
                <w:b w:val="0"/>
                <w:bCs w:val="0"/>
              </w:rPr>
            </w:pPr>
            <w:r w:rsidRPr="0011503B">
              <w:rPr>
                <w:b w:val="0"/>
                <w:bCs w:val="0"/>
              </w:rPr>
              <w:t>6</w:t>
            </w:r>
          </w:p>
        </w:tc>
        <w:tc>
          <w:tcPr>
            <w:tcW w:w="1437" w:type="dxa"/>
          </w:tcPr>
          <w:p w14:paraId="7C1D4A29" w14:textId="6B0A7C73" w:rsidR="00AC6C1C" w:rsidRDefault="00AC6C1C" w:rsidP="006E4C0E">
            <w:pPr>
              <w:cnfStyle w:val="000000000000" w:firstRow="0" w:lastRow="0" w:firstColumn="0" w:lastColumn="0" w:oddVBand="0" w:evenVBand="0" w:oddHBand="0" w:evenHBand="0" w:firstRowFirstColumn="0" w:firstRowLastColumn="0" w:lastRowFirstColumn="0" w:lastRowLastColumn="0"/>
            </w:pPr>
            <w:r>
              <w:t>W8err</w:t>
            </w:r>
          </w:p>
        </w:tc>
        <w:tc>
          <w:tcPr>
            <w:tcW w:w="1710" w:type="dxa"/>
          </w:tcPr>
          <w:p w14:paraId="0AB2FD5C"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0FAE6CA5"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Core nozzle normalized flow error</w:t>
            </w:r>
          </w:p>
        </w:tc>
      </w:tr>
      <w:tr w:rsidR="00AC6C1C" w14:paraId="10ECB884"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53A383A" w14:textId="13444959" w:rsidR="00AC6C1C" w:rsidRPr="0011503B" w:rsidRDefault="00AC6C1C" w:rsidP="0011503B">
            <w:pPr>
              <w:jc w:val="right"/>
              <w:rPr>
                <w:b w:val="0"/>
                <w:bCs w:val="0"/>
              </w:rPr>
            </w:pPr>
            <w:r w:rsidRPr="0011503B">
              <w:rPr>
                <w:b w:val="0"/>
                <w:bCs w:val="0"/>
              </w:rPr>
              <w:t>7</w:t>
            </w:r>
          </w:p>
        </w:tc>
        <w:tc>
          <w:tcPr>
            <w:tcW w:w="1437" w:type="dxa"/>
          </w:tcPr>
          <w:p w14:paraId="3058969F" w14:textId="3A590C50" w:rsidR="00AC6C1C" w:rsidRDefault="00AC6C1C" w:rsidP="006E4C0E">
            <w:pPr>
              <w:cnfStyle w:val="000000100000" w:firstRow="0" w:lastRow="0" w:firstColumn="0" w:lastColumn="0" w:oddVBand="0" w:evenVBand="0" w:oddHBand="1" w:evenHBand="0" w:firstRowFirstColumn="0" w:firstRowLastColumn="0" w:lastRowFirstColumn="0" w:lastRowLastColumn="0"/>
            </w:pPr>
            <w:r>
              <w:t>W18err</w:t>
            </w:r>
          </w:p>
        </w:tc>
        <w:tc>
          <w:tcPr>
            <w:tcW w:w="1710" w:type="dxa"/>
          </w:tcPr>
          <w:p w14:paraId="51971B57"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2D00C0AF"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Bypass nozzle normalized flow error</w:t>
            </w:r>
          </w:p>
        </w:tc>
      </w:tr>
      <w:tr w:rsidR="00AC6C1C" w14:paraId="016E88C6"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AFB6D7B" w14:textId="3DBEA403" w:rsidR="00AC6C1C" w:rsidRPr="0011503B" w:rsidRDefault="00AC6C1C" w:rsidP="0011503B">
            <w:pPr>
              <w:jc w:val="right"/>
              <w:rPr>
                <w:b w:val="0"/>
                <w:bCs w:val="0"/>
              </w:rPr>
            </w:pPr>
            <w:r w:rsidRPr="0011503B">
              <w:rPr>
                <w:b w:val="0"/>
                <w:bCs w:val="0"/>
              </w:rPr>
              <w:t>8</w:t>
            </w:r>
          </w:p>
        </w:tc>
        <w:tc>
          <w:tcPr>
            <w:tcW w:w="1437" w:type="dxa"/>
          </w:tcPr>
          <w:p w14:paraId="646F699B" w14:textId="258BB069" w:rsidR="00AC6C1C" w:rsidRDefault="00AC6C1C" w:rsidP="006E4C0E">
            <w:pPr>
              <w:cnfStyle w:val="000000000000" w:firstRow="0" w:lastRow="0" w:firstColumn="0" w:lastColumn="0" w:oddVBand="0" w:evenVBand="0" w:oddHBand="0" w:evenHBand="0" w:firstRowFirstColumn="0" w:firstRowLastColumn="0" w:lastRowFirstColumn="0" w:lastRowLastColumn="0"/>
            </w:pPr>
            <w:r>
              <w:t>N2dot</w:t>
            </w:r>
          </w:p>
        </w:tc>
        <w:tc>
          <w:tcPr>
            <w:tcW w:w="1710" w:type="dxa"/>
          </w:tcPr>
          <w:p w14:paraId="21334E5B"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RPM/s</w:t>
            </w:r>
          </w:p>
        </w:tc>
        <w:tc>
          <w:tcPr>
            <w:tcW w:w="4680" w:type="dxa"/>
          </w:tcPr>
          <w:p w14:paraId="4851B3E1"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Low-pressure shaft acceleration</w:t>
            </w:r>
          </w:p>
        </w:tc>
      </w:tr>
      <w:tr w:rsidR="00AC6C1C" w14:paraId="12AA24EF"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E4E8990" w14:textId="55A6E845" w:rsidR="00AC6C1C" w:rsidRPr="0011503B" w:rsidRDefault="00AC6C1C" w:rsidP="0011503B">
            <w:pPr>
              <w:jc w:val="right"/>
              <w:rPr>
                <w:b w:val="0"/>
                <w:bCs w:val="0"/>
              </w:rPr>
            </w:pPr>
            <w:r w:rsidRPr="0011503B">
              <w:rPr>
                <w:b w:val="0"/>
                <w:bCs w:val="0"/>
              </w:rPr>
              <w:t>9</w:t>
            </w:r>
          </w:p>
        </w:tc>
        <w:tc>
          <w:tcPr>
            <w:tcW w:w="1437" w:type="dxa"/>
          </w:tcPr>
          <w:p w14:paraId="0881B2BB" w14:textId="1AA3F083" w:rsidR="00AC6C1C" w:rsidRDefault="00AC6C1C" w:rsidP="006E4C0E">
            <w:pPr>
              <w:cnfStyle w:val="000000100000" w:firstRow="0" w:lastRow="0" w:firstColumn="0" w:lastColumn="0" w:oddVBand="0" w:evenVBand="0" w:oddHBand="1" w:evenHBand="0" w:firstRowFirstColumn="0" w:firstRowLastColumn="0" w:lastRowFirstColumn="0" w:lastRowLastColumn="0"/>
            </w:pPr>
            <w:r>
              <w:t>N3dot</w:t>
            </w:r>
          </w:p>
        </w:tc>
        <w:tc>
          <w:tcPr>
            <w:tcW w:w="1710" w:type="dxa"/>
          </w:tcPr>
          <w:p w14:paraId="72B2562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RPM/s</w:t>
            </w:r>
          </w:p>
        </w:tc>
        <w:tc>
          <w:tcPr>
            <w:tcW w:w="4680" w:type="dxa"/>
          </w:tcPr>
          <w:p w14:paraId="3E9FC735"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High-pressure shaft acceleration</w:t>
            </w:r>
          </w:p>
        </w:tc>
      </w:tr>
      <w:tr w:rsidR="00AC6C1C" w14:paraId="7B7A9359"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EE865AA" w14:textId="78716706" w:rsidR="00AC6C1C" w:rsidRPr="0011503B" w:rsidRDefault="00AC6C1C" w:rsidP="0011503B">
            <w:pPr>
              <w:jc w:val="right"/>
              <w:rPr>
                <w:b w:val="0"/>
                <w:bCs w:val="0"/>
              </w:rPr>
            </w:pPr>
            <w:r w:rsidRPr="0011503B">
              <w:rPr>
                <w:b w:val="0"/>
                <w:bCs w:val="0"/>
              </w:rPr>
              <w:t>10</w:t>
            </w:r>
          </w:p>
        </w:tc>
        <w:tc>
          <w:tcPr>
            <w:tcW w:w="1437" w:type="dxa"/>
          </w:tcPr>
          <w:p w14:paraId="24578EC9" w14:textId="46002717" w:rsidR="00AC6C1C" w:rsidRDefault="00AC6C1C" w:rsidP="006E4C0E">
            <w:pPr>
              <w:cnfStyle w:val="000000000000" w:firstRow="0" w:lastRow="0" w:firstColumn="0" w:lastColumn="0" w:oddVBand="0" w:evenVBand="0" w:oddHBand="0" w:evenHBand="0" w:firstRowFirstColumn="0" w:firstRowLastColumn="0" w:lastRowFirstColumn="0" w:lastRowLastColumn="0"/>
            </w:pPr>
            <w:r>
              <w:t>LPC SM error</w:t>
            </w:r>
          </w:p>
        </w:tc>
        <w:tc>
          <w:tcPr>
            <w:tcW w:w="1710" w:type="dxa"/>
          </w:tcPr>
          <w:p w14:paraId="4E0D8411" w14:textId="77777777" w:rsidR="00AC6C1C" w:rsidRDefault="00AC6C1C" w:rsidP="006E4C0E">
            <w:pPr>
              <w:cnfStyle w:val="000000000000" w:firstRow="0" w:lastRow="0" w:firstColumn="0" w:lastColumn="0" w:oddVBand="0" w:evenVBand="0" w:oddHBand="0" w:evenHBand="0" w:firstRowFirstColumn="0" w:firstRowLastColumn="0" w:lastRowFirstColumn="0" w:lastRowLastColumn="0"/>
            </w:pPr>
            <w:r>
              <w:t>%</w:t>
            </w:r>
          </w:p>
        </w:tc>
        <w:tc>
          <w:tcPr>
            <w:tcW w:w="4680" w:type="dxa"/>
          </w:tcPr>
          <w:p w14:paraId="77907237" w14:textId="741499A7" w:rsidR="00AC6C1C" w:rsidRDefault="00AC6C1C" w:rsidP="006E4C0E">
            <w:pPr>
              <w:cnfStyle w:val="000000000000" w:firstRow="0" w:lastRow="0" w:firstColumn="0" w:lastColumn="0" w:oddVBand="0" w:evenVBand="0" w:oddHBand="0" w:evenHBand="0" w:firstRowFirstColumn="0" w:firstRowLastColumn="0" w:lastRowFirstColumn="0" w:lastRowLastColumn="0"/>
            </w:pPr>
            <w:r>
              <w:t xml:space="preserve">Error from </w:t>
            </w:r>
            <w:r w:rsidRPr="0061144A">
              <w:rPr>
                <w:i/>
                <w:iCs/>
              </w:rPr>
              <w:t>LPC_SM_target</w:t>
            </w:r>
            <w:r w:rsidR="0011503B">
              <w:t xml:space="preserve"> </w:t>
            </w:r>
            <w:r>
              <w:t>solver target</w:t>
            </w:r>
          </w:p>
        </w:tc>
      </w:tr>
      <w:tr w:rsidR="00AC6C1C" w14:paraId="0D6B5F96" w14:textId="77777777" w:rsidTr="00EB6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64B42B7" w14:textId="2067051D" w:rsidR="00AC6C1C" w:rsidRPr="0011503B" w:rsidRDefault="00AC6C1C" w:rsidP="0011503B">
            <w:pPr>
              <w:jc w:val="right"/>
              <w:rPr>
                <w:b w:val="0"/>
                <w:bCs w:val="0"/>
              </w:rPr>
            </w:pPr>
            <w:r w:rsidRPr="0011503B">
              <w:rPr>
                <w:b w:val="0"/>
                <w:bCs w:val="0"/>
              </w:rPr>
              <w:t>11</w:t>
            </w:r>
          </w:p>
        </w:tc>
        <w:tc>
          <w:tcPr>
            <w:tcW w:w="1437" w:type="dxa"/>
          </w:tcPr>
          <w:p w14:paraId="2873C8C6" w14:textId="0490E91A" w:rsidR="00AC6C1C" w:rsidRDefault="00AC6C1C" w:rsidP="006E4C0E">
            <w:pPr>
              <w:cnfStyle w:val="000000100000" w:firstRow="0" w:lastRow="0" w:firstColumn="0" w:lastColumn="0" w:oddVBand="0" w:evenVBand="0" w:oddHBand="1" w:evenHBand="0" w:firstRowFirstColumn="0" w:firstRowLastColumn="0" w:lastRowFirstColumn="0" w:lastRowLastColumn="0"/>
            </w:pPr>
            <w:r>
              <w:t>Fnet error</w:t>
            </w:r>
          </w:p>
        </w:tc>
        <w:tc>
          <w:tcPr>
            <w:tcW w:w="1710" w:type="dxa"/>
          </w:tcPr>
          <w:p w14:paraId="7CEA2F1D" w14:textId="77777777" w:rsidR="00AC6C1C" w:rsidRDefault="00AC6C1C" w:rsidP="006E4C0E">
            <w:pPr>
              <w:cnfStyle w:val="000000100000" w:firstRow="0" w:lastRow="0" w:firstColumn="0" w:lastColumn="0" w:oddVBand="0" w:evenVBand="0" w:oddHBand="1" w:evenHBand="0" w:firstRowFirstColumn="0" w:firstRowLastColumn="0" w:lastRowFirstColumn="0" w:lastRowLastColumn="0"/>
            </w:pPr>
            <w:r>
              <w:t>lbf</w:t>
            </w:r>
          </w:p>
        </w:tc>
        <w:tc>
          <w:tcPr>
            <w:tcW w:w="4680" w:type="dxa"/>
          </w:tcPr>
          <w:p w14:paraId="3F1E6DE9" w14:textId="14C5C80E" w:rsidR="00AC6C1C" w:rsidRDefault="00AC6C1C" w:rsidP="006E4C0E">
            <w:pPr>
              <w:cnfStyle w:val="000000100000" w:firstRow="0" w:lastRow="0" w:firstColumn="0" w:lastColumn="0" w:oddVBand="0" w:evenVBand="0" w:oddHBand="1" w:evenHBand="0" w:firstRowFirstColumn="0" w:firstRowLastColumn="0" w:lastRowFirstColumn="0" w:lastRowLastColumn="0"/>
            </w:pPr>
            <w:r>
              <w:t xml:space="preserve">Error from </w:t>
            </w:r>
            <w:r w:rsidRPr="0061144A">
              <w:rPr>
                <w:i/>
                <w:iCs/>
              </w:rPr>
              <w:t>Fnet_target</w:t>
            </w:r>
            <w:r w:rsidR="0011503B">
              <w:t xml:space="preserve"> </w:t>
            </w:r>
            <w:r>
              <w:t>solver target</w:t>
            </w:r>
          </w:p>
        </w:tc>
      </w:tr>
      <w:tr w:rsidR="00AC6C1C" w14:paraId="0EB2F323" w14:textId="77777777" w:rsidTr="00EB601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44DE02C" w14:textId="330AA8B8" w:rsidR="00AC6C1C" w:rsidRPr="0011503B" w:rsidRDefault="00AC6C1C" w:rsidP="0011503B">
            <w:pPr>
              <w:jc w:val="right"/>
              <w:rPr>
                <w:b w:val="0"/>
                <w:bCs w:val="0"/>
              </w:rPr>
            </w:pPr>
            <w:r w:rsidRPr="0011503B">
              <w:rPr>
                <w:b w:val="0"/>
                <w:bCs w:val="0"/>
              </w:rPr>
              <w:t>12</w:t>
            </w:r>
          </w:p>
        </w:tc>
        <w:tc>
          <w:tcPr>
            <w:tcW w:w="1437" w:type="dxa"/>
          </w:tcPr>
          <w:p w14:paraId="6B3EAC18" w14:textId="504B5021" w:rsidR="00AC6C1C" w:rsidRDefault="00AC6C1C" w:rsidP="006E4C0E">
            <w:pPr>
              <w:cnfStyle w:val="000000000000" w:firstRow="0" w:lastRow="0" w:firstColumn="0" w:lastColumn="0" w:oddVBand="0" w:evenVBand="0" w:oddHBand="0" w:evenHBand="0" w:firstRowFirstColumn="0" w:firstRowLastColumn="0" w:lastRowFirstColumn="0" w:lastRowLastColumn="0"/>
            </w:pPr>
            <w:r>
              <w:t>T45 error</w:t>
            </w:r>
          </w:p>
        </w:tc>
        <w:tc>
          <w:tcPr>
            <w:tcW w:w="1710" w:type="dxa"/>
          </w:tcPr>
          <w:p w14:paraId="5E5D142C" w14:textId="67ECFB5D" w:rsidR="00AC6C1C" w:rsidRDefault="007D1764" w:rsidP="006E4C0E">
            <w:pPr>
              <w:cnfStyle w:val="000000000000" w:firstRow="0" w:lastRow="0" w:firstColumn="0" w:lastColumn="0" w:oddVBand="0" w:evenVBand="0" w:oddHBand="0" w:evenHBand="0" w:firstRowFirstColumn="0" w:firstRowLastColumn="0" w:lastRowFirstColumn="0" w:lastRowLastColumn="0"/>
            </w:pPr>
            <w:r>
              <w:t xml:space="preserve">Deg. </w:t>
            </w:r>
            <w:r w:rsidR="00E50772">
              <w:t>Fahrenheit</w:t>
            </w:r>
          </w:p>
        </w:tc>
        <w:tc>
          <w:tcPr>
            <w:tcW w:w="4680" w:type="dxa"/>
          </w:tcPr>
          <w:p w14:paraId="33DBB4C7" w14:textId="190DD91E" w:rsidR="00AC6C1C" w:rsidRDefault="00AC6C1C" w:rsidP="006E4C0E">
            <w:pPr>
              <w:cnfStyle w:val="000000000000" w:firstRow="0" w:lastRow="0" w:firstColumn="0" w:lastColumn="0" w:oddVBand="0" w:evenVBand="0" w:oddHBand="0" w:evenHBand="0" w:firstRowFirstColumn="0" w:firstRowLastColumn="0" w:lastRowFirstColumn="0" w:lastRowLastColumn="0"/>
            </w:pPr>
            <w:r>
              <w:t xml:space="preserve">Error from </w:t>
            </w:r>
            <w:r w:rsidRPr="0061144A">
              <w:rPr>
                <w:i/>
                <w:iCs/>
              </w:rPr>
              <w:t>T45_target</w:t>
            </w:r>
            <w:r>
              <w:t xml:space="preserve"> solver target</w:t>
            </w:r>
          </w:p>
        </w:tc>
      </w:tr>
    </w:tbl>
    <w:p w14:paraId="7165F568" w14:textId="77777777" w:rsidR="00CA5F36" w:rsidRDefault="00CA5F36" w:rsidP="000D2922"/>
    <w:p w14:paraId="642137EC" w14:textId="77777777" w:rsidR="008009E3" w:rsidRDefault="008009E3">
      <w:r>
        <w:br w:type="page"/>
      </w:r>
    </w:p>
    <w:p w14:paraId="6AA1C055" w14:textId="221497A7" w:rsidR="00784434" w:rsidRDefault="00B548AC" w:rsidP="000D2922">
      <w:r>
        <w:lastRenderedPageBreak/>
        <w:t xml:space="preserve">To simulate the engine at a particular fuel input rate, fuel input should be </w:t>
      </w:r>
      <w:r>
        <w:rPr>
          <w:i/>
          <w:iCs/>
        </w:rPr>
        <w:t>deactivated as an independent variable</w:t>
      </w:r>
      <w:r>
        <w:t xml:space="preserve"> so that the solver does not change the fuel input rate. This is done by setting the eighth element of the </w:t>
      </w:r>
      <w:r w:rsidRPr="00770F73">
        <w:rPr>
          <w:i/>
          <w:iCs/>
        </w:rPr>
        <w:t>solver_independents_selection</w:t>
      </w:r>
      <w:r>
        <w:t xml:space="preserve"> vector to </w:t>
      </w:r>
      <w:r w:rsidR="006553C3" w:rsidRPr="00770F73">
        <w:rPr>
          <w:i/>
          <w:iCs/>
        </w:rPr>
        <w:t>f</w:t>
      </w:r>
      <w:r w:rsidRPr="00770F73">
        <w:rPr>
          <w:i/>
          <w:iCs/>
        </w:rPr>
        <w:t>alse</w:t>
      </w:r>
      <w:r w:rsidR="006553C3">
        <w:t>.</w:t>
      </w:r>
      <w:r>
        <w:t xml:space="preserve"> The desired value of fuel flow should then be inserted into the </w:t>
      </w:r>
      <w:r w:rsidRPr="00770F73">
        <w:rPr>
          <w:i/>
          <w:iCs/>
        </w:rPr>
        <w:t>solver_initial_guess</w:t>
      </w:r>
      <w:r>
        <w:t xml:space="preserve"> array immediately before the solver is invoked, as demonstrated in </w:t>
      </w:r>
      <w:r>
        <w:fldChar w:fldCharType="begin"/>
      </w:r>
      <w:r>
        <w:instrText xml:space="preserve"> REF _Ref162446222 \h </w:instrText>
      </w:r>
      <w:r>
        <w:fldChar w:fldCharType="separate"/>
      </w:r>
      <w:r w:rsidR="00B54901">
        <w:t xml:space="preserve">Figure </w:t>
      </w:r>
      <w:r w:rsidR="00B54901">
        <w:rPr>
          <w:noProof/>
        </w:rPr>
        <w:t>7</w:t>
      </w:r>
      <w:r>
        <w:fldChar w:fldCharType="end"/>
      </w:r>
      <w:r>
        <w:t xml:space="preserve">. This will mean overwriting the fuel flow rate initial guess which was supplied by the function </w:t>
      </w:r>
      <w:r w:rsidRPr="00770F73">
        <w:rPr>
          <w:i/>
          <w:iCs/>
        </w:rPr>
        <w:t>get_initial_guess</w:t>
      </w:r>
      <w:r w:rsidR="006553C3">
        <w:t>.</w:t>
      </w:r>
      <w:r>
        <w:t xml:space="preserve"> </w:t>
      </w:r>
    </w:p>
    <w:p w14:paraId="138B06D4" w14:textId="77777777" w:rsidR="003A5058" w:rsidRDefault="003A5058" w:rsidP="000D2922"/>
    <w:p w14:paraId="662E16F6" w14:textId="77777777" w:rsidR="00784434" w:rsidRDefault="00784434" w:rsidP="00885603">
      <w:pPr>
        <w:keepNext/>
        <w:jc w:val="center"/>
      </w:pPr>
      <w:r>
        <w:rPr>
          <w:noProof/>
        </w:rPr>
        <w:drawing>
          <wp:inline distT="0" distB="0" distL="0" distR="0" wp14:anchorId="42A0009C" wp14:editId="5BC6347C">
            <wp:extent cx="5943600" cy="1460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5E5F7418" w14:textId="52DCA8C0" w:rsidR="000D148C" w:rsidRDefault="00784434" w:rsidP="003A5058">
      <w:pPr>
        <w:pStyle w:val="Caption"/>
      </w:pPr>
      <w:bookmarkStart w:id="43" w:name="_Ref162446222"/>
      <w:bookmarkStart w:id="44" w:name="_Toc168296497"/>
      <w:r>
        <w:t xml:space="preserve">Figure </w:t>
      </w:r>
      <w:fldSimple w:instr=" SEQ Figure \* ARABIC ">
        <w:r w:rsidR="00B54901">
          <w:rPr>
            <w:noProof/>
          </w:rPr>
          <w:t>7</w:t>
        </w:r>
      </w:fldSimple>
      <w:bookmarkEnd w:id="43"/>
      <w:r>
        <w:t xml:space="preserve">: Demonstration of inserting desired fuel rate after </w:t>
      </w:r>
      <w:r w:rsidR="00FB1A41">
        <w:t>“</w:t>
      </w:r>
      <w:r>
        <w:t>get_initial_guess</w:t>
      </w:r>
      <w:r w:rsidR="00FB1A41">
        <w:t>”</w:t>
      </w:r>
      <w:r>
        <w:t xml:space="preserve"> is called, and before the solver is </w:t>
      </w:r>
      <w:r w:rsidR="00E83EE6">
        <w:t>invoked</w:t>
      </w:r>
      <w:r>
        <w:t>.</w:t>
      </w:r>
      <w:bookmarkEnd w:id="44"/>
    </w:p>
    <w:p w14:paraId="245F9153" w14:textId="77777777" w:rsidR="003A5058" w:rsidRPr="003A5058" w:rsidRDefault="003A5058" w:rsidP="003A5058"/>
    <w:p w14:paraId="18C049B2" w14:textId="0B45EC47" w:rsidR="002B67D8" w:rsidRDefault="002B67D8" w:rsidP="002B67D8">
      <w:pPr>
        <w:pStyle w:val="Heading2"/>
      </w:pPr>
      <w:bookmarkStart w:id="45" w:name="_Toc168296460"/>
      <w:r>
        <w:t>Solver Targets</w:t>
      </w:r>
      <w:bookmarkEnd w:id="45"/>
    </w:p>
    <w:p w14:paraId="27CCB01B" w14:textId="652A5062" w:rsidR="00424EFA" w:rsidRDefault="00522EDE" w:rsidP="000D2922">
      <w:r>
        <w:t xml:space="preserve">Solver targets are the targeted values for the respective quantity. For example, setting </w:t>
      </w:r>
      <w:r w:rsidRPr="00FB1A41">
        <w:rPr>
          <w:i/>
          <w:iCs/>
        </w:rPr>
        <w:t>Fnet_target</w:t>
      </w:r>
      <w:r>
        <w:t xml:space="preserve"> to 15,000 lbf (and </w:t>
      </w:r>
      <w:r w:rsidR="00CB250D">
        <w:t>activat</w:t>
      </w:r>
      <w:r>
        <w:t xml:space="preserve">ing the </w:t>
      </w:r>
      <w:r w:rsidRPr="00FB1A41">
        <w:rPr>
          <w:i/>
          <w:iCs/>
        </w:rPr>
        <w:t>Fnet_error</w:t>
      </w:r>
      <w:r>
        <w:t xml:space="preserve"> dependent variable) will cause the solver to drive the engine to a state at which it is producing a net 15,000 lbf of thrust.</w:t>
      </w:r>
      <w:r w:rsidR="0034692A">
        <w:t xml:space="preserve"> Users should consider whether their specified targets </w:t>
      </w:r>
      <w:r w:rsidR="00982794">
        <w:t>and/</w:t>
      </w:r>
      <w:r w:rsidR="004A2CCD">
        <w:t xml:space="preserve">or their combination </w:t>
      </w:r>
      <w:r w:rsidR="0034692A">
        <w:t xml:space="preserve">are reasonable, otherwise the solver </w:t>
      </w:r>
      <w:r w:rsidR="004A2CCD">
        <w:t xml:space="preserve">will </w:t>
      </w:r>
      <w:r w:rsidR="0034692A">
        <w:t xml:space="preserve">not be able to </w:t>
      </w:r>
      <w:r w:rsidR="00982794">
        <w:t xml:space="preserve">converge to </w:t>
      </w:r>
      <w:r w:rsidR="0034692A">
        <w:t xml:space="preserve">the </w:t>
      </w:r>
      <w:r w:rsidR="005C21D8">
        <w:t xml:space="preserve">specified operating </w:t>
      </w:r>
      <w:r w:rsidR="00982794">
        <w:t>point</w:t>
      </w:r>
      <w:r w:rsidR="005C21D8">
        <w:t xml:space="preserve"> </w:t>
      </w:r>
      <w:r w:rsidR="00AD1BFF">
        <w:t>(</w:t>
      </w:r>
      <w:r w:rsidR="004A2CCD">
        <w:t>e.g.,</w:t>
      </w:r>
      <w:r w:rsidR="00AD1BFF">
        <w:t xml:space="preserve"> the AGTF30 </w:t>
      </w:r>
      <w:r w:rsidR="00EC18EE">
        <w:t>can</w:t>
      </w:r>
      <w:r w:rsidR="00AD1BFF">
        <w:t>not produce 1 million lbf of thrust</w:t>
      </w:r>
      <w:r w:rsidR="004A2CCD">
        <w:t xml:space="preserve">, nor can the solver simultaneously achieve both a target </w:t>
      </w:r>
      <w:r w:rsidR="004A2CCD" w:rsidRPr="00FB1A41">
        <w:rPr>
          <w:i/>
          <w:iCs/>
        </w:rPr>
        <w:t>N2</w:t>
      </w:r>
      <w:r w:rsidR="004A2CCD">
        <w:t xml:space="preserve"> and a target </w:t>
      </w:r>
      <w:r w:rsidR="004A2CCD" w:rsidRPr="00FB1A41">
        <w:rPr>
          <w:i/>
          <w:iCs/>
        </w:rPr>
        <w:t>Fnet</w:t>
      </w:r>
      <w:r w:rsidR="00AD1BFF">
        <w:t>)</w:t>
      </w:r>
      <w:r w:rsidR="005C21D8">
        <w:t>.</w:t>
      </w:r>
      <w:r w:rsidR="00C600EE">
        <w:t xml:space="preserve"> </w:t>
      </w:r>
      <w:r w:rsidR="00C600EE">
        <w:fldChar w:fldCharType="begin"/>
      </w:r>
      <w:r w:rsidR="00C600EE">
        <w:instrText xml:space="preserve"> REF _Ref161314962 \h </w:instrText>
      </w:r>
      <w:r w:rsidR="00C600EE">
        <w:fldChar w:fldCharType="separate"/>
      </w:r>
      <w:r w:rsidR="00B54901">
        <w:t xml:space="preserve">Table </w:t>
      </w:r>
      <w:r w:rsidR="00B54901">
        <w:rPr>
          <w:noProof/>
        </w:rPr>
        <w:t>6</w:t>
      </w:r>
      <w:r w:rsidR="00C600EE">
        <w:fldChar w:fldCharType="end"/>
      </w:r>
      <w:r w:rsidR="00C600EE">
        <w:t xml:space="preserve"> lists the solver targets available by default.</w:t>
      </w:r>
      <w:r w:rsidR="00C600EE" w:rsidRPr="00C600EE">
        <w:t xml:space="preserve"> </w:t>
      </w:r>
      <w:r w:rsidR="00C600EE">
        <w:t xml:space="preserve">More targets could be added for different objectives, as described in the “Adding Solver Targets” section (pg. </w:t>
      </w:r>
      <w:r w:rsidR="00C600EE">
        <w:fldChar w:fldCharType="begin"/>
      </w:r>
      <w:r w:rsidR="00C600EE">
        <w:instrText xml:space="preserve"> PAGEREF _Ref162533971 \h </w:instrText>
      </w:r>
      <w:r w:rsidR="00C600EE">
        <w:fldChar w:fldCharType="separate"/>
      </w:r>
      <w:r w:rsidR="00B54901">
        <w:rPr>
          <w:noProof/>
        </w:rPr>
        <w:t>19</w:t>
      </w:r>
      <w:r w:rsidR="00C600EE">
        <w:fldChar w:fldCharType="end"/>
      </w:r>
      <w:r w:rsidR="00C600EE">
        <w:t>).</w:t>
      </w:r>
    </w:p>
    <w:p w14:paraId="66FBDFEF" w14:textId="3FB1F859" w:rsidR="00424EFA" w:rsidRDefault="00424EFA" w:rsidP="001F19D8">
      <w:pPr>
        <w:pStyle w:val="Caption"/>
        <w:jc w:val="center"/>
      </w:pPr>
      <w:bookmarkStart w:id="46" w:name="_Ref161314962"/>
      <w:bookmarkStart w:id="47" w:name="_Toc168296515"/>
      <w:r>
        <w:t xml:space="preserve">Table </w:t>
      </w:r>
      <w:fldSimple w:instr=" SEQ Table \* ARABIC ">
        <w:r w:rsidR="00B54901">
          <w:rPr>
            <w:noProof/>
          </w:rPr>
          <w:t>6</w:t>
        </w:r>
      </w:fldSimple>
      <w:bookmarkEnd w:id="46"/>
      <w:r>
        <w:t>: Summary of solver targets</w:t>
      </w:r>
      <w:r w:rsidR="00C600EE">
        <w:t xml:space="preserve"> available by default</w:t>
      </w:r>
      <w:r>
        <w:t>.</w:t>
      </w:r>
      <w:bookmarkEnd w:id="47"/>
    </w:p>
    <w:tbl>
      <w:tblPr>
        <w:tblStyle w:val="PlainTable4"/>
        <w:tblW w:w="0" w:type="auto"/>
        <w:jc w:val="center"/>
        <w:tblLook w:val="04A0" w:firstRow="1" w:lastRow="0" w:firstColumn="1" w:lastColumn="0" w:noHBand="0" w:noVBand="1"/>
      </w:tblPr>
      <w:tblGrid>
        <w:gridCol w:w="723"/>
        <w:gridCol w:w="1617"/>
        <w:gridCol w:w="720"/>
        <w:gridCol w:w="3690"/>
      </w:tblGrid>
      <w:tr w:rsidR="00174C75" w14:paraId="7D34E9EB" w14:textId="77777777" w:rsidTr="00747B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028295E2" w14:textId="588E18FA" w:rsidR="00174C75" w:rsidRDefault="00174C75" w:rsidP="00174C75">
            <w:pPr>
              <w:jc w:val="right"/>
            </w:pPr>
            <w:r>
              <w:t>Index</w:t>
            </w:r>
          </w:p>
        </w:tc>
        <w:tc>
          <w:tcPr>
            <w:tcW w:w="1617" w:type="dxa"/>
            <w:tcBorders>
              <w:bottom w:val="single" w:sz="4" w:space="0" w:color="auto"/>
            </w:tcBorders>
          </w:tcPr>
          <w:p w14:paraId="298A2FB0" w14:textId="75A2D2EC" w:rsidR="00174C75" w:rsidRDefault="00174C75" w:rsidP="000D2922">
            <w:pPr>
              <w:cnfStyle w:val="100000000000" w:firstRow="1" w:lastRow="0" w:firstColumn="0" w:lastColumn="0" w:oddVBand="0" w:evenVBand="0" w:oddHBand="0" w:evenHBand="0" w:firstRowFirstColumn="0" w:firstRowLastColumn="0" w:lastRowFirstColumn="0" w:lastRowLastColumn="0"/>
            </w:pPr>
            <w:r>
              <w:t>Solver Target</w:t>
            </w:r>
          </w:p>
        </w:tc>
        <w:tc>
          <w:tcPr>
            <w:tcW w:w="720" w:type="dxa"/>
            <w:tcBorders>
              <w:bottom w:val="single" w:sz="4" w:space="0" w:color="auto"/>
            </w:tcBorders>
          </w:tcPr>
          <w:p w14:paraId="1A15D66B" w14:textId="3A22EE00" w:rsidR="00174C75" w:rsidRDefault="00174C75" w:rsidP="000D2922">
            <w:pPr>
              <w:cnfStyle w:val="100000000000" w:firstRow="1" w:lastRow="0" w:firstColumn="0" w:lastColumn="0" w:oddVBand="0" w:evenVBand="0" w:oddHBand="0" w:evenHBand="0" w:firstRowFirstColumn="0" w:firstRowLastColumn="0" w:lastRowFirstColumn="0" w:lastRowLastColumn="0"/>
            </w:pPr>
            <w:r>
              <w:t>Units</w:t>
            </w:r>
          </w:p>
        </w:tc>
        <w:tc>
          <w:tcPr>
            <w:tcW w:w="3690" w:type="dxa"/>
            <w:tcBorders>
              <w:bottom w:val="single" w:sz="4" w:space="0" w:color="auto"/>
            </w:tcBorders>
          </w:tcPr>
          <w:p w14:paraId="35544702" w14:textId="71E5DB2A" w:rsidR="00174C75" w:rsidRDefault="00174C75" w:rsidP="000D2922">
            <w:pPr>
              <w:cnfStyle w:val="100000000000" w:firstRow="1" w:lastRow="0" w:firstColumn="0" w:lastColumn="0" w:oddVBand="0" w:evenVBand="0" w:oddHBand="0" w:evenHBand="0" w:firstRowFirstColumn="0" w:firstRowLastColumn="0" w:lastRowFirstColumn="0" w:lastRowLastColumn="0"/>
            </w:pPr>
            <w:r>
              <w:t>Description</w:t>
            </w:r>
          </w:p>
        </w:tc>
      </w:tr>
      <w:tr w:rsidR="00174C75" w14:paraId="3B0A46D3" w14:textId="77777777" w:rsidTr="00747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7032A867" w14:textId="5E611BEA" w:rsidR="00174C75" w:rsidRPr="00174C75" w:rsidRDefault="00174C75" w:rsidP="00174C75">
            <w:pPr>
              <w:jc w:val="right"/>
              <w:rPr>
                <w:b w:val="0"/>
                <w:bCs w:val="0"/>
              </w:rPr>
            </w:pPr>
            <w:r>
              <w:rPr>
                <w:b w:val="0"/>
                <w:bCs w:val="0"/>
              </w:rPr>
              <w:t>1</w:t>
            </w:r>
          </w:p>
        </w:tc>
        <w:tc>
          <w:tcPr>
            <w:tcW w:w="1617" w:type="dxa"/>
            <w:tcBorders>
              <w:top w:val="single" w:sz="4" w:space="0" w:color="auto"/>
            </w:tcBorders>
          </w:tcPr>
          <w:p w14:paraId="71FEE689" w14:textId="66BCB32D" w:rsidR="00174C75" w:rsidRPr="00174C75" w:rsidRDefault="00174C75" w:rsidP="000D2922">
            <w:pPr>
              <w:cnfStyle w:val="000000100000" w:firstRow="0" w:lastRow="0" w:firstColumn="0" w:lastColumn="0" w:oddVBand="0" w:evenVBand="0" w:oddHBand="1" w:evenHBand="0" w:firstRowFirstColumn="0" w:firstRowLastColumn="0" w:lastRowFirstColumn="0" w:lastRowLastColumn="0"/>
              <w:rPr>
                <w:b/>
                <w:bCs/>
              </w:rPr>
            </w:pPr>
            <w:r w:rsidRPr="00174C75">
              <w:rPr>
                <w:b/>
                <w:bCs/>
              </w:rPr>
              <w:t>LPC_SM_target</w:t>
            </w:r>
          </w:p>
        </w:tc>
        <w:tc>
          <w:tcPr>
            <w:tcW w:w="720" w:type="dxa"/>
            <w:tcBorders>
              <w:top w:val="single" w:sz="4" w:space="0" w:color="auto"/>
            </w:tcBorders>
          </w:tcPr>
          <w:p w14:paraId="7C78BB4B" w14:textId="05E89DC8" w:rsidR="00174C75" w:rsidRDefault="00174C75" w:rsidP="000D2922">
            <w:pPr>
              <w:cnfStyle w:val="000000100000" w:firstRow="0" w:lastRow="0" w:firstColumn="0" w:lastColumn="0" w:oddVBand="0" w:evenVBand="0" w:oddHBand="1" w:evenHBand="0" w:firstRowFirstColumn="0" w:firstRowLastColumn="0" w:lastRowFirstColumn="0" w:lastRowLastColumn="0"/>
            </w:pPr>
            <w:r>
              <w:t>%</w:t>
            </w:r>
          </w:p>
        </w:tc>
        <w:tc>
          <w:tcPr>
            <w:tcW w:w="3690" w:type="dxa"/>
            <w:tcBorders>
              <w:top w:val="single" w:sz="4" w:space="0" w:color="auto"/>
            </w:tcBorders>
          </w:tcPr>
          <w:p w14:paraId="5ADF13DF" w14:textId="73EBF778" w:rsidR="00174C75" w:rsidRDefault="00174C75" w:rsidP="000D2922">
            <w:pPr>
              <w:cnfStyle w:val="000000100000" w:firstRow="0" w:lastRow="0" w:firstColumn="0" w:lastColumn="0" w:oddVBand="0" w:evenVBand="0" w:oddHBand="1" w:evenHBand="0" w:firstRowFirstColumn="0" w:firstRowLastColumn="0" w:lastRowFirstColumn="0" w:lastRowLastColumn="0"/>
            </w:pPr>
            <w:r>
              <w:t>Low-pressure compressor stall margin</w:t>
            </w:r>
          </w:p>
        </w:tc>
      </w:tr>
      <w:tr w:rsidR="00174C75" w14:paraId="6FA12FDA" w14:textId="77777777" w:rsidTr="001F19D8">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131526A" w14:textId="4E78CBD4" w:rsidR="00174C75" w:rsidRPr="00174C75" w:rsidRDefault="00174C75" w:rsidP="00174C75">
            <w:pPr>
              <w:jc w:val="right"/>
              <w:rPr>
                <w:b w:val="0"/>
                <w:bCs w:val="0"/>
              </w:rPr>
            </w:pPr>
            <w:r>
              <w:rPr>
                <w:b w:val="0"/>
                <w:bCs w:val="0"/>
              </w:rPr>
              <w:t>2</w:t>
            </w:r>
          </w:p>
        </w:tc>
        <w:tc>
          <w:tcPr>
            <w:tcW w:w="1617" w:type="dxa"/>
          </w:tcPr>
          <w:p w14:paraId="144BED50" w14:textId="62736D34" w:rsidR="00174C75" w:rsidRPr="00174C75" w:rsidRDefault="00174C75" w:rsidP="000D2922">
            <w:pPr>
              <w:cnfStyle w:val="000000000000" w:firstRow="0" w:lastRow="0" w:firstColumn="0" w:lastColumn="0" w:oddVBand="0" w:evenVBand="0" w:oddHBand="0" w:evenHBand="0" w:firstRowFirstColumn="0" w:firstRowLastColumn="0" w:lastRowFirstColumn="0" w:lastRowLastColumn="0"/>
              <w:rPr>
                <w:b/>
                <w:bCs/>
              </w:rPr>
            </w:pPr>
            <w:r w:rsidRPr="00174C75">
              <w:rPr>
                <w:b/>
                <w:bCs/>
              </w:rPr>
              <w:t>Fnet_target</w:t>
            </w:r>
          </w:p>
        </w:tc>
        <w:tc>
          <w:tcPr>
            <w:tcW w:w="720" w:type="dxa"/>
          </w:tcPr>
          <w:p w14:paraId="6E300562" w14:textId="4837910B" w:rsidR="00174C75" w:rsidRDefault="00174C75" w:rsidP="000D2922">
            <w:pPr>
              <w:cnfStyle w:val="000000000000" w:firstRow="0" w:lastRow="0" w:firstColumn="0" w:lastColumn="0" w:oddVBand="0" w:evenVBand="0" w:oddHBand="0" w:evenHBand="0" w:firstRowFirstColumn="0" w:firstRowLastColumn="0" w:lastRowFirstColumn="0" w:lastRowLastColumn="0"/>
            </w:pPr>
            <w:r>
              <w:t>lbf</w:t>
            </w:r>
          </w:p>
        </w:tc>
        <w:tc>
          <w:tcPr>
            <w:tcW w:w="3690" w:type="dxa"/>
          </w:tcPr>
          <w:p w14:paraId="3FDBD5AD" w14:textId="3EB62ED9" w:rsidR="00174C75" w:rsidRDefault="00174C75" w:rsidP="000D2922">
            <w:pPr>
              <w:cnfStyle w:val="000000000000" w:firstRow="0" w:lastRow="0" w:firstColumn="0" w:lastColumn="0" w:oddVBand="0" w:evenVBand="0" w:oddHBand="0" w:evenHBand="0" w:firstRowFirstColumn="0" w:firstRowLastColumn="0" w:lastRowFirstColumn="0" w:lastRowLastColumn="0"/>
            </w:pPr>
            <w:r>
              <w:t>The net thrust of the engine</w:t>
            </w:r>
          </w:p>
        </w:tc>
      </w:tr>
      <w:tr w:rsidR="00174C75" w14:paraId="596B7FA7" w14:textId="77777777" w:rsidTr="001F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9803D86" w14:textId="0B306C78" w:rsidR="00174C75" w:rsidRPr="00174C75" w:rsidRDefault="00174C75" w:rsidP="00174C75">
            <w:pPr>
              <w:jc w:val="right"/>
              <w:rPr>
                <w:b w:val="0"/>
                <w:bCs w:val="0"/>
              </w:rPr>
            </w:pPr>
            <w:r>
              <w:rPr>
                <w:b w:val="0"/>
                <w:bCs w:val="0"/>
              </w:rPr>
              <w:t>3</w:t>
            </w:r>
          </w:p>
        </w:tc>
        <w:tc>
          <w:tcPr>
            <w:tcW w:w="1617" w:type="dxa"/>
          </w:tcPr>
          <w:p w14:paraId="29EB65DD" w14:textId="5C335CE9" w:rsidR="00174C75" w:rsidRPr="00174C75" w:rsidRDefault="00174C75" w:rsidP="000D2922">
            <w:pPr>
              <w:cnfStyle w:val="000000100000" w:firstRow="0" w:lastRow="0" w:firstColumn="0" w:lastColumn="0" w:oddVBand="0" w:evenVBand="0" w:oddHBand="1" w:evenHBand="0" w:firstRowFirstColumn="0" w:firstRowLastColumn="0" w:lastRowFirstColumn="0" w:lastRowLastColumn="0"/>
              <w:rPr>
                <w:b/>
                <w:bCs/>
              </w:rPr>
            </w:pPr>
            <w:r w:rsidRPr="00174C75">
              <w:rPr>
                <w:b/>
                <w:bCs/>
              </w:rPr>
              <w:t>T45_target</w:t>
            </w:r>
          </w:p>
        </w:tc>
        <w:tc>
          <w:tcPr>
            <w:tcW w:w="720" w:type="dxa"/>
          </w:tcPr>
          <w:p w14:paraId="410F6260" w14:textId="3F9E85FF" w:rsidR="00174C75" w:rsidRDefault="00174C75" w:rsidP="000D2922">
            <w:pPr>
              <w:cnfStyle w:val="000000100000" w:firstRow="0" w:lastRow="0" w:firstColumn="0" w:lastColumn="0" w:oddVBand="0" w:evenVBand="0" w:oddHBand="1" w:evenHBand="0" w:firstRowFirstColumn="0" w:firstRowLastColumn="0" w:lastRowFirstColumn="0" w:lastRowLastColumn="0"/>
            </w:pPr>
            <w:r>
              <w:t>R</w:t>
            </w:r>
          </w:p>
        </w:tc>
        <w:tc>
          <w:tcPr>
            <w:tcW w:w="3690" w:type="dxa"/>
          </w:tcPr>
          <w:p w14:paraId="46AF981E" w14:textId="29439D6C" w:rsidR="00174C75" w:rsidRDefault="0019190A" w:rsidP="000D2922">
            <w:pPr>
              <w:cnfStyle w:val="000000100000" w:firstRow="0" w:lastRow="0" w:firstColumn="0" w:lastColumn="0" w:oddVBand="0" w:evenVBand="0" w:oddHBand="1" w:evenHBand="0" w:firstRowFirstColumn="0" w:firstRowLastColumn="0" w:lastRowFirstColumn="0" w:lastRowLastColumn="0"/>
            </w:pPr>
            <w:r>
              <w:t>Total</w:t>
            </w:r>
            <w:r w:rsidR="00174C75">
              <w:t xml:space="preserve"> temperature at engine station 45</w:t>
            </w:r>
          </w:p>
        </w:tc>
      </w:tr>
    </w:tbl>
    <w:p w14:paraId="6D7ECB65" w14:textId="77777777" w:rsidR="0044021C" w:rsidRPr="0044021C" w:rsidRDefault="0044021C" w:rsidP="0044021C"/>
    <w:p w14:paraId="43D987E1" w14:textId="77777777" w:rsidR="004F221F" w:rsidRDefault="004F221F">
      <w:pPr>
        <w:rPr>
          <w:rFonts w:eastAsiaTheme="majorEastAsia" w:cstheme="majorBidi"/>
          <w:b/>
          <w:sz w:val="24"/>
          <w:szCs w:val="26"/>
        </w:rPr>
      </w:pPr>
      <w:r>
        <w:br w:type="page"/>
      </w:r>
    </w:p>
    <w:p w14:paraId="2273088F" w14:textId="3A6B5CF2" w:rsidR="00985830" w:rsidRPr="000D2922" w:rsidRDefault="00985830" w:rsidP="00985830">
      <w:pPr>
        <w:pStyle w:val="Heading2"/>
      </w:pPr>
      <w:bookmarkStart w:id="48" w:name="_Toc168296461"/>
      <w:r>
        <w:lastRenderedPageBreak/>
        <w:t>Solver Parameters</w:t>
      </w:r>
      <w:bookmarkEnd w:id="48"/>
    </w:p>
    <w:p w14:paraId="321C0D3F" w14:textId="01CBE3D3" w:rsidR="00985830" w:rsidRDefault="00985830" w:rsidP="00985830">
      <w:r>
        <w:t xml:space="preserve">Besides </w:t>
      </w:r>
      <w:r w:rsidR="00E66059">
        <w:t>activat</w:t>
      </w:r>
      <w:r>
        <w:t>ion of independent and dependent variables, several parameters governing the solver process are available to modify</w:t>
      </w:r>
      <w:r w:rsidR="00426A06">
        <w:t xml:space="preserve"> in </w:t>
      </w:r>
      <w:r w:rsidR="00426A06" w:rsidRPr="00426A06">
        <w:rPr>
          <w:i/>
          <w:iCs/>
        </w:rPr>
        <w:t>nr_solver.m</w:t>
      </w:r>
      <w:r>
        <w:t xml:space="preserve">. </w:t>
      </w:r>
      <w:fldSimple w:instr=" REF _Ref161239076 ">
        <w:r w:rsidR="00B54901">
          <w:t xml:space="preserve">Table </w:t>
        </w:r>
        <w:r w:rsidR="00B54901">
          <w:rPr>
            <w:noProof/>
          </w:rPr>
          <w:t>7</w:t>
        </w:r>
      </w:fldSimple>
      <w:r>
        <w:t xml:space="preserve"> explains the function of each setting. </w:t>
      </w:r>
    </w:p>
    <w:p w14:paraId="40FF0322" w14:textId="4C8B50D0" w:rsidR="00B52729" w:rsidRDefault="00B52729" w:rsidP="009511F1">
      <w:pPr>
        <w:pStyle w:val="Caption"/>
        <w:jc w:val="center"/>
      </w:pPr>
      <w:bookmarkStart w:id="49" w:name="_Ref161239076"/>
      <w:bookmarkStart w:id="50" w:name="_Toc168296516"/>
      <w:r>
        <w:t xml:space="preserve">Table </w:t>
      </w:r>
      <w:fldSimple w:instr=" SEQ Table \* ARABIC ">
        <w:r w:rsidR="00B54901">
          <w:rPr>
            <w:noProof/>
          </w:rPr>
          <w:t>7</w:t>
        </w:r>
      </w:fldSimple>
      <w:bookmarkEnd w:id="49"/>
      <w:r>
        <w:t>: Description of solver parameters</w:t>
      </w:r>
      <w:r w:rsidR="00462468">
        <w:t xml:space="preserve"> </w:t>
      </w:r>
      <w:r>
        <w:t xml:space="preserve">available for modification in </w:t>
      </w:r>
      <w:r w:rsidR="00FB1A41">
        <w:t>“</w:t>
      </w:r>
      <w:r>
        <w:t>nr_solver.m.</w:t>
      </w:r>
      <w:r w:rsidR="00FB1A41">
        <w:t>”</w:t>
      </w:r>
      <w:bookmarkEnd w:id="50"/>
    </w:p>
    <w:tbl>
      <w:tblPr>
        <w:tblStyle w:val="PlainTable4"/>
        <w:tblW w:w="0" w:type="auto"/>
        <w:jc w:val="center"/>
        <w:tblLook w:val="04A0" w:firstRow="1" w:lastRow="0" w:firstColumn="1" w:lastColumn="0" w:noHBand="0" w:noVBand="1"/>
      </w:tblPr>
      <w:tblGrid>
        <w:gridCol w:w="1260"/>
        <w:gridCol w:w="8090"/>
      </w:tblGrid>
      <w:tr w:rsidR="00985830" w14:paraId="41218D12" w14:textId="77777777" w:rsidTr="00B94D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tcPr>
          <w:p w14:paraId="793505AC" w14:textId="77777777" w:rsidR="00985830" w:rsidRDefault="00985830" w:rsidP="005D3034">
            <w:r>
              <w:t>Parameter</w:t>
            </w:r>
          </w:p>
        </w:tc>
        <w:tc>
          <w:tcPr>
            <w:tcW w:w="8090" w:type="dxa"/>
            <w:tcBorders>
              <w:bottom w:val="single" w:sz="4" w:space="0" w:color="auto"/>
            </w:tcBorders>
          </w:tcPr>
          <w:p w14:paraId="022784E2" w14:textId="77777777" w:rsidR="00985830" w:rsidRDefault="00985830" w:rsidP="005D3034">
            <w:pPr>
              <w:cnfStyle w:val="100000000000" w:firstRow="1" w:lastRow="0" w:firstColumn="0" w:lastColumn="0" w:oddVBand="0" w:evenVBand="0" w:oddHBand="0" w:evenHBand="0" w:firstRowFirstColumn="0" w:firstRowLastColumn="0" w:lastRowFirstColumn="0" w:lastRowLastColumn="0"/>
            </w:pPr>
            <w:r>
              <w:t>Description</w:t>
            </w:r>
          </w:p>
        </w:tc>
      </w:tr>
      <w:tr w:rsidR="00985830" w14:paraId="226E4411" w14:textId="77777777" w:rsidTr="00B94D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3F2DC382" w14:textId="77777777" w:rsidR="00985830" w:rsidRPr="00197CA1" w:rsidRDefault="00985830" w:rsidP="005D3034">
            <w:pPr>
              <w:rPr>
                <w:b w:val="0"/>
                <w:bCs w:val="0"/>
              </w:rPr>
            </w:pPr>
            <w:r w:rsidRPr="00197CA1">
              <w:rPr>
                <w:b w:val="0"/>
                <w:bCs w:val="0"/>
              </w:rPr>
              <w:t>IMinMax</w:t>
            </w:r>
          </w:p>
        </w:tc>
        <w:tc>
          <w:tcPr>
            <w:tcW w:w="8090" w:type="dxa"/>
            <w:tcBorders>
              <w:top w:val="single" w:sz="4" w:space="0" w:color="auto"/>
            </w:tcBorders>
          </w:tcPr>
          <w:p w14:paraId="59B22625" w14:textId="231B2610"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Matrix containing minimum and maximum bounds for each independent variable. These bounds </w:t>
            </w:r>
            <w:r w:rsidR="00982794">
              <w:t xml:space="preserve">ensure that the solver can only select valid independent </w:t>
            </w:r>
            <w:r w:rsidR="00E66059">
              <w:t>variable</w:t>
            </w:r>
            <w:r w:rsidR="00982794">
              <w:t xml:space="preserve"> values residing within the bounds of component maps and specified actuator limits</w:t>
            </w:r>
            <w:r>
              <w:t>.</w:t>
            </w:r>
          </w:p>
        </w:tc>
      </w:tr>
      <w:tr w:rsidR="00985830" w14:paraId="2182A981"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B3605DB" w14:textId="77777777" w:rsidR="00985830" w:rsidRPr="00197CA1" w:rsidRDefault="00985830" w:rsidP="005D3034">
            <w:pPr>
              <w:rPr>
                <w:b w:val="0"/>
                <w:bCs w:val="0"/>
              </w:rPr>
            </w:pPr>
            <w:r w:rsidRPr="00197CA1">
              <w:rPr>
                <w:b w:val="0"/>
                <w:bCs w:val="0"/>
              </w:rPr>
              <w:t>Dtol</w:t>
            </w:r>
          </w:p>
        </w:tc>
        <w:tc>
          <w:tcPr>
            <w:tcW w:w="8090" w:type="dxa"/>
          </w:tcPr>
          <w:p w14:paraId="628B9FE9" w14:textId="30549F1F" w:rsidR="00985830" w:rsidRDefault="00985830" w:rsidP="005D3034">
            <w:pPr>
              <w:cnfStyle w:val="000000000000" w:firstRow="0" w:lastRow="0" w:firstColumn="0" w:lastColumn="0" w:oddVBand="0" w:evenVBand="0" w:oddHBand="0" w:evenHBand="0" w:firstRowFirstColumn="0" w:firstRowLastColumn="0" w:lastRowFirstColumn="0" w:lastRowLastColumn="0"/>
            </w:pPr>
            <w:r>
              <w:t xml:space="preserve">Vector containing tolerances for each dependent variable. If all </w:t>
            </w:r>
            <w:r w:rsidR="00CB250D">
              <w:t xml:space="preserve">active </w:t>
            </w:r>
            <w:r>
              <w:t xml:space="preserve">dependent variables are </w:t>
            </w:r>
            <w:r w:rsidR="00CB250D">
              <w:t>less</w:t>
            </w:r>
            <w:r>
              <w:t xml:space="preserve"> than their respective tolerances, then </w:t>
            </w:r>
            <w:r w:rsidR="00CB250D">
              <w:t>c</w:t>
            </w:r>
            <w:r w:rsidR="00982794">
              <w:t>onverge</w:t>
            </w:r>
            <w:r w:rsidR="00CB250D">
              <w:t>nce</w:t>
            </w:r>
            <w:r w:rsidR="00982794">
              <w:t xml:space="preserve"> </w:t>
            </w:r>
            <w:r>
              <w:t>has been reached.</w:t>
            </w:r>
          </w:p>
        </w:tc>
      </w:tr>
      <w:tr w:rsidR="00985830" w14:paraId="4C1CFD14"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CAD7702" w14:textId="77777777" w:rsidR="00985830" w:rsidRPr="00197CA1" w:rsidRDefault="00985830" w:rsidP="005D3034">
            <w:pPr>
              <w:rPr>
                <w:b w:val="0"/>
                <w:bCs w:val="0"/>
              </w:rPr>
            </w:pPr>
            <w:r w:rsidRPr="00197CA1">
              <w:rPr>
                <w:b w:val="0"/>
                <w:bCs w:val="0"/>
              </w:rPr>
              <w:t>MapRange</w:t>
            </w:r>
          </w:p>
        </w:tc>
        <w:tc>
          <w:tcPr>
            <w:tcW w:w="8090" w:type="dxa"/>
          </w:tcPr>
          <w:p w14:paraId="15BB4399"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Matrix containing minimum and maximum bounds for each engine component’s </w:t>
            </w:r>
            <w:r w:rsidRPr="00FB1A41">
              <w:rPr>
                <w:i/>
                <w:iCs/>
              </w:rPr>
              <w:t>NcMap</w:t>
            </w:r>
            <w:r>
              <w:t xml:space="preserve"> (a dimensionless quantity representing the component speed). If these bounds are exceeded, the solver will throw an error.</w:t>
            </w:r>
          </w:p>
        </w:tc>
      </w:tr>
      <w:tr w:rsidR="00985830" w14:paraId="79DFC97A"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F25C076" w14:textId="77777777" w:rsidR="00985830" w:rsidRPr="00197CA1" w:rsidRDefault="00985830" w:rsidP="005D3034">
            <w:pPr>
              <w:rPr>
                <w:b w:val="0"/>
                <w:bCs w:val="0"/>
              </w:rPr>
            </w:pPr>
            <w:r w:rsidRPr="00197CA1">
              <w:rPr>
                <w:b w:val="0"/>
                <w:bCs w:val="0"/>
              </w:rPr>
              <w:t>MaxIter</w:t>
            </w:r>
          </w:p>
        </w:tc>
        <w:tc>
          <w:tcPr>
            <w:tcW w:w="8090" w:type="dxa"/>
          </w:tcPr>
          <w:p w14:paraId="36551A54" w14:textId="6BBEFB94" w:rsidR="00985830" w:rsidRDefault="00985830" w:rsidP="005D3034">
            <w:pPr>
              <w:cnfStyle w:val="000000000000" w:firstRow="0" w:lastRow="0" w:firstColumn="0" w:lastColumn="0" w:oddVBand="0" w:evenVBand="0" w:oddHBand="0" w:evenHBand="0" w:firstRowFirstColumn="0" w:firstRowLastColumn="0" w:lastRowFirstColumn="0" w:lastRowLastColumn="0"/>
            </w:pPr>
            <w:r>
              <w:t xml:space="preserve">The maximum number of solver iterations before the solver </w:t>
            </w:r>
            <w:r w:rsidR="005A6EDB">
              <w:t>halts attempts to find</w:t>
            </w:r>
            <w:r>
              <w:t xml:space="preserve"> a </w:t>
            </w:r>
            <w:r w:rsidR="005A6EDB">
              <w:t xml:space="preserve">converged </w:t>
            </w:r>
            <w:r>
              <w:t>solution.</w:t>
            </w:r>
          </w:p>
        </w:tc>
      </w:tr>
      <w:tr w:rsidR="00985830" w14:paraId="2E727BCD"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94139AB" w14:textId="77777777" w:rsidR="00985830" w:rsidRPr="00197CA1" w:rsidRDefault="00985830" w:rsidP="005D3034">
            <w:pPr>
              <w:rPr>
                <w:b w:val="0"/>
                <w:bCs w:val="0"/>
              </w:rPr>
            </w:pPr>
            <w:r w:rsidRPr="00197CA1">
              <w:rPr>
                <w:b w:val="0"/>
                <w:bCs w:val="0"/>
              </w:rPr>
              <w:t>NRASS</w:t>
            </w:r>
          </w:p>
        </w:tc>
        <w:tc>
          <w:tcPr>
            <w:tcW w:w="8090" w:type="dxa"/>
          </w:tcPr>
          <w:p w14:paraId="764E21C5"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Number of solver iterations before recalculating the Jacobian. Recalculating the Jacobian can help when the solver gets far from its initial condition.</w:t>
            </w:r>
          </w:p>
        </w:tc>
      </w:tr>
      <w:tr w:rsidR="00985830" w14:paraId="62C66285" w14:textId="77777777" w:rsidTr="0027459D">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9043D6A" w14:textId="77777777" w:rsidR="00985830" w:rsidRPr="00197CA1" w:rsidRDefault="00985830" w:rsidP="005D3034">
            <w:pPr>
              <w:rPr>
                <w:b w:val="0"/>
                <w:bCs w:val="0"/>
              </w:rPr>
            </w:pPr>
            <w:r w:rsidRPr="00197CA1">
              <w:rPr>
                <w:b w:val="0"/>
                <w:bCs w:val="0"/>
              </w:rPr>
              <w:t>JPerSS</w:t>
            </w:r>
          </w:p>
        </w:tc>
        <w:tc>
          <w:tcPr>
            <w:tcW w:w="8090" w:type="dxa"/>
          </w:tcPr>
          <w:p w14:paraId="32B4F276" w14:textId="77777777" w:rsidR="00985830" w:rsidRDefault="00985830" w:rsidP="005D3034">
            <w:pPr>
              <w:cnfStyle w:val="000000000000" w:firstRow="0" w:lastRow="0" w:firstColumn="0" w:lastColumn="0" w:oddVBand="0" w:evenVBand="0" w:oddHBand="0" w:evenHBand="0" w:firstRowFirstColumn="0" w:firstRowLastColumn="0" w:lastRowFirstColumn="0" w:lastRowLastColumn="0"/>
            </w:pPr>
            <w:r>
              <w:t>Jacobian perturbation size, or iteration step size. A higher value will cause the solver to step towards a solution faster, but setting too high can cause the solver to overshoot solutions.</w:t>
            </w:r>
          </w:p>
        </w:tc>
      </w:tr>
      <w:tr w:rsidR="00985830" w14:paraId="0C76356B" w14:textId="77777777" w:rsidTr="002745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6FBE775C" w14:textId="77777777" w:rsidR="00985830" w:rsidRPr="00197CA1" w:rsidRDefault="00985830" w:rsidP="005D3034">
            <w:pPr>
              <w:rPr>
                <w:b w:val="0"/>
                <w:bCs w:val="0"/>
              </w:rPr>
            </w:pPr>
            <w:r w:rsidRPr="00197CA1">
              <w:rPr>
                <w:b w:val="0"/>
                <w:bCs w:val="0"/>
              </w:rPr>
              <w:t>NumJPerSS</w:t>
            </w:r>
          </w:p>
        </w:tc>
        <w:tc>
          <w:tcPr>
            <w:tcW w:w="8090" w:type="dxa"/>
          </w:tcPr>
          <w:p w14:paraId="78F5E59A" w14:textId="77777777" w:rsidR="00985830" w:rsidRDefault="00985830" w:rsidP="005D3034">
            <w:pPr>
              <w:cnfStyle w:val="000000100000" w:firstRow="0" w:lastRow="0" w:firstColumn="0" w:lastColumn="0" w:oddVBand="0" w:evenVBand="0" w:oddHBand="1" w:evenHBand="0" w:firstRowFirstColumn="0" w:firstRowLastColumn="0" w:lastRowFirstColumn="0" w:lastRowLastColumn="0"/>
            </w:pPr>
            <w:r>
              <w:t xml:space="preserve">Number of solver iterations before </w:t>
            </w:r>
            <w:r w:rsidRPr="00FB1A41">
              <w:rPr>
                <w:i/>
                <w:iCs/>
              </w:rPr>
              <w:t>JPerSS</w:t>
            </w:r>
            <w:r>
              <w:t xml:space="preserve"> is reduced. This setting is only used in the ‘second try’ section of the solver script. Reducing </w:t>
            </w:r>
            <w:r w:rsidRPr="00FB1A41">
              <w:rPr>
                <w:i/>
                <w:iCs/>
              </w:rPr>
              <w:t>JPerSS</w:t>
            </w:r>
            <w:r>
              <w:t xml:space="preserve"> occasionally can help in situations where the solver is repeatedly overshooting a solution.</w:t>
            </w:r>
          </w:p>
        </w:tc>
      </w:tr>
    </w:tbl>
    <w:p w14:paraId="4F57E88A" w14:textId="77777777" w:rsidR="00985830" w:rsidRDefault="00985830" w:rsidP="00985830"/>
    <w:p w14:paraId="7A80E4A6" w14:textId="77777777" w:rsidR="00985830" w:rsidRDefault="00985830" w:rsidP="00985830">
      <w:pPr>
        <w:pStyle w:val="Heading2"/>
      </w:pPr>
      <w:bookmarkStart w:id="51" w:name="_Toc168296462"/>
      <w:r>
        <w:t>Multiple Convergence Attempts</w:t>
      </w:r>
      <w:bookmarkEnd w:id="51"/>
    </w:p>
    <w:p w14:paraId="3DD0B16F" w14:textId="08F98CBF" w:rsidR="00985830" w:rsidRDefault="00985830" w:rsidP="00985830">
      <w:r>
        <w:t xml:space="preserve">The Newton-Raphson solver can attempt to solve the model multiple times, each time with a different set of </w:t>
      </w:r>
      <w:r w:rsidR="005A6EDB">
        <w:t xml:space="preserve">solver </w:t>
      </w:r>
      <w:r>
        <w:t xml:space="preserve">parameters. This allows for the solver to, for instance, use parameters conducive to quick solutions for most problems. For conditions which are not solved using the ‘quick’ parameters, the solver can then try using </w:t>
      </w:r>
      <w:r w:rsidR="00507FB7">
        <w:t>a second set of parameters which may help reach convergence</w:t>
      </w:r>
      <w:r>
        <w:t>.</w:t>
      </w:r>
    </w:p>
    <w:p w14:paraId="0A33D65B" w14:textId="30308499" w:rsidR="00985830" w:rsidRDefault="00985830" w:rsidP="00985830">
      <w:r>
        <w:t xml:space="preserve">To specify </w:t>
      </w:r>
      <w:r w:rsidR="00E954A2">
        <w:t>sets of</w:t>
      </w:r>
      <w:r>
        <w:t xml:space="preserve"> parameters, specify the parameters as members of their respective arrays </w:t>
      </w:r>
      <w:r w:rsidR="00FA2335">
        <w:t>near the top of</w:t>
      </w:r>
      <w:r>
        <w:t xml:space="preserve"> </w:t>
      </w:r>
      <w:r w:rsidRPr="008A4E9E">
        <w:rPr>
          <w:i/>
          <w:iCs/>
        </w:rPr>
        <w:t>nr_solver.m</w:t>
      </w:r>
      <w:r>
        <w:t>. The nth element in each array corresponds to the set of solver parameters used on the nth convergence attempt. For example, to specify the following rule:</w:t>
      </w:r>
    </w:p>
    <w:p w14:paraId="01B30B2C" w14:textId="77777777" w:rsidR="00985830" w:rsidRDefault="00985830" w:rsidP="00985830">
      <w:pPr>
        <w:rPr>
          <w:i/>
          <w:iCs/>
        </w:rPr>
      </w:pPr>
      <w:r w:rsidRPr="005A5D34">
        <w:rPr>
          <w:i/>
          <w:iCs/>
        </w:rPr>
        <w:t>Use a Jacobian perturbation size of 0.001 on the first convergence attempt, then try increasing the perturbation size to 0.002 if convergence is not reached.</w:t>
      </w:r>
    </w:p>
    <w:p w14:paraId="4CC04D9B" w14:textId="3EB3F5EE" w:rsidR="00985830" w:rsidRDefault="00A74BCC" w:rsidP="00985830">
      <w:r w:rsidRPr="00A74BCC">
        <w:rPr>
          <w:i/>
          <w:iCs/>
        </w:rPr>
        <w:t>JPerSS_array</w:t>
      </w:r>
      <w:r w:rsidR="00985830">
        <w:t xml:space="preserve"> would need to be…</w:t>
      </w:r>
    </w:p>
    <w:p w14:paraId="086E1D1D" w14:textId="77777777" w:rsidR="00985830" w:rsidRPr="00915B71" w:rsidRDefault="00985830" w:rsidP="00985830">
      <w:pPr>
        <w:rPr>
          <w:i/>
          <w:iCs/>
        </w:rPr>
      </w:pPr>
      <w:r w:rsidRPr="00915B71">
        <w:rPr>
          <w:i/>
          <w:iCs/>
        </w:rPr>
        <w:t>JPerSS_array = [0.001, 0.002];</w:t>
      </w:r>
    </w:p>
    <w:p w14:paraId="2CE9667C" w14:textId="41ECF014" w:rsidR="00985830" w:rsidRDefault="00985830" w:rsidP="000D2922">
      <w:r>
        <w:t xml:space="preserve">All other parameters’ arrays would need to be lengthened to match the length of the longest parameter array (2, in this case). </w:t>
      </w:r>
    </w:p>
    <w:p w14:paraId="4ACDE10C" w14:textId="77777777" w:rsidR="00985830" w:rsidRDefault="00985830" w:rsidP="000D2922"/>
    <w:p w14:paraId="651F2767" w14:textId="7F0B2F74" w:rsidR="00A74172" w:rsidRDefault="00A74172" w:rsidP="00A74172">
      <w:pPr>
        <w:pStyle w:val="Heading2"/>
      </w:pPr>
      <w:bookmarkStart w:id="52" w:name="_Ref162533971"/>
      <w:bookmarkStart w:id="53" w:name="_Toc168296463"/>
      <w:r>
        <w:lastRenderedPageBreak/>
        <w:t>Adding Solver Targets</w:t>
      </w:r>
      <w:bookmarkEnd w:id="52"/>
      <w:bookmarkEnd w:id="53"/>
    </w:p>
    <w:p w14:paraId="289566C0" w14:textId="2FBA43AE" w:rsidR="00FC0CCA" w:rsidRDefault="009D1D36" w:rsidP="000D2922">
      <w:r>
        <w:t>This section</w:t>
      </w:r>
      <w:r w:rsidR="0088596E">
        <w:t xml:space="preserve"> </w:t>
      </w:r>
      <w:r>
        <w:t>demonstrates the</w:t>
      </w:r>
      <w:r w:rsidR="0088596E">
        <w:t xml:space="preserve"> add</w:t>
      </w:r>
      <w:r>
        <w:t>ition of</w:t>
      </w:r>
      <w:r w:rsidR="0088596E">
        <w:t xml:space="preserve"> a</w:t>
      </w:r>
      <w:r w:rsidR="00A86701">
        <w:t xml:space="preserve"> new</w:t>
      </w:r>
      <w:r w:rsidR="0088596E">
        <w:t xml:space="preserve"> </w:t>
      </w:r>
      <w:r w:rsidR="00EB64FA" w:rsidRPr="008A4E9E">
        <w:rPr>
          <w:i/>
          <w:iCs/>
        </w:rPr>
        <w:t>T45</w:t>
      </w:r>
      <w:r>
        <w:t xml:space="preserve"> (total temperature after the high-pressure turbine)</w:t>
      </w:r>
      <w:r w:rsidR="0088596E">
        <w:t xml:space="preserve"> target to the </w:t>
      </w:r>
      <w:r w:rsidR="005A6EDB">
        <w:t>solver</w:t>
      </w:r>
      <w:r w:rsidR="0088596E">
        <w:t>.</w:t>
      </w:r>
      <w:r w:rsidR="0050734F">
        <w:t xml:space="preserve"> To not over-</w:t>
      </w:r>
      <w:r w:rsidR="005A6EDB">
        <w:t xml:space="preserve"> or under-</w:t>
      </w:r>
      <w:r w:rsidR="0050734F">
        <w:t xml:space="preserve">constrain the solver, an additional independent must be </w:t>
      </w:r>
      <w:r w:rsidR="00E66059">
        <w:t>activat</w:t>
      </w:r>
      <w:r w:rsidR="0050734F">
        <w:t xml:space="preserve">ed (or a dependent disabled), such that the number of active independent and dependent variables are equal. </w:t>
      </w:r>
      <w:r w:rsidR="009759D0">
        <w:t xml:space="preserve">If the solver is under- or over-constrained, the program will throw an error. </w:t>
      </w:r>
      <w:r w:rsidR="0050734F">
        <w:t>For this example</w:t>
      </w:r>
      <w:r w:rsidR="004C38EC">
        <w:t>,</w:t>
      </w:r>
      <w:r w:rsidR="0050734F">
        <w:t xml:space="preserve"> </w:t>
      </w:r>
      <w:r w:rsidR="00EB64FA">
        <w:t xml:space="preserve">an </w:t>
      </w:r>
      <w:r w:rsidR="0050734F" w:rsidRPr="008A4E9E">
        <w:rPr>
          <w:i/>
          <w:iCs/>
        </w:rPr>
        <w:t xml:space="preserve">N2 </w:t>
      </w:r>
      <w:r w:rsidR="0050734F">
        <w:t xml:space="preserve">independent </w:t>
      </w:r>
      <w:r w:rsidR="003D2267">
        <w:t xml:space="preserve">variable </w:t>
      </w:r>
      <w:r w:rsidR="0050734F">
        <w:t xml:space="preserve">was </w:t>
      </w:r>
      <w:r w:rsidR="00E66059">
        <w:t>activat</w:t>
      </w:r>
      <w:r w:rsidR="0050734F">
        <w:t>ed</w:t>
      </w:r>
      <w:r w:rsidR="00EB64FA">
        <w:t xml:space="preserve"> in addition to the </w:t>
      </w:r>
      <w:r w:rsidR="00EB64FA" w:rsidRPr="008A4E9E">
        <w:rPr>
          <w:i/>
          <w:iCs/>
        </w:rPr>
        <w:t>T45</w:t>
      </w:r>
      <w:r w:rsidR="00EB64FA">
        <w:t xml:space="preserve"> target</w:t>
      </w:r>
      <w:r w:rsidR="003D2267">
        <w:t xml:space="preserve"> dependent variable</w:t>
      </w:r>
      <w:r w:rsidR="004C38EC">
        <w:t>. This allowed the solver to vary the speed of the low-</w:t>
      </w:r>
      <w:r w:rsidR="00F030D9">
        <w:t>pressure</w:t>
      </w:r>
      <w:r w:rsidR="004C38EC">
        <w:t xml:space="preserve"> shaft (and thus the fan speed)</w:t>
      </w:r>
      <w:r w:rsidR="00EB64FA">
        <w:t xml:space="preserve"> along with the previously defined independents to achieve the specified </w:t>
      </w:r>
      <w:r w:rsidR="00EB64FA" w:rsidRPr="008A4E9E">
        <w:rPr>
          <w:i/>
          <w:iCs/>
        </w:rPr>
        <w:t>T45</w:t>
      </w:r>
      <w:r w:rsidR="00EB64FA">
        <w:t xml:space="preserve"> target value</w:t>
      </w:r>
      <w:r w:rsidR="004C38EC">
        <w:t xml:space="preserve">. </w:t>
      </w:r>
    </w:p>
    <w:p w14:paraId="29415ADE" w14:textId="5282F21F" w:rsidR="007F4276" w:rsidRDefault="00791A7C" w:rsidP="007F4276">
      <w:pPr>
        <w:pStyle w:val="ListParagraph"/>
        <w:numPr>
          <w:ilvl w:val="0"/>
          <w:numId w:val="7"/>
        </w:numPr>
      </w:pPr>
      <w:r>
        <w:t xml:space="preserve">Open </w:t>
      </w:r>
      <w:r w:rsidRPr="00B1203B">
        <w:rPr>
          <w:i/>
          <w:iCs/>
        </w:rPr>
        <w:t>C_files/</w:t>
      </w:r>
      <w:r w:rsidR="003A31D7" w:rsidRPr="00B1203B">
        <w:rPr>
          <w:i/>
          <w:iCs/>
        </w:rPr>
        <w:t>MEX_engine_model</w:t>
      </w:r>
      <w:r w:rsidRPr="00B1203B">
        <w:rPr>
          <w:i/>
          <w:iCs/>
        </w:rPr>
        <w:t>.c</w:t>
      </w:r>
    </w:p>
    <w:p w14:paraId="3443AD69" w14:textId="05B9D905" w:rsidR="0063056E" w:rsidRDefault="002B28A0" w:rsidP="00791A7C">
      <w:pPr>
        <w:pStyle w:val="ListParagraph"/>
        <w:numPr>
          <w:ilvl w:val="0"/>
          <w:numId w:val="7"/>
        </w:numPr>
      </w:pPr>
      <w:r>
        <w:t>Add the new solver target variable</w:t>
      </w:r>
      <w:r w:rsidR="005A6EDB">
        <w:t xml:space="preserve">, </w:t>
      </w:r>
      <w:r w:rsidR="005A6EDB" w:rsidRPr="00B1203B">
        <w:rPr>
          <w:i/>
          <w:iCs/>
        </w:rPr>
        <w:t>T45_target</w:t>
      </w:r>
      <w:r w:rsidR="005A6EDB">
        <w:t>,</w:t>
      </w:r>
      <w:r>
        <w:t xml:space="preserve"> to the declaration</w:t>
      </w:r>
      <w:r w:rsidR="005A6EDB">
        <w:t xml:space="preserve"> of target</w:t>
      </w:r>
      <w:r>
        <w:t>s</w:t>
      </w:r>
      <w:r w:rsidR="00E666CB">
        <w:t xml:space="preserve"> as demonstrated in </w:t>
      </w:r>
      <w:fldSimple w:instr=" REF _Ref161238149 ">
        <w:r w:rsidR="00B54901">
          <w:t xml:space="preserve">Figure </w:t>
        </w:r>
        <w:r w:rsidR="00B54901">
          <w:rPr>
            <w:noProof/>
          </w:rPr>
          <w:t>8</w:t>
        </w:r>
      </w:fldSimple>
      <w:r w:rsidR="00E666CB">
        <w:t xml:space="preserve">. </w:t>
      </w:r>
    </w:p>
    <w:p w14:paraId="4D17E806" w14:textId="49FB614C" w:rsidR="007F4276" w:rsidRDefault="00F73A72" w:rsidP="00885603">
      <w:pPr>
        <w:jc w:val="center"/>
      </w:pPr>
      <w:r>
        <w:rPr>
          <w:noProof/>
        </w:rPr>
        <w:drawing>
          <wp:inline distT="0" distB="0" distL="0" distR="0" wp14:anchorId="428BB94E" wp14:editId="2D6F4669">
            <wp:extent cx="4396105" cy="7092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105" cy="709295"/>
                    </a:xfrm>
                    <a:prstGeom prst="rect">
                      <a:avLst/>
                    </a:prstGeom>
                    <a:noFill/>
                    <a:ln>
                      <a:noFill/>
                    </a:ln>
                  </pic:spPr>
                </pic:pic>
              </a:graphicData>
            </a:graphic>
          </wp:inline>
        </w:drawing>
      </w:r>
    </w:p>
    <w:p w14:paraId="4BD07055" w14:textId="3BDCE01C" w:rsidR="00F73A72" w:rsidRDefault="00F73A72" w:rsidP="00885603">
      <w:pPr>
        <w:pStyle w:val="Caption"/>
        <w:jc w:val="center"/>
      </w:pPr>
      <w:bookmarkStart w:id="54" w:name="_Ref161238149"/>
      <w:bookmarkStart w:id="55" w:name="_Toc168296498"/>
      <w:r>
        <w:t xml:space="preserve">Figure </w:t>
      </w:r>
      <w:fldSimple w:instr=" SEQ Figure \* ARABIC ">
        <w:r w:rsidR="00B54901">
          <w:rPr>
            <w:noProof/>
          </w:rPr>
          <w:t>8</w:t>
        </w:r>
      </w:fldSimple>
      <w:bookmarkEnd w:id="54"/>
      <w:r>
        <w:t xml:space="preserve">: Adding a declaration of the </w:t>
      </w:r>
      <w:r w:rsidR="00B1203B">
        <w:t>“</w:t>
      </w:r>
      <w:r>
        <w:t>T_45</w:t>
      </w:r>
      <w:r w:rsidR="00B1203B">
        <w:t>”</w:t>
      </w:r>
      <w:r>
        <w:t xml:space="preserve"> target variable.</w:t>
      </w:r>
      <w:bookmarkEnd w:id="55"/>
    </w:p>
    <w:p w14:paraId="240111A8" w14:textId="0CB5CED3" w:rsidR="00F73A72" w:rsidRDefault="00BE6FEB" w:rsidP="00F73A72">
      <w:pPr>
        <w:pStyle w:val="ListParagraph"/>
        <w:numPr>
          <w:ilvl w:val="0"/>
          <w:numId w:val="7"/>
        </w:numPr>
      </w:pPr>
      <w:r>
        <w:t>U</w:t>
      </w:r>
      <w:r w:rsidR="005A6EDB">
        <w:t>pdat</w:t>
      </w:r>
      <w:r>
        <w:t>e</w:t>
      </w:r>
      <w:r w:rsidR="005A6EDB">
        <w:t xml:space="preserve"> </w:t>
      </w:r>
      <w:r w:rsidR="00F73A72">
        <w:t xml:space="preserve">the </w:t>
      </w:r>
      <w:r w:rsidR="005A6EDB">
        <w:t xml:space="preserve">maximum </w:t>
      </w:r>
      <w:r w:rsidR="00F73A72">
        <w:t xml:space="preserve">limit on the size of variables </w:t>
      </w:r>
      <w:r w:rsidR="00F73A72" w:rsidRPr="00770F73">
        <w:rPr>
          <w:i/>
          <w:iCs/>
        </w:rPr>
        <w:t>m</w:t>
      </w:r>
      <w:r w:rsidR="00F73A72">
        <w:t xml:space="preserve"> and </w:t>
      </w:r>
      <w:r w:rsidR="00F73A72" w:rsidRPr="00770F73">
        <w:rPr>
          <w:i/>
          <w:iCs/>
        </w:rPr>
        <w:t>n</w:t>
      </w:r>
      <w:r w:rsidR="00F73A72">
        <w:t xml:space="preserve"> </w:t>
      </w:r>
      <w:r w:rsidR="005A6EDB">
        <w:t xml:space="preserve">to become 3 </w:t>
      </w:r>
      <w:r w:rsidR="00F73A72">
        <w:t xml:space="preserve">as shown in </w:t>
      </w:r>
      <w:fldSimple w:instr=" REF _Ref161238255 ">
        <w:r w:rsidR="00B54901">
          <w:t xml:space="preserve">Figure </w:t>
        </w:r>
        <w:r w:rsidR="00B54901">
          <w:rPr>
            <w:noProof/>
          </w:rPr>
          <w:t>9</w:t>
        </w:r>
      </w:fldSimple>
      <w:r w:rsidR="00A953B5">
        <w:rPr>
          <w:noProof/>
        </w:rPr>
        <w:t xml:space="preserve"> and indicated by the red boxes</w:t>
      </w:r>
      <w:r w:rsidR="00F73A72">
        <w:t>.</w:t>
      </w:r>
    </w:p>
    <w:p w14:paraId="6D1D9C46" w14:textId="2316836B" w:rsidR="00F73A72" w:rsidRDefault="00F73A72" w:rsidP="00885603">
      <w:pPr>
        <w:jc w:val="center"/>
      </w:pPr>
      <w:r>
        <w:rPr>
          <w:noProof/>
        </w:rPr>
        <w:drawing>
          <wp:inline distT="0" distB="0" distL="0" distR="0" wp14:anchorId="49953B1E" wp14:editId="17C8D5B0">
            <wp:extent cx="4876800" cy="1336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336675"/>
                    </a:xfrm>
                    <a:prstGeom prst="rect">
                      <a:avLst/>
                    </a:prstGeom>
                    <a:noFill/>
                    <a:ln>
                      <a:noFill/>
                    </a:ln>
                  </pic:spPr>
                </pic:pic>
              </a:graphicData>
            </a:graphic>
          </wp:inline>
        </w:drawing>
      </w:r>
    </w:p>
    <w:p w14:paraId="31BC5273" w14:textId="0C6F259A" w:rsidR="00F73A72" w:rsidRPr="00F73A72" w:rsidRDefault="00F73A72" w:rsidP="00F73A72">
      <w:pPr>
        <w:pStyle w:val="Caption"/>
      </w:pPr>
      <w:bookmarkStart w:id="56" w:name="_Ref161238255"/>
      <w:bookmarkStart w:id="57" w:name="_Toc168296499"/>
      <w:r>
        <w:t xml:space="preserve">Figure </w:t>
      </w:r>
      <w:fldSimple w:instr=" SEQ Figure \* ARABIC ">
        <w:r w:rsidR="00B54901">
          <w:rPr>
            <w:noProof/>
          </w:rPr>
          <w:t>9</w:t>
        </w:r>
      </w:fldSimple>
      <w:bookmarkEnd w:id="56"/>
      <w:r>
        <w:t xml:space="preserve">: Updating the expected length of the </w:t>
      </w:r>
      <w:r w:rsidR="00B1203B">
        <w:t>“</w:t>
      </w:r>
      <w:r>
        <w:t>TAR_OUT</w:t>
      </w:r>
      <w:r w:rsidR="00B1203B">
        <w:t>”</w:t>
      </w:r>
      <w:r>
        <w:t xml:space="preserve"> vector commensurate with the added solver target. This code will throw an error if it receives a </w:t>
      </w:r>
      <w:r w:rsidR="00B1203B">
        <w:t>“</w:t>
      </w:r>
      <w:r>
        <w:t>TAR_OUT</w:t>
      </w:r>
      <w:r w:rsidR="00B1203B">
        <w:t>”</w:t>
      </w:r>
      <w:r>
        <w:t xml:space="preserve"> vector which is of different length than it expects.</w:t>
      </w:r>
      <w:bookmarkEnd w:id="57"/>
    </w:p>
    <w:p w14:paraId="2C48EDAB" w14:textId="2ABFB648" w:rsidR="00A7613D" w:rsidRDefault="00350137" w:rsidP="00F73A72">
      <w:pPr>
        <w:pStyle w:val="ListParagraph"/>
        <w:numPr>
          <w:ilvl w:val="0"/>
          <w:numId w:val="7"/>
        </w:numPr>
      </w:pPr>
      <w:r>
        <w:t>I</w:t>
      </w:r>
      <w:r w:rsidR="001213C9">
        <w:t>ncreas</w:t>
      </w:r>
      <w:r>
        <w:t>e</w:t>
      </w:r>
      <w:r w:rsidR="001213C9">
        <w:t xml:space="preserve"> the length of the </w:t>
      </w:r>
      <w:r w:rsidR="001213C9" w:rsidRPr="00B1203B">
        <w:rPr>
          <w:i/>
          <w:iCs/>
        </w:rPr>
        <w:t>DEP_OUT</w:t>
      </w:r>
      <w:r w:rsidR="001213C9">
        <w:t xml:space="preserve"> vector by one for each solver target added. </w:t>
      </w:r>
      <w:fldSimple w:instr=" REF _Ref161238109 ">
        <w:r w:rsidR="00B54901">
          <w:t xml:space="preserve">Figure </w:t>
        </w:r>
        <w:r w:rsidR="00B54901">
          <w:rPr>
            <w:noProof/>
          </w:rPr>
          <w:t>10</w:t>
        </w:r>
      </w:fldSimple>
      <w:r w:rsidR="00F73A72">
        <w:t xml:space="preserve"> </w:t>
      </w:r>
      <w:r w:rsidR="00403A7E">
        <w:t>illustrates increasing the length from 1</w:t>
      </w:r>
      <w:r w:rsidR="00B02C43">
        <w:t>1</w:t>
      </w:r>
      <w:r w:rsidR="00403A7E">
        <w:t xml:space="preserve"> to 1</w:t>
      </w:r>
      <w:r w:rsidR="00B02C43">
        <w:t>2</w:t>
      </w:r>
      <w:r w:rsidR="00A606B1">
        <w:t>, indicated by the red box</w:t>
      </w:r>
      <w:r w:rsidR="00403A7E">
        <w:t>.</w:t>
      </w:r>
    </w:p>
    <w:p w14:paraId="79B0DC91" w14:textId="50E1674F" w:rsidR="007F4276" w:rsidRDefault="00AC74B0" w:rsidP="00885603">
      <w:pPr>
        <w:jc w:val="center"/>
      </w:pPr>
      <w:r>
        <w:rPr>
          <w:noProof/>
        </w:rPr>
        <w:drawing>
          <wp:inline distT="0" distB="0" distL="0" distR="0" wp14:anchorId="71A080A2" wp14:editId="7D03E894">
            <wp:extent cx="4437380" cy="7092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7380" cy="709295"/>
                    </a:xfrm>
                    <a:prstGeom prst="rect">
                      <a:avLst/>
                    </a:prstGeom>
                    <a:noFill/>
                    <a:ln>
                      <a:noFill/>
                    </a:ln>
                  </pic:spPr>
                </pic:pic>
              </a:graphicData>
            </a:graphic>
          </wp:inline>
        </w:drawing>
      </w:r>
    </w:p>
    <w:p w14:paraId="0E137E5D" w14:textId="1B4DDD4C" w:rsidR="00476606" w:rsidRPr="00476606" w:rsidRDefault="00AC74B0" w:rsidP="00476606">
      <w:pPr>
        <w:pStyle w:val="Caption"/>
        <w:jc w:val="center"/>
      </w:pPr>
      <w:bookmarkStart w:id="58" w:name="_Ref161238109"/>
      <w:bookmarkStart w:id="59" w:name="_Toc168296500"/>
      <w:r>
        <w:t xml:space="preserve">Figure </w:t>
      </w:r>
      <w:fldSimple w:instr=" SEQ Figure \* ARABIC ">
        <w:r w:rsidR="00B54901">
          <w:rPr>
            <w:noProof/>
          </w:rPr>
          <w:t>10</w:t>
        </w:r>
      </w:fldSimple>
      <w:bookmarkEnd w:id="58"/>
      <w:r>
        <w:t xml:space="preserve">: Lengthening the </w:t>
      </w:r>
      <w:r w:rsidR="00B1203B">
        <w:t>“</w:t>
      </w:r>
      <w:r>
        <w:t>DEP_OUT</w:t>
      </w:r>
      <w:r w:rsidR="00B1203B">
        <w:t>”</w:t>
      </w:r>
      <w:r>
        <w:t xml:space="preserve"> vector to a length of 12.</w:t>
      </w:r>
      <w:bookmarkEnd w:id="59"/>
    </w:p>
    <w:p w14:paraId="7A2F510A" w14:textId="77777777" w:rsidR="00476606" w:rsidRDefault="00476606">
      <w:r>
        <w:br w:type="page"/>
      </w:r>
    </w:p>
    <w:p w14:paraId="5449D720" w14:textId="13704E07" w:rsidR="00791A7C" w:rsidRDefault="00E26AEE" w:rsidP="00F73A72">
      <w:pPr>
        <w:pStyle w:val="ListParagraph"/>
        <w:numPr>
          <w:ilvl w:val="0"/>
          <w:numId w:val="7"/>
        </w:numPr>
      </w:pPr>
      <w:r>
        <w:lastRenderedPageBreak/>
        <w:t xml:space="preserve">Define the target from the input </w:t>
      </w:r>
      <w:r w:rsidRPr="00E26AEE">
        <w:rPr>
          <w:i/>
          <w:iCs/>
        </w:rPr>
        <w:t>tar</w:t>
      </w:r>
      <w:r>
        <w:t xml:space="preserve"> vector</w:t>
      </w:r>
      <w:r w:rsidR="00791A7C">
        <w:t xml:space="preserve"> as shown in</w:t>
      </w:r>
      <w:r w:rsidR="00AC74B0">
        <w:t xml:space="preserve"> </w:t>
      </w:r>
      <w:fldSimple w:instr=" REF _Ref161238023 ">
        <w:r w:rsidR="00B54901">
          <w:t xml:space="preserve">Figure </w:t>
        </w:r>
        <w:r w:rsidR="00B54901">
          <w:rPr>
            <w:noProof/>
          </w:rPr>
          <w:t>11</w:t>
        </w:r>
      </w:fldSimple>
      <w:r w:rsidR="003D06C9">
        <w:rPr>
          <w:noProof/>
        </w:rPr>
        <w:t xml:space="preserve"> and indicated by the red box</w:t>
      </w:r>
      <w:r w:rsidR="00791A7C">
        <w:t>.</w:t>
      </w:r>
      <w:r w:rsidR="00ED3BC4">
        <w:t xml:space="preserve"> </w:t>
      </w:r>
    </w:p>
    <w:p w14:paraId="6E5CA50D" w14:textId="2E4F8395" w:rsidR="007F4276" w:rsidRDefault="00A12F87" w:rsidP="00885603">
      <w:pPr>
        <w:jc w:val="center"/>
      </w:pPr>
      <w:r>
        <w:rPr>
          <w:noProof/>
        </w:rPr>
        <w:drawing>
          <wp:inline distT="0" distB="0" distL="0" distR="0" wp14:anchorId="7609BD27" wp14:editId="07A83A6A">
            <wp:extent cx="4056380" cy="5156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380" cy="515620"/>
                    </a:xfrm>
                    <a:prstGeom prst="rect">
                      <a:avLst/>
                    </a:prstGeom>
                    <a:noFill/>
                    <a:ln>
                      <a:noFill/>
                    </a:ln>
                  </pic:spPr>
                </pic:pic>
              </a:graphicData>
            </a:graphic>
          </wp:inline>
        </w:drawing>
      </w:r>
    </w:p>
    <w:p w14:paraId="3B77BC94" w14:textId="4D8A96B0" w:rsidR="00A12F87" w:rsidRDefault="00A12F87" w:rsidP="00885603">
      <w:pPr>
        <w:pStyle w:val="Caption"/>
        <w:jc w:val="center"/>
      </w:pPr>
      <w:bookmarkStart w:id="60" w:name="_Ref161238023"/>
      <w:bookmarkStart w:id="61" w:name="_Toc168296501"/>
      <w:r>
        <w:t xml:space="preserve">Figure </w:t>
      </w:r>
      <w:fldSimple w:instr=" SEQ Figure \* ARABIC ">
        <w:r w:rsidR="00B54901">
          <w:rPr>
            <w:noProof/>
          </w:rPr>
          <w:t>11</w:t>
        </w:r>
      </w:fldSimple>
      <w:bookmarkEnd w:id="60"/>
      <w:r>
        <w:t xml:space="preserve">: Setting the value of the </w:t>
      </w:r>
      <w:r w:rsidR="00B1203B">
        <w:t>“</w:t>
      </w:r>
      <w:r>
        <w:t>T45_target</w:t>
      </w:r>
      <w:r w:rsidR="00B1203B">
        <w:t>”</w:t>
      </w:r>
      <w:r>
        <w:t xml:space="preserve"> variable.</w:t>
      </w:r>
      <w:bookmarkEnd w:id="61"/>
    </w:p>
    <w:p w14:paraId="547202D0" w14:textId="7DEC3E9C" w:rsidR="00ED3BC4" w:rsidRDefault="00ED3BC4" w:rsidP="00F73A72">
      <w:pPr>
        <w:pStyle w:val="ListParagraph"/>
        <w:numPr>
          <w:ilvl w:val="0"/>
          <w:numId w:val="7"/>
        </w:numPr>
      </w:pPr>
      <w:r>
        <w:t xml:space="preserve">Add a new dependent </w:t>
      </w:r>
      <w:r w:rsidR="00A94A36">
        <w:t>in the program output</w:t>
      </w:r>
      <w:r w:rsidR="00862971">
        <w:t>s</w:t>
      </w:r>
      <w:r w:rsidR="00A94A36">
        <w:t xml:space="preserve"> section, near the end of the file</w:t>
      </w:r>
      <w:r>
        <w:t>. The new dependent</w:t>
      </w:r>
      <w:r w:rsidR="004F0B3F">
        <w:t xml:space="preserve"> variable</w:t>
      </w:r>
      <w:r>
        <w:t xml:space="preserve"> should be the difference between the data of interest and its target</w:t>
      </w:r>
      <w:r w:rsidR="009E5C96">
        <w:t>, as illustrated in</w:t>
      </w:r>
      <w:r w:rsidR="002D6BD7">
        <w:t xml:space="preserve"> </w:t>
      </w:r>
      <w:fldSimple w:instr=" REF _Ref161237931 ">
        <w:r w:rsidR="00B54901">
          <w:t xml:space="preserve">Figure </w:t>
        </w:r>
        <w:r w:rsidR="00B54901">
          <w:rPr>
            <w:noProof/>
          </w:rPr>
          <w:t>12</w:t>
        </w:r>
      </w:fldSimple>
      <w:r w:rsidR="00CB7301">
        <w:t>.</w:t>
      </w:r>
      <w:r w:rsidR="00862971">
        <w:t xml:space="preserve"> Tt45 is </w:t>
      </w:r>
      <w:r w:rsidR="003B6B81">
        <w:t>a variable which was calculated by the T-MATS subroutines earlier in the file, and is output in the Y</w:t>
      </w:r>
      <w:r w:rsidR="00AE4169">
        <w:t>-</w:t>
      </w:r>
      <w:r w:rsidR="003B6B81">
        <w:t>vector.</w:t>
      </w:r>
      <w:r w:rsidR="00862971">
        <w:t xml:space="preserve"> </w:t>
      </w:r>
    </w:p>
    <w:p w14:paraId="5AF547C5" w14:textId="023DE22D" w:rsidR="00EE090F" w:rsidRDefault="00EE090F" w:rsidP="00885603">
      <w:pPr>
        <w:jc w:val="center"/>
      </w:pPr>
      <w:r>
        <w:rPr>
          <w:noProof/>
        </w:rPr>
        <w:drawing>
          <wp:inline distT="0" distB="0" distL="0" distR="0" wp14:anchorId="5358F464" wp14:editId="1A6A0783">
            <wp:extent cx="3329305" cy="55118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305" cy="551180"/>
                    </a:xfrm>
                    <a:prstGeom prst="rect">
                      <a:avLst/>
                    </a:prstGeom>
                    <a:noFill/>
                    <a:ln>
                      <a:noFill/>
                    </a:ln>
                  </pic:spPr>
                </pic:pic>
              </a:graphicData>
            </a:graphic>
          </wp:inline>
        </w:drawing>
      </w:r>
    </w:p>
    <w:p w14:paraId="1B1A8BD3" w14:textId="1E6B94F2" w:rsidR="00EE090F" w:rsidRDefault="00EE090F" w:rsidP="00885603">
      <w:pPr>
        <w:pStyle w:val="Caption"/>
        <w:jc w:val="center"/>
      </w:pPr>
      <w:bookmarkStart w:id="62" w:name="_Ref161237931"/>
      <w:bookmarkStart w:id="63" w:name="_Toc168296502"/>
      <w:r>
        <w:t xml:space="preserve">Figure </w:t>
      </w:r>
      <w:fldSimple w:instr=" SEQ Figure \* ARABIC ">
        <w:r w:rsidR="00B54901">
          <w:rPr>
            <w:noProof/>
          </w:rPr>
          <w:t>12</w:t>
        </w:r>
      </w:fldSimple>
      <w:bookmarkEnd w:id="62"/>
      <w:r>
        <w:t xml:space="preserve">: Added dependent, which is the </w:t>
      </w:r>
      <w:r w:rsidR="00B1203B">
        <w:t>“</w:t>
      </w:r>
      <w:r>
        <w:t>T45</w:t>
      </w:r>
      <w:r w:rsidR="00B1203B">
        <w:t>”</w:t>
      </w:r>
      <w:r>
        <w:t xml:space="preserve"> error from its target.</w:t>
      </w:r>
      <w:bookmarkEnd w:id="63"/>
    </w:p>
    <w:p w14:paraId="2B3BE46D" w14:textId="4815DF6C" w:rsidR="00EE090F" w:rsidRDefault="00503A34" w:rsidP="00EE090F">
      <w:pPr>
        <w:pStyle w:val="ListParagraph"/>
        <w:numPr>
          <w:ilvl w:val="0"/>
          <w:numId w:val="7"/>
        </w:numPr>
      </w:pPr>
      <w:r>
        <w:t xml:space="preserve">Run </w:t>
      </w:r>
      <w:r w:rsidRPr="00770F73">
        <w:rPr>
          <w:i/>
          <w:iCs/>
        </w:rPr>
        <w:t>C_files/make_file_</w:t>
      </w:r>
      <w:r w:rsidR="005D23A4" w:rsidRPr="00770F73">
        <w:rPr>
          <w:i/>
          <w:iCs/>
        </w:rPr>
        <w:t>engine</w:t>
      </w:r>
      <w:r w:rsidRPr="00770F73">
        <w:rPr>
          <w:i/>
          <w:iCs/>
        </w:rPr>
        <w:t>.m</w:t>
      </w:r>
      <w:r>
        <w:t xml:space="preserve"> to update the MEX engine model.</w:t>
      </w:r>
    </w:p>
    <w:p w14:paraId="0950FE3C" w14:textId="1CB40B09" w:rsidR="001A0639" w:rsidRDefault="001A0639" w:rsidP="00F73A72">
      <w:pPr>
        <w:pStyle w:val="ListParagraph"/>
        <w:numPr>
          <w:ilvl w:val="0"/>
          <w:numId w:val="7"/>
        </w:numPr>
      </w:pPr>
      <w:r>
        <w:t xml:space="preserve">Open </w:t>
      </w:r>
      <w:r w:rsidRPr="00770F73">
        <w:rPr>
          <w:i/>
          <w:iCs/>
        </w:rPr>
        <w:t>nr_solver.m</w:t>
      </w:r>
      <w:r w:rsidR="00305C9F">
        <w:t xml:space="preserve"> and a</w:t>
      </w:r>
      <w:r>
        <w:t xml:space="preserve">dd tolerances for the new dependent in the </w:t>
      </w:r>
      <w:r w:rsidRPr="00770F73">
        <w:rPr>
          <w:i/>
          <w:iCs/>
        </w:rPr>
        <w:t>Dtol</w:t>
      </w:r>
      <w:r>
        <w:t xml:space="preserve"> vector. </w:t>
      </w:r>
      <w:fldSimple w:instr=" REF _Ref161237843 ">
        <w:r w:rsidR="00B54901">
          <w:t xml:space="preserve">Figure </w:t>
        </w:r>
        <w:r w:rsidR="00B54901">
          <w:rPr>
            <w:noProof/>
          </w:rPr>
          <w:t>13</w:t>
        </w:r>
      </w:fldSimple>
      <w:r w:rsidR="00EE090F">
        <w:t xml:space="preserve"> </w:t>
      </w:r>
      <w:r w:rsidR="00305C9F">
        <w:t>indicates</w:t>
      </w:r>
      <w:r>
        <w:t xml:space="preserve"> the added tolerance</w:t>
      </w:r>
      <w:r w:rsidR="00305C9F">
        <w:t xml:space="preserve"> in the red box</w:t>
      </w:r>
      <w:r>
        <w:t>, which is the same as all the others (1e-5).</w:t>
      </w:r>
    </w:p>
    <w:p w14:paraId="15B3A0B1" w14:textId="6B28A82A" w:rsidR="007F4276" w:rsidRDefault="00EE090F" w:rsidP="00885603">
      <w:pPr>
        <w:jc w:val="center"/>
      </w:pPr>
      <w:r>
        <w:rPr>
          <w:noProof/>
        </w:rPr>
        <w:drawing>
          <wp:inline distT="0" distB="0" distL="0" distR="0" wp14:anchorId="3EE5856F" wp14:editId="7D33E425">
            <wp:extent cx="3980180" cy="26727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180" cy="2672715"/>
                    </a:xfrm>
                    <a:prstGeom prst="rect">
                      <a:avLst/>
                    </a:prstGeom>
                    <a:noFill/>
                    <a:ln>
                      <a:noFill/>
                    </a:ln>
                  </pic:spPr>
                </pic:pic>
              </a:graphicData>
            </a:graphic>
          </wp:inline>
        </w:drawing>
      </w:r>
    </w:p>
    <w:p w14:paraId="11C84E98" w14:textId="209BA68F" w:rsidR="00EE090F" w:rsidRDefault="00EE090F" w:rsidP="00885603">
      <w:pPr>
        <w:pStyle w:val="Caption"/>
        <w:jc w:val="center"/>
      </w:pPr>
      <w:bookmarkStart w:id="64" w:name="_Ref161237843"/>
      <w:bookmarkStart w:id="65" w:name="_Toc168296503"/>
      <w:r>
        <w:t xml:space="preserve">Figure </w:t>
      </w:r>
      <w:fldSimple w:instr=" SEQ Figure \* ARABIC ">
        <w:r w:rsidR="00B54901">
          <w:rPr>
            <w:noProof/>
          </w:rPr>
          <w:t>13</w:t>
        </w:r>
      </w:fldSimple>
      <w:bookmarkEnd w:id="64"/>
      <w:r>
        <w:t xml:space="preserve">: Expanding the </w:t>
      </w:r>
      <w:r w:rsidR="00B1203B">
        <w:t>“</w:t>
      </w:r>
      <w:r>
        <w:t>Dtol</w:t>
      </w:r>
      <w:r w:rsidR="00B1203B">
        <w:t>”</w:t>
      </w:r>
      <w:r>
        <w:t xml:space="preserve"> vector in </w:t>
      </w:r>
      <w:r w:rsidR="00B1203B">
        <w:t>“</w:t>
      </w:r>
      <w:r>
        <w:t>nr_solver.m.</w:t>
      </w:r>
      <w:r w:rsidR="00B1203B">
        <w:t>”</w:t>
      </w:r>
      <w:bookmarkEnd w:id="65"/>
    </w:p>
    <w:p w14:paraId="61BA90DF" w14:textId="77777777" w:rsidR="00476606" w:rsidRDefault="00476606">
      <w:r>
        <w:br w:type="page"/>
      </w:r>
    </w:p>
    <w:p w14:paraId="731F0405" w14:textId="3D1ECBB1" w:rsidR="001213C9" w:rsidRDefault="006978AF" w:rsidP="00F73A72">
      <w:pPr>
        <w:pStyle w:val="ListParagraph"/>
        <w:numPr>
          <w:ilvl w:val="0"/>
          <w:numId w:val="7"/>
        </w:numPr>
      </w:pPr>
      <w:r>
        <w:lastRenderedPageBreak/>
        <w:t xml:space="preserve">Add </w:t>
      </w:r>
      <w:r w:rsidR="00CD194E">
        <w:t xml:space="preserve">the new target output to the </w:t>
      </w:r>
      <w:r w:rsidR="00CD194E" w:rsidRPr="00770F73">
        <w:rPr>
          <w:i/>
          <w:iCs/>
        </w:rPr>
        <w:t>solver_targets</w:t>
      </w:r>
      <w:r w:rsidR="00CD194E">
        <w:t xml:space="preserve"> </w:t>
      </w:r>
      <w:r w:rsidR="00D806C0">
        <w:t>vector</w:t>
      </w:r>
      <w:r w:rsidR="00D03A77">
        <w:t xml:space="preserve"> </w:t>
      </w:r>
      <w:r w:rsidR="00F504F0">
        <w:t xml:space="preserve">and </w:t>
      </w:r>
      <w:r w:rsidR="00F504F0" w:rsidRPr="00770F73">
        <w:rPr>
          <w:i/>
          <w:iCs/>
        </w:rPr>
        <w:t>solver_dependents_selection</w:t>
      </w:r>
      <w:r w:rsidR="00F504F0">
        <w:t xml:space="preserve"> vector</w:t>
      </w:r>
      <w:r w:rsidR="00BB43F8">
        <w:t xml:space="preserve"> </w:t>
      </w:r>
      <w:r>
        <w:t xml:space="preserve">in </w:t>
      </w:r>
      <w:r w:rsidRPr="00770F73">
        <w:rPr>
          <w:i/>
          <w:iCs/>
        </w:rPr>
        <w:t>solve_at_points.m</w:t>
      </w:r>
      <w:r w:rsidR="00CD194E">
        <w:t>.</w:t>
      </w:r>
      <w:r w:rsidR="00EE0E50">
        <w:t xml:space="preserve"> </w:t>
      </w:r>
      <w:r w:rsidR="00F504F0">
        <w:t xml:space="preserve">To enable the solver target, set the </w:t>
      </w:r>
      <w:r w:rsidR="008431B0">
        <w:t xml:space="preserve">corresponding element in the </w:t>
      </w:r>
      <w:r w:rsidR="008431B0" w:rsidRPr="00770F73">
        <w:rPr>
          <w:i/>
          <w:iCs/>
        </w:rPr>
        <w:t>solver_dependents_selection</w:t>
      </w:r>
      <w:r w:rsidR="008431B0">
        <w:t xml:space="preserve"> vector to </w:t>
      </w:r>
      <w:r w:rsidR="008431B0" w:rsidRPr="00770F73">
        <w:rPr>
          <w:i/>
          <w:iCs/>
        </w:rPr>
        <w:t>true</w:t>
      </w:r>
      <w:r w:rsidR="006553C3">
        <w:t>.</w:t>
      </w:r>
      <w:r w:rsidR="00457B0E" w:rsidRPr="00457B0E">
        <w:t xml:space="preserve"> </w:t>
      </w:r>
      <w:fldSimple w:instr=" REF _Ref161237764 ">
        <w:r w:rsidR="00B54901">
          <w:t xml:space="preserve">Figure </w:t>
        </w:r>
        <w:r w:rsidR="00B54901">
          <w:rPr>
            <w:noProof/>
          </w:rPr>
          <w:t>14</w:t>
        </w:r>
      </w:fldSimple>
      <w:r w:rsidR="00457B0E">
        <w:rPr>
          <w:noProof/>
        </w:rPr>
        <w:t xml:space="preserve"> indicates the relevant code by red boxes.</w:t>
      </w:r>
    </w:p>
    <w:p w14:paraId="26842327" w14:textId="6734835C" w:rsidR="007F4276" w:rsidRDefault="007F4276" w:rsidP="00885603">
      <w:pPr>
        <w:jc w:val="center"/>
      </w:pPr>
      <w:r>
        <w:rPr>
          <w:noProof/>
        </w:rPr>
        <w:drawing>
          <wp:inline distT="0" distB="0" distL="0" distR="0" wp14:anchorId="4177E1A6" wp14:editId="36100EC0">
            <wp:extent cx="4970780" cy="32004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0780" cy="3200400"/>
                    </a:xfrm>
                    <a:prstGeom prst="rect">
                      <a:avLst/>
                    </a:prstGeom>
                    <a:noFill/>
                    <a:ln>
                      <a:noFill/>
                    </a:ln>
                  </pic:spPr>
                </pic:pic>
              </a:graphicData>
            </a:graphic>
          </wp:inline>
        </w:drawing>
      </w:r>
    </w:p>
    <w:p w14:paraId="64A04FC3" w14:textId="64557A92" w:rsidR="007F4276" w:rsidRDefault="007F4276" w:rsidP="00885603">
      <w:pPr>
        <w:pStyle w:val="Caption"/>
        <w:jc w:val="center"/>
      </w:pPr>
      <w:bookmarkStart w:id="66" w:name="_Ref161237764"/>
      <w:bookmarkStart w:id="67" w:name="_Toc168296504"/>
      <w:r>
        <w:t xml:space="preserve">Figure </w:t>
      </w:r>
      <w:fldSimple w:instr=" SEQ Figure \* ARABIC ">
        <w:r w:rsidR="00B54901">
          <w:rPr>
            <w:noProof/>
          </w:rPr>
          <w:t>14</w:t>
        </w:r>
      </w:fldSimple>
      <w:bookmarkEnd w:id="66"/>
      <w:r>
        <w:t xml:space="preserve">: Expanding the </w:t>
      </w:r>
      <w:r w:rsidR="00AE06CE">
        <w:t>“</w:t>
      </w:r>
      <w:r>
        <w:t>solver_dependents_selection</w:t>
      </w:r>
      <w:r w:rsidR="00AE06CE">
        <w:t>”</w:t>
      </w:r>
      <w:r>
        <w:t xml:space="preserve"> and </w:t>
      </w:r>
      <w:r w:rsidR="00AE06CE">
        <w:t>“</w:t>
      </w:r>
      <w:r>
        <w:t>solver_targets</w:t>
      </w:r>
      <w:r w:rsidR="00AE06CE">
        <w:t>”</w:t>
      </w:r>
      <w:r>
        <w:t xml:space="preserve"> vectors.</w:t>
      </w:r>
      <w:bookmarkEnd w:id="67"/>
    </w:p>
    <w:p w14:paraId="43B0C068" w14:textId="77777777" w:rsidR="00476606" w:rsidRDefault="00476606">
      <w:r>
        <w:br w:type="page"/>
      </w:r>
    </w:p>
    <w:p w14:paraId="16F29559" w14:textId="0E6EABB9" w:rsidR="00F030D9" w:rsidRDefault="00DA7DA3" w:rsidP="00F73A72">
      <w:pPr>
        <w:pStyle w:val="ListParagraph"/>
        <w:numPr>
          <w:ilvl w:val="0"/>
          <w:numId w:val="7"/>
        </w:numPr>
      </w:pPr>
      <w:r>
        <w:lastRenderedPageBreak/>
        <w:t>Activate</w:t>
      </w:r>
      <w:r w:rsidR="00F030D9">
        <w:t xml:space="preserve"> an additional independent, or d</w:t>
      </w:r>
      <w:r>
        <w:t>eactivate</w:t>
      </w:r>
      <w:r w:rsidR="00F030D9">
        <w:t xml:space="preserve"> a dependent, such that the number of </w:t>
      </w:r>
      <w:r>
        <w:t xml:space="preserve">active </w:t>
      </w:r>
      <w:r w:rsidR="00F030D9">
        <w:t xml:space="preserve">independent and dependent variables are equal. For this example, </w:t>
      </w:r>
      <w:r w:rsidR="00F030D9" w:rsidRPr="00EE7187">
        <w:rPr>
          <w:i/>
          <w:iCs/>
        </w:rPr>
        <w:t>N2</w:t>
      </w:r>
      <w:r w:rsidR="00F030D9">
        <w:t xml:space="preserve"> (low-pressure shaft speed)</w:t>
      </w:r>
      <w:r w:rsidR="00E251F7">
        <w:t xml:space="preserve"> was </w:t>
      </w:r>
      <w:r w:rsidR="00832648">
        <w:t>activat</w:t>
      </w:r>
      <w:r w:rsidR="00E251F7">
        <w:t>ed as an independent</w:t>
      </w:r>
      <w:r w:rsidR="00124668">
        <w:t xml:space="preserve"> as shown in</w:t>
      </w:r>
      <w:r w:rsidR="00FC1B2C">
        <w:t xml:space="preserve"> </w:t>
      </w:r>
      <w:fldSimple w:instr=" REF _Ref161237640 ">
        <w:r w:rsidR="00B54901">
          <w:t xml:space="preserve">Figure </w:t>
        </w:r>
        <w:r w:rsidR="00B54901">
          <w:rPr>
            <w:noProof/>
          </w:rPr>
          <w:t>15</w:t>
        </w:r>
      </w:fldSimple>
      <w:r w:rsidR="00E251F7">
        <w:t xml:space="preserve">. </w:t>
      </w:r>
      <w:r w:rsidR="002E720E">
        <w:t>This allowed the solver to vary</w:t>
      </w:r>
      <w:r w:rsidR="00B26815">
        <w:t xml:space="preserve"> </w:t>
      </w:r>
      <w:r w:rsidR="00B26815" w:rsidRPr="00EE7187">
        <w:rPr>
          <w:i/>
          <w:iCs/>
        </w:rPr>
        <w:t>N2</w:t>
      </w:r>
      <w:r w:rsidR="00B26815">
        <w:t xml:space="preserve"> (and, </w:t>
      </w:r>
      <w:r w:rsidR="00CF6B7B">
        <w:t>due to the engine’s gearbox</w:t>
      </w:r>
      <w:r w:rsidR="00B26815">
        <w:t>, the fan speed)</w:t>
      </w:r>
      <w:r w:rsidR="00F17BBB">
        <w:t xml:space="preserve"> to achieve the </w:t>
      </w:r>
      <w:r w:rsidR="00F17BBB" w:rsidRPr="00EE7187">
        <w:rPr>
          <w:i/>
          <w:iCs/>
        </w:rPr>
        <w:t>T45</w:t>
      </w:r>
      <w:r w:rsidR="00F17BBB">
        <w:t xml:space="preserve"> target</w:t>
      </w:r>
      <w:r w:rsidR="00B26815">
        <w:t>.</w:t>
      </w:r>
    </w:p>
    <w:p w14:paraId="1FC33263" w14:textId="4987DEC1" w:rsidR="009756CB" w:rsidRDefault="00C2446A" w:rsidP="00885603">
      <w:pPr>
        <w:ind w:left="360"/>
        <w:jc w:val="center"/>
      </w:pPr>
      <w:r>
        <w:rPr>
          <w:noProof/>
        </w:rPr>
        <w:drawing>
          <wp:inline distT="0" distB="0" distL="0" distR="0" wp14:anchorId="397EDE80" wp14:editId="31256DE2">
            <wp:extent cx="5081905" cy="28663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1905" cy="2866390"/>
                    </a:xfrm>
                    <a:prstGeom prst="rect">
                      <a:avLst/>
                    </a:prstGeom>
                    <a:noFill/>
                    <a:ln>
                      <a:noFill/>
                    </a:ln>
                  </pic:spPr>
                </pic:pic>
              </a:graphicData>
            </a:graphic>
          </wp:inline>
        </w:drawing>
      </w:r>
    </w:p>
    <w:p w14:paraId="2DAF9C25" w14:textId="77D52323" w:rsidR="00C2446A" w:rsidRDefault="009756CB" w:rsidP="009756CB">
      <w:pPr>
        <w:pStyle w:val="Caption"/>
      </w:pPr>
      <w:bookmarkStart w:id="68" w:name="_Ref161237640"/>
      <w:bookmarkStart w:id="69" w:name="_Toc168296505"/>
      <w:r>
        <w:t xml:space="preserve">Figure </w:t>
      </w:r>
      <w:fldSimple w:instr=" SEQ Figure \* ARABIC ">
        <w:r w:rsidR="00B54901">
          <w:rPr>
            <w:noProof/>
          </w:rPr>
          <w:t>15</w:t>
        </w:r>
      </w:fldSimple>
      <w:bookmarkEnd w:id="68"/>
      <w:r w:rsidR="00C2446A">
        <w:t xml:space="preserve">: </w:t>
      </w:r>
      <w:r w:rsidR="00832648">
        <w:t>Activat</w:t>
      </w:r>
      <w:r w:rsidR="00C2446A">
        <w:t xml:space="preserve">ing </w:t>
      </w:r>
      <w:r w:rsidR="00EE7187">
        <w:t>“</w:t>
      </w:r>
      <w:r w:rsidR="00C2446A">
        <w:t>N2</w:t>
      </w:r>
      <w:r w:rsidR="00EE7187">
        <w:t>”</w:t>
      </w:r>
      <w:r w:rsidR="00C2446A">
        <w:t xml:space="preserve"> as an independent so that the number of active independent and dependent variables match.</w:t>
      </w:r>
      <w:bookmarkEnd w:id="69"/>
    </w:p>
    <w:p w14:paraId="362E63DD" w14:textId="6C479A93" w:rsidR="000A68FD" w:rsidRDefault="00161AB6" w:rsidP="00F73A72">
      <w:pPr>
        <w:pStyle w:val="ListParagraph"/>
        <w:numPr>
          <w:ilvl w:val="0"/>
          <w:numId w:val="7"/>
        </w:numPr>
      </w:pPr>
      <w:r>
        <w:t xml:space="preserve">Specify inputs and run </w:t>
      </w:r>
      <w:r w:rsidRPr="00EE7187">
        <w:rPr>
          <w:i/>
          <w:iCs/>
        </w:rPr>
        <w:t>solve_at_points.m</w:t>
      </w:r>
      <w:r>
        <w:t xml:space="preserve">. </w:t>
      </w:r>
      <w:fldSimple w:instr=" REF _Ref161237621 ">
        <w:r w:rsidR="00B54901">
          <w:t xml:space="preserve">Figure </w:t>
        </w:r>
        <w:r w:rsidR="00B54901">
          <w:rPr>
            <w:noProof/>
          </w:rPr>
          <w:t>16</w:t>
        </w:r>
      </w:fldSimple>
      <w:r w:rsidR="00FC1B2C">
        <w:t xml:space="preserve"> </w:t>
      </w:r>
      <w:r w:rsidR="008F3853">
        <w:t xml:space="preserve">shows </w:t>
      </w:r>
      <w:r w:rsidR="00524369">
        <w:t>results with the solver target enabled.</w:t>
      </w:r>
      <w:r w:rsidR="00611E72">
        <w:t xml:space="preserve"> </w:t>
      </w:r>
    </w:p>
    <w:p w14:paraId="71F828BD" w14:textId="074CD02B" w:rsidR="000A68FD" w:rsidRDefault="00C2446A" w:rsidP="00885603">
      <w:pPr>
        <w:jc w:val="center"/>
      </w:pPr>
      <w:r>
        <w:rPr>
          <w:noProof/>
        </w:rPr>
        <w:drawing>
          <wp:inline distT="0" distB="0" distL="0" distR="0" wp14:anchorId="426C1799" wp14:editId="23D6ECF2">
            <wp:extent cx="5451475" cy="1043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1475" cy="1043305"/>
                    </a:xfrm>
                    <a:prstGeom prst="rect">
                      <a:avLst/>
                    </a:prstGeom>
                    <a:noFill/>
                    <a:ln>
                      <a:noFill/>
                    </a:ln>
                  </pic:spPr>
                </pic:pic>
              </a:graphicData>
            </a:graphic>
          </wp:inline>
        </w:drawing>
      </w:r>
    </w:p>
    <w:p w14:paraId="71CBCBA2" w14:textId="564E9423" w:rsidR="00F763AC" w:rsidRDefault="009756CB" w:rsidP="00F763AC">
      <w:pPr>
        <w:pStyle w:val="Caption"/>
      </w:pPr>
      <w:bookmarkStart w:id="70" w:name="_Ref161237621"/>
      <w:bookmarkStart w:id="71" w:name="_Toc168296506"/>
      <w:r>
        <w:t xml:space="preserve">Figure </w:t>
      </w:r>
      <w:fldSimple w:instr=" SEQ Figure \* ARABIC ">
        <w:r w:rsidR="00B54901">
          <w:rPr>
            <w:noProof/>
          </w:rPr>
          <w:t>16</w:t>
        </w:r>
      </w:fldSimple>
      <w:bookmarkEnd w:id="70"/>
      <w:r w:rsidR="000A68FD">
        <w:t xml:space="preserve">: Solver results with a </w:t>
      </w:r>
      <w:r w:rsidR="00EE7187">
        <w:t>“</w:t>
      </w:r>
      <w:r w:rsidR="000A68FD">
        <w:t>T45</w:t>
      </w:r>
      <w:r w:rsidR="00EE7187">
        <w:t>”</w:t>
      </w:r>
      <w:r w:rsidR="000A68FD">
        <w:t xml:space="preserve"> target of 2400 degrees Rankine. </w:t>
      </w:r>
      <w:r w:rsidR="00EE7187">
        <w:t>“</w:t>
      </w:r>
      <w:r w:rsidR="00611E72">
        <w:t>T45</w:t>
      </w:r>
      <w:r w:rsidR="00EE7187">
        <w:t>”</w:t>
      </w:r>
      <w:r w:rsidR="00611E72">
        <w:t xml:space="preserve"> was driven to 2400 degrees Rankine and corrected fan speed </w:t>
      </w:r>
      <w:r w:rsidR="00EE7187">
        <w:t>“</w:t>
      </w:r>
      <w:r w:rsidR="00611E72">
        <w:t>N1c</w:t>
      </w:r>
      <w:r w:rsidR="00EE7187">
        <w:t>”</w:t>
      </w:r>
      <w:r w:rsidR="00611E72">
        <w:t xml:space="preserve"> was varied from its starting value of 1700.</w:t>
      </w:r>
      <w:bookmarkEnd w:id="71"/>
    </w:p>
    <w:p w14:paraId="41364DBB" w14:textId="77777777" w:rsidR="00F763AC" w:rsidRDefault="00F763AC" w:rsidP="00F763AC">
      <w:pPr>
        <w:pStyle w:val="Caption"/>
      </w:pPr>
    </w:p>
    <w:p w14:paraId="63090ED9" w14:textId="77777777" w:rsidR="004F221F" w:rsidRDefault="004F221F">
      <w:pPr>
        <w:rPr>
          <w:rFonts w:eastAsiaTheme="majorEastAsia" w:cstheme="majorBidi"/>
          <w:b/>
          <w:sz w:val="32"/>
          <w:szCs w:val="32"/>
        </w:rPr>
      </w:pPr>
      <w:r>
        <w:br w:type="page"/>
      </w:r>
    </w:p>
    <w:p w14:paraId="46DB08E6" w14:textId="0A290748" w:rsidR="00495C9C" w:rsidRDefault="00A350EE" w:rsidP="00F763AC">
      <w:pPr>
        <w:pStyle w:val="Heading1"/>
      </w:pPr>
      <w:bookmarkStart w:id="72" w:name="_Toc168296464"/>
      <w:r>
        <w:lastRenderedPageBreak/>
        <w:t>Linearization Routine</w:t>
      </w:r>
      <w:bookmarkEnd w:id="72"/>
    </w:p>
    <w:p w14:paraId="72FF01B0" w14:textId="08EC90E3" w:rsidR="00A350EE" w:rsidRDefault="00A350EE" w:rsidP="00A350EE">
      <w:pPr>
        <w:pStyle w:val="Heading2"/>
      </w:pPr>
      <w:bookmarkStart w:id="73" w:name="_Toc168296465"/>
      <w:r>
        <w:t>Algorithm Overview</w:t>
      </w:r>
      <w:bookmarkEnd w:id="73"/>
    </w:p>
    <w:p w14:paraId="767F0564" w14:textId="4B68F0AF" w:rsidR="00A350EE" w:rsidRDefault="00CB5E8D" w:rsidP="00A350EE">
      <w:r>
        <w:t>If the steady-state solver converges to a solution</w:t>
      </w:r>
      <w:r w:rsidR="008C0315">
        <w:t xml:space="preserve"> at a given operating condition</w:t>
      </w:r>
      <w:r>
        <w:t xml:space="preserve">, the </w:t>
      </w:r>
      <w:r w:rsidR="005A5623">
        <w:t xml:space="preserve">linearization </w:t>
      </w:r>
      <w:r>
        <w:t xml:space="preserve">function </w:t>
      </w:r>
      <w:r w:rsidR="005A5623" w:rsidRPr="005A6039">
        <w:rPr>
          <w:i/>
          <w:iCs/>
        </w:rPr>
        <w:t>do_linearization</w:t>
      </w:r>
      <w:r>
        <w:t xml:space="preserve"> is invoked to linearize the engine model about the operating condition</w:t>
      </w:r>
      <w:r w:rsidR="005C6BE7">
        <w:t xml:space="preserve">. The linearization function </w:t>
      </w:r>
      <w:r w:rsidR="00A6777E">
        <w:t>returns state-space matrices A, B, C, and D.</w:t>
      </w:r>
      <w:r w:rsidR="005F778A">
        <w:t xml:space="preserve"> Note that</w:t>
      </w:r>
      <w:r w:rsidR="00D75DE5">
        <w:t xml:space="preserve"> any</w:t>
      </w:r>
      <w:r w:rsidR="005F778A">
        <w:t xml:space="preserve"> partial derivatives in the matrices </w:t>
      </w:r>
      <w:r w:rsidR="00D75DE5">
        <w:t>involving shaft speeds use</w:t>
      </w:r>
      <w:r w:rsidR="005F778A">
        <w:t xml:space="preserve"> </w:t>
      </w:r>
      <w:r w:rsidR="005F778A" w:rsidRPr="006A14E7">
        <w:t>mechanical</w:t>
      </w:r>
      <w:r w:rsidR="005F778A">
        <w:t xml:space="preserve"> shaft speeds, rather than any</w:t>
      </w:r>
      <w:r w:rsidR="00FB2B53">
        <w:t xml:space="preserve"> type of</w:t>
      </w:r>
      <w:r w:rsidR="005F778A">
        <w:t xml:space="preserve"> corrected speeds</w:t>
      </w:r>
      <w:r w:rsidR="00CC481E">
        <w:t>.</w:t>
      </w:r>
    </w:p>
    <w:p w14:paraId="42B69412" w14:textId="708E8FD2" w:rsidR="0084515A" w:rsidRPr="005F778A" w:rsidRDefault="0084515A" w:rsidP="00A350EE">
      <w:r>
        <w:t xml:space="preserve">The AGTF30 MEX engine model includes two states: high- and low-pressure shaft speeds. The model has three control inputs: fuel flow, and electric motor </w:t>
      </w:r>
      <w:r w:rsidR="007A0D98">
        <w:t>power extractions</w:t>
      </w:r>
      <w:r>
        <w:t xml:space="preserve"> on the high- and low-pressure shafts. The electric motor inputs are optional and are disabled by default. </w:t>
      </w:r>
      <w:r w:rsidR="002F5F2F">
        <w:t xml:space="preserve">The variable bleed valve and variable-area fan nozzle are not included in the control input vector, and are assumed to always run on-schedule, as was </w:t>
      </w:r>
      <w:r w:rsidR="00E83291">
        <w:t>the case</w:t>
      </w:r>
      <w:r w:rsidR="002F5F2F">
        <w:t xml:space="preserve"> in the original AGTF30 model.</w:t>
      </w:r>
    </w:p>
    <w:p w14:paraId="1E48B924" w14:textId="43CB3285" w:rsidR="00402FA0" w:rsidRDefault="00FD2C30" w:rsidP="00A350EE">
      <w:r>
        <w:t xml:space="preserve">The A- and C-matrices are obtained by </w:t>
      </w:r>
      <w:r w:rsidR="00AA2AC5">
        <w:t xml:space="preserve">systematically </w:t>
      </w:r>
      <w:r>
        <w:t xml:space="preserve">perturbing each model </w:t>
      </w:r>
      <w:r w:rsidR="00AA2AC5">
        <w:t>state</w:t>
      </w:r>
      <w:r>
        <w:t xml:space="preserve"> and</w:t>
      </w:r>
      <w:r w:rsidR="00AA2AC5">
        <w:t xml:space="preserve"> measur</w:t>
      </w:r>
      <w:r>
        <w:t>ing th</w:t>
      </w:r>
      <w:r w:rsidR="00AA2AC5">
        <w:t>e change</w:t>
      </w:r>
      <w:r w:rsidR="0053716B">
        <w:t xml:space="preserve"> in</w:t>
      </w:r>
      <w:r>
        <w:t xml:space="preserve"> model state</w:t>
      </w:r>
      <w:r w:rsidR="0004483C">
        <w:t xml:space="preserve"> derivative</w:t>
      </w:r>
      <w:r>
        <w:t>s and outputs</w:t>
      </w:r>
      <w:r w:rsidR="00AA2AC5">
        <w:t>.</w:t>
      </w:r>
      <w:r w:rsidR="0014003D">
        <w:t xml:space="preserve"> Each state is perturbed in both a positive and a negative direction by the same amount to form ‘positive’ and ‘negative’ versions of </w:t>
      </w:r>
      <w:r w:rsidR="00033037">
        <w:t>A- and C-</w:t>
      </w:r>
      <w:r w:rsidR="0014003D">
        <w:t>matrices. These ‘positive’ and ‘negative’ versions are then averaged to calculate the final A</w:t>
      </w:r>
      <w:r w:rsidR="0072351B">
        <w:t>-</w:t>
      </w:r>
      <w:r w:rsidR="0014003D">
        <w:t xml:space="preserve"> and C</w:t>
      </w:r>
      <w:r w:rsidR="0072351B">
        <w:t>-</w:t>
      </w:r>
      <w:r w:rsidR="0014003D">
        <w:t>matrices</w:t>
      </w:r>
      <w:r w:rsidR="0004483C">
        <w:t xml:space="preserve"> returned by the linearization routine</w:t>
      </w:r>
      <w:r w:rsidR="0014003D">
        <w:t>.</w:t>
      </w:r>
      <w:r w:rsidR="009B700A">
        <w:t xml:space="preserve"> </w:t>
      </w:r>
    </w:p>
    <w:p w14:paraId="1FE2634B" w14:textId="03BE61DB" w:rsidR="00257C85" w:rsidRDefault="00FD2C30" w:rsidP="00CE31B9">
      <w:r>
        <w:t xml:space="preserve">The B- and D-matrices are obtained </w:t>
      </w:r>
      <w:r w:rsidR="00AF7E7E">
        <w:t>like the A- and C-matrices are, except that model inputs are perturbed instead of model states.</w:t>
      </w:r>
      <w:r w:rsidR="00402FA0">
        <w:t xml:space="preserve"> </w:t>
      </w:r>
      <w:r w:rsidR="00257C85">
        <w:t xml:space="preserve">In the AGTF30, the electric motor on the low-pressure shaft does not normally exert torque on the shaft (0 power extraction). This means that perturbing its power by any percentage would result in zero power change. To get around this, the low-pressure motor power is perturbed by the same amount as the high-pressure motor. </w:t>
      </w:r>
    </w:p>
    <w:p w14:paraId="30D91B8A" w14:textId="4B859D77" w:rsidR="00F04BD3" w:rsidRPr="00FE29BE" w:rsidRDefault="009A5AC4" w:rsidP="00F04BD3">
      <w:pPr>
        <w:rPr>
          <w:rFonts w:eastAsiaTheme="majorEastAsia" w:cstheme="majorBidi"/>
          <w:b/>
          <w:sz w:val="24"/>
          <w:szCs w:val="26"/>
        </w:rPr>
      </w:pPr>
      <w:r>
        <w:t>Verification of generated linear models is demonstrated in</w:t>
      </w:r>
      <w:r w:rsidR="004F371C">
        <w:t xml:space="preserve"> </w:t>
      </w:r>
      <w:r w:rsidR="00F04BD3">
        <w:fldChar w:fldCharType="begin"/>
      </w:r>
      <w:r w:rsidR="00F04BD3">
        <w:instrText xml:space="preserve"> REF _Ref162611445 \h </w:instrText>
      </w:r>
      <w:r w:rsidR="00F04BD3">
        <w:fldChar w:fldCharType="separate"/>
      </w:r>
      <w:r w:rsidR="00B54901">
        <w:t xml:space="preserve">Appendix </w:t>
      </w:r>
      <w:r w:rsidR="00B54901">
        <w:rPr>
          <w:noProof/>
        </w:rPr>
        <w:t>I</w:t>
      </w:r>
      <w:r w:rsidR="00F04BD3">
        <w:fldChar w:fldCharType="end"/>
      </w:r>
      <w:r w:rsidR="00F04BD3">
        <w:t>.</w:t>
      </w:r>
    </w:p>
    <w:p w14:paraId="77836E24" w14:textId="77777777" w:rsidR="0047773C" w:rsidRDefault="0047773C" w:rsidP="00A350EE"/>
    <w:p w14:paraId="277F3DE9" w14:textId="7D860AEF" w:rsidR="00A350EE" w:rsidRDefault="00CE31B9" w:rsidP="00A350EE">
      <w:pPr>
        <w:pStyle w:val="Heading2"/>
      </w:pPr>
      <w:bookmarkStart w:id="74" w:name="_Toc168296466"/>
      <w:r>
        <w:t>Settings</w:t>
      </w:r>
      <w:bookmarkEnd w:id="74"/>
    </w:p>
    <w:p w14:paraId="0646544D" w14:textId="5BF3C427" w:rsidR="00991B10" w:rsidRDefault="007D76DB">
      <w:r>
        <w:t xml:space="preserve">Users can change the amount by which the linearization script perturbs model states and inputs by editing the </w:t>
      </w:r>
      <w:r w:rsidRPr="00961C84">
        <w:rPr>
          <w:i/>
          <w:iCs/>
        </w:rPr>
        <w:t>PERTURBATION_FRACTION</w:t>
      </w:r>
      <w:r>
        <w:t xml:space="preserve"> </w:t>
      </w:r>
      <w:r w:rsidR="00A10DE6">
        <w:t>parameter</w:t>
      </w:r>
      <w:r>
        <w:t xml:space="preserve"> </w:t>
      </w:r>
      <w:r w:rsidR="00B77205">
        <w:t>in</w:t>
      </w:r>
      <w:r>
        <w:t xml:space="preserve"> </w:t>
      </w:r>
      <w:r w:rsidRPr="00961C84">
        <w:rPr>
          <w:i/>
          <w:iCs/>
        </w:rPr>
        <w:t>do_linearization.m</w:t>
      </w:r>
      <w:r>
        <w:t xml:space="preserve">. </w:t>
      </w:r>
      <w:r w:rsidR="001866AC">
        <w:t xml:space="preserve">By default, the perturbation fraction is 0.0003, or 0.03%. </w:t>
      </w:r>
      <w:r w:rsidR="00C27B11">
        <w:t xml:space="preserve">Setting a small perturbation fraction generally improves linearization accuracy. Using too large of a perturbation fraction can lead to the linearization function not capturing </w:t>
      </w:r>
      <w:r w:rsidR="001866AC">
        <w:t>local behavior accurately.</w:t>
      </w:r>
    </w:p>
    <w:p w14:paraId="0EFD040F" w14:textId="77777777" w:rsidR="00991B10" w:rsidRDefault="00991B10"/>
    <w:p w14:paraId="00B3AE1F" w14:textId="77777777" w:rsidR="00EE34F4" w:rsidRDefault="00EE34F4">
      <w:pPr>
        <w:rPr>
          <w:rFonts w:eastAsiaTheme="majorEastAsia" w:cstheme="majorBidi"/>
          <w:b/>
          <w:sz w:val="32"/>
          <w:szCs w:val="32"/>
        </w:rPr>
      </w:pPr>
      <w:r>
        <w:br w:type="page"/>
      </w:r>
    </w:p>
    <w:p w14:paraId="17DB095B" w14:textId="44C6262F" w:rsidR="00470DC2" w:rsidRDefault="006C6F7F" w:rsidP="006C6F7F">
      <w:pPr>
        <w:pStyle w:val="Heading1"/>
      </w:pPr>
      <w:bookmarkStart w:id="75" w:name="_Toc168296467"/>
      <w:r>
        <w:lastRenderedPageBreak/>
        <w:t>MEX Engine Model</w:t>
      </w:r>
      <w:bookmarkEnd w:id="75"/>
    </w:p>
    <w:p w14:paraId="3746F615" w14:textId="2856BB2A" w:rsidR="00402271" w:rsidRDefault="00173CC0">
      <w:r>
        <w:t>The MATLAB executable (MEX) engine model and related files are stored in the</w:t>
      </w:r>
      <w:r w:rsidR="000800C5">
        <w:t xml:space="preserve"> </w:t>
      </w:r>
      <w:r w:rsidR="000800C5" w:rsidRPr="00DA2804">
        <w:rPr>
          <w:i/>
          <w:iCs/>
        </w:rPr>
        <w:t>engine_model</w:t>
      </w:r>
      <w:r>
        <w:t xml:space="preserve"> folder. The main driver file, </w:t>
      </w:r>
      <w:r w:rsidRPr="005B092D">
        <w:rPr>
          <w:i/>
          <w:iCs/>
        </w:rPr>
        <w:t>MEX_engine_model.c</w:t>
      </w:r>
      <w:r>
        <w:t xml:space="preserve">, invokes T-MATS component functions which are also stored in their own *.c files in the </w:t>
      </w:r>
      <w:r w:rsidR="000800C5" w:rsidRPr="005B092D">
        <w:rPr>
          <w:i/>
          <w:iCs/>
        </w:rPr>
        <w:t>engine_model</w:t>
      </w:r>
      <w:r>
        <w:t xml:space="preserve"> folder.</w:t>
      </w:r>
      <w:r w:rsidR="002D0289">
        <w:t xml:space="preserve"> </w:t>
      </w:r>
      <w:r w:rsidR="004E1F5C">
        <w:t>The driver file also contains definitions of the engine components in the upper part of the file.</w:t>
      </w:r>
    </w:p>
    <w:p w14:paraId="45EF39B9" w14:textId="77777777" w:rsidR="00F111BC" w:rsidRDefault="00F111BC"/>
    <w:p w14:paraId="1CF8840C" w14:textId="77777777" w:rsidR="00402271" w:rsidRDefault="00402271" w:rsidP="00F12D56">
      <w:pPr>
        <w:pStyle w:val="Heading2"/>
      </w:pPr>
      <w:bookmarkStart w:id="76" w:name="_Toc168296468"/>
      <w:r>
        <w:t>Component Definitions</w:t>
      </w:r>
      <w:bookmarkEnd w:id="76"/>
    </w:p>
    <w:p w14:paraId="4E6B018C" w14:textId="7C367F8B" w:rsidR="00402271" w:rsidRDefault="004F5FDE">
      <w:r>
        <w:t>AGTF30 components are defined in</w:t>
      </w:r>
      <w:r w:rsidR="008A410E">
        <w:t xml:space="preserve"> the upper section of</w:t>
      </w:r>
      <w:r>
        <w:t xml:space="preserve"> </w:t>
      </w:r>
      <w:r w:rsidRPr="00C64C1E">
        <w:rPr>
          <w:i/>
          <w:iCs/>
        </w:rPr>
        <w:t>MEX_engine_model.c</w:t>
      </w:r>
      <w:r>
        <w:t xml:space="preserve">. </w:t>
      </w:r>
      <w:r w:rsidR="00883DBD">
        <w:t xml:space="preserve">Component definitions consist of variables, vectors, and matrices of data which govern the components’ performance at different </w:t>
      </w:r>
      <w:r w:rsidR="006926E0">
        <w:t>operating conditions</w:t>
      </w:r>
      <w:r w:rsidR="00883DBD">
        <w:t>. For an in-depth explanation of engine components and their data, refer to the NASA T-MATS documentation, available from the T-MATS Github (</w:t>
      </w:r>
      <w:r w:rsidR="004F371C">
        <w:fldChar w:fldCharType="begin"/>
      </w:r>
      <w:r w:rsidR="004F371C">
        <w:instrText xml:space="preserve"> REF _Ref162447964 \h </w:instrText>
      </w:r>
      <w:r w:rsidR="004F371C">
        <w:fldChar w:fldCharType="separate"/>
      </w:r>
      <w:r w:rsidR="00B54901">
        <w:t xml:space="preserve">Appendix </w:t>
      </w:r>
      <w:r w:rsidR="00B54901">
        <w:rPr>
          <w:noProof/>
        </w:rPr>
        <w:t>D</w:t>
      </w:r>
      <w:r w:rsidR="004F371C">
        <w:fldChar w:fldCharType="end"/>
      </w:r>
      <w:r w:rsidR="00883DBD">
        <w:t>).</w:t>
      </w:r>
      <w:r w:rsidR="004B2C57">
        <w:t xml:space="preserve"> </w:t>
      </w:r>
      <w:r w:rsidR="00241CC7">
        <w:t>T-MATS documentation is also available as a NASA Technical Memorandum</w:t>
      </w:r>
      <w:r w:rsidR="00564A08">
        <w:t xml:space="preserve"> (</w:t>
      </w:r>
      <w:r w:rsidR="007A2384">
        <w:fldChar w:fldCharType="begin"/>
      </w:r>
      <w:r w:rsidR="007A2384">
        <w:instrText xml:space="preserve"> REF _Ref166663600 \h </w:instrText>
      </w:r>
      <w:r w:rsidR="007A2384">
        <w:fldChar w:fldCharType="separate"/>
      </w:r>
      <w:r w:rsidR="00B54901">
        <w:t xml:space="preserve">Appendix </w:t>
      </w:r>
      <w:r w:rsidR="00B54901">
        <w:rPr>
          <w:noProof/>
        </w:rPr>
        <w:t>E</w:t>
      </w:r>
      <w:r w:rsidR="007A2384">
        <w:fldChar w:fldCharType="end"/>
      </w:r>
      <w:r w:rsidR="00564A08">
        <w:t>)</w:t>
      </w:r>
      <w:r w:rsidR="00241CC7">
        <w:t xml:space="preserve">. </w:t>
      </w:r>
      <w:r w:rsidR="004B2C57">
        <w:t>Data used in component definitions was taken from the original AGTF30 Simulink model (</w:t>
      </w:r>
      <w:r w:rsidR="004F371C">
        <w:fldChar w:fldCharType="begin"/>
      </w:r>
      <w:r w:rsidR="004F371C">
        <w:instrText xml:space="preserve"> REF _Ref162448086 \h </w:instrText>
      </w:r>
      <w:r w:rsidR="004F371C">
        <w:fldChar w:fldCharType="separate"/>
      </w:r>
      <w:r w:rsidR="00B54901">
        <w:t xml:space="preserve">Appendix </w:t>
      </w:r>
      <w:r w:rsidR="00B54901">
        <w:rPr>
          <w:noProof/>
        </w:rPr>
        <w:t>F</w:t>
      </w:r>
      <w:r w:rsidR="004F371C">
        <w:fldChar w:fldCharType="end"/>
      </w:r>
      <w:r w:rsidR="004B2C57">
        <w:t>).</w:t>
      </w:r>
    </w:p>
    <w:p w14:paraId="23ADED58" w14:textId="090568F5" w:rsidR="006C6F7F" w:rsidRDefault="006C6F7F"/>
    <w:p w14:paraId="2F982BBD" w14:textId="4434B4D7" w:rsidR="00402271" w:rsidRDefault="00402271" w:rsidP="00F12D56">
      <w:pPr>
        <w:pStyle w:val="Heading2"/>
      </w:pPr>
      <w:bookmarkStart w:id="77" w:name="_Toc168296469"/>
      <w:r>
        <w:t>Calling T-MATS Functions</w:t>
      </w:r>
      <w:bookmarkEnd w:id="77"/>
    </w:p>
    <w:p w14:paraId="350A6623" w14:textId="3B9C8BA5" w:rsidR="00402271" w:rsidRDefault="00035E1F">
      <w:r>
        <w:t>In the middle section</w:t>
      </w:r>
      <w:r w:rsidR="00CE08BF">
        <w:t xml:space="preserve"> of t</w:t>
      </w:r>
      <w:r w:rsidR="003D707C">
        <w:t xml:space="preserve">he driver function, </w:t>
      </w:r>
      <w:r w:rsidR="003D707C" w:rsidRPr="00C64C1E">
        <w:rPr>
          <w:i/>
          <w:iCs/>
        </w:rPr>
        <w:t>MEX_engine_model.c</w:t>
      </w:r>
      <w:r w:rsidR="003D707C">
        <w:t xml:space="preserve">, T-MATS functions </w:t>
      </w:r>
      <w:r w:rsidR="00CE08BF">
        <w:t xml:space="preserve">are invoked </w:t>
      </w:r>
      <w:r w:rsidR="003D707C">
        <w:t xml:space="preserve">beginning with the most forward components and moving </w:t>
      </w:r>
      <w:r w:rsidR="00CE08BF">
        <w:t>aft</w:t>
      </w:r>
      <w:r w:rsidR="003D707C">
        <w:t xml:space="preserve">. </w:t>
      </w:r>
      <w:r w:rsidR="00E316B4">
        <w:t xml:space="preserve">Before invoking each T-MATS function, data are packaged into vectors as required </w:t>
      </w:r>
      <w:r w:rsidR="007A1BB6">
        <w:t xml:space="preserve">for input/output to </w:t>
      </w:r>
      <w:r w:rsidR="00E316B4">
        <w:t>the T-MATS function.</w:t>
      </w:r>
      <w:r w:rsidR="00A31C22">
        <w:t xml:space="preserve"> After executing the T-MATS function, output data are unpacked from the function output. </w:t>
      </w:r>
      <w:r w:rsidR="00AB5710">
        <w:t>These data are then ready to be used in the next T-MATS function and/or to be output from the engine model.</w:t>
      </w:r>
    </w:p>
    <w:p w14:paraId="09A38AF5" w14:textId="62167EB1" w:rsidR="00402271" w:rsidRDefault="00402271"/>
    <w:p w14:paraId="7FE3A947" w14:textId="2B1989A9" w:rsidR="00C877D4" w:rsidRPr="00C877D4" w:rsidRDefault="00402271" w:rsidP="00C877D4">
      <w:pPr>
        <w:pStyle w:val="Heading2"/>
      </w:pPr>
      <w:bookmarkStart w:id="78" w:name="_Toc168296470"/>
      <w:r>
        <w:t>Input/Output</w:t>
      </w:r>
      <w:bookmarkEnd w:id="78"/>
    </w:p>
    <w:p w14:paraId="0E01FA20" w14:textId="7C2A9438" w:rsidR="002B5077" w:rsidRDefault="00FA74D0">
      <w:r>
        <w:t xml:space="preserve">Model inputs are processed and unpacked </w:t>
      </w:r>
      <w:r w:rsidR="003A2BBE">
        <w:t xml:space="preserve">just after the definition of components in </w:t>
      </w:r>
      <w:r w:rsidR="00CD5CF7">
        <w:t xml:space="preserve">the driver function </w:t>
      </w:r>
      <w:r w:rsidRPr="00C64C1E">
        <w:rPr>
          <w:i/>
          <w:iCs/>
        </w:rPr>
        <w:t>MEX_engine_model.c</w:t>
      </w:r>
      <w:r>
        <w:t xml:space="preserve">. This section of code checks that the model input has the expected dimensions and unpacks model input into separate variables. </w:t>
      </w:r>
      <w:r w:rsidR="00666576">
        <w:t>An enumeration of model input vectors is provided in</w:t>
      </w:r>
      <w:r w:rsidR="004F371C">
        <w:t xml:space="preserve"> </w:t>
      </w:r>
      <w:r w:rsidR="004F371C">
        <w:fldChar w:fldCharType="begin"/>
      </w:r>
      <w:r w:rsidR="004F371C">
        <w:instrText xml:space="preserve"> REF _Ref162447889 \h </w:instrText>
      </w:r>
      <w:r w:rsidR="004F371C">
        <w:fldChar w:fldCharType="separate"/>
      </w:r>
      <w:r w:rsidR="00B54901">
        <w:t xml:space="preserve">Appendix </w:t>
      </w:r>
      <w:r w:rsidR="00B54901">
        <w:rPr>
          <w:noProof/>
        </w:rPr>
        <w:t>A</w:t>
      </w:r>
      <w:r w:rsidR="004F371C">
        <w:fldChar w:fldCharType="end"/>
      </w:r>
      <w:r w:rsidR="00666576">
        <w:t>.</w:t>
      </w:r>
      <w:r w:rsidR="00A940E9" w:rsidRPr="00A940E9">
        <w:t xml:space="preserve"> </w:t>
      </w:r>
    </w:p>
    <w:p w14:paraId="0BBB5892" w14:textId="76FF19F7" w:rsidR="002B5077" w:rsidRDefault="002B5077">
      <w:r>
        <w:t xml:space="preserve">Model outputs are packaged into their respective vectors near the end of </w:t>
      </w:r>
      <w:r w:rsidRPr="00C64C1E">
        <w:rPr>
          <w:i/>
          <w:iCs/>
        </w:rPr>
        <w:t>MEX_engine_model.c</w:t>
      </w:r>
      <w:r>
        <w:t xml:space="preserve">. An enumeration of model output vectors is provided in </w:t>
      </w:r>
      <w:r>
        <w:fldChar w:fldCharType="begin"/>
      </w:r>
      <w:r>
        <w:instrText xml:space="preserve"> REF _Ref162447889 \h </w:instrText>
      </w:r>
      <w:r>
        <w:fldChar w:fldCharType="separate"/>
      </w:r>
      <w:r w:rsidR="00B54901">
        <w:t xml:space="preserve">Appendix </w:t>
      </w:r>
      <w:r w:rsidR="00B54901">
        <w:rPr>
          <w:noProof/>
        </w:rPr>
        <w:t>A</w:t>
      </w:r>
      <w:r>
        <w:fldChar w:fldCharType="end"/>
      </w:r>
      <w:r>
        <w:t>.</w:t>
      </w:r>
    </w:p>
    <w:p w14:paraId="2CA35E0F" w14:textId="48217C7B" w:rsidR="00FA74D0" w:rsidRDefault="00A940E9">
      <w:r>
        <w:t xml:space="preserve">If users modify the structure of model input or output vectors, they must be sure to update the definitions of the input/output vectors to have the appropriate length. </w:t>
      </w:r>
      <w:r w:rsidR="00CC2912">
        <w:t xml:space="preserve">Otherwise, the MEX function will throw an error because the vectors are of unexpected size. </w:t>
      </w:r>
      <w:r>
        <w:t xml:space="preserve">If input vector lengths are changed, update the dimension-checks which are performed </w:t>
      </w:r>
      <w:r w:rsidR="00256357">
        <w:t xml:space="preserve">as inputs are unpacked in </w:t>
      </w:r>
      <w:r w:rsidRPr="00C64C1E">
        <w:rPr>
          <w:i/>
          <w:iCs/>
        </w:rPr>
        <w:t>MEX_engine_model.c</w:t>
      </w:r>
      <w:r>
        <w:t xml:space="preserve">. </w:t>
      </w:r>
    </w:p>
    <w:p w14:paraId="2032BECA" w14:textId="77777777" w:rsidR="00173CC0" w:rsidRDefault="00173CC0"/>
    <w:p w14:paraId="0AFE4F9A" w14:textId="77777777" w:rsidR="00EE34F4" w:rsidRDefault="00EE34F4">
      <w:pPr>
        <w:rPr>
          <w:rFonts w:eastAsiaTheme="majorEastAsia" w:cstheme="majorBidi"/>
          <w:b/>
          <w:sz w:val="24"/>
          <w:szCs w:val="26"/>
        </w:rPr>
      </w:pPr>
      <w:r>
        <w:br w:type="page"/>
      </w:r>
    </w:p>
    <w:p w14:paraId="3AE6FDF4" w14:textId="082B94F6" w:rsidR="006C6F7F" w:rsidRDefault="00FF7486" w:rsidP="00733D31">
      <w:pPr>
        <w:pStyle w:val="Heading2"/>
      </w:pPr>
      <w:bookmarkStart w:id="79" w:name="_Toc168296471"/>
      <w:r>
        <w:lastRenderedPageBreak/>
        <w:t>Tweaking</w:t>
      </w:r>
      <w:r w:rsidR="006C6F7F">
        <w:t xml:space="preserve"> the MEX Engine Model</w:t>
      </w:r>
      <w:bookmarkEnd w:id="79"/>
    </w:p>
    <w:p w14:paraId="206757A5" w14:textId="55AC6B97" w:rsidR="002C2D66" w:rsidRDefault="004F1DBA">
      <w:r>
        <w:t xml:space="preserve">This section describes the process of </w:t>
      </w:r>
      <w:r w:rsidR="006926E0">
        <w:t xml:space="preserve">modifying </w:t>
      </w:r>
      <w:r>
        <w:t>component definitions to produce an engine which has different performance characteristics than the default AGTF30.</w:t>
      </w:r>
      <w:r w:rsidR="00EE6A8D">
        <w:t xml:space="preserve"> The Simulink </w:t>
      </w:r>
      <w:r w:rsidR="003D56CA">
        <w:t>C</w:t>
      </w:r>
      <w:r w:rsidR="00EE6A8D">
        <w:t>oder might be useful for accelerating th</w:t>
      </w:r>
      <w:r w:rsidR="002129E7">
        <w:t>e</w:t>
      </w:r>
      <w:r w:rsidR="00EE6A8D">
        <w:t xml:space="preserve"> process</w:t>
      </w:r>
      <w:r w:rsidR="002129E7">
        <w:t xml:space="preserve"> of converting a Simulink model into a MEX file</w:t>
      </w:r>
      <w:r w:rsidR="00EE6A8D">
        <w:t xml:space="preserve">, though this was not </w:t>
      </w:r>
      <w:r w:rsidR="009B73AA">
        <w:t>attempted</w:t>
      </w:r>
      <w:r w:rsidR="00EE6A8D">
        <w:t>.</w:t>
      </w:r>
    </w:p>
    <w:p w14:paraId="605B0808" w14:textId="413D5956" w:rsidR="00332F3A" w:rsidRDefault="00332F3A" w:rsidP="000128FA">
      <w:pPr>
        <w:pStyle w:val="ListParagraph"/>
        <w:numPr>
          <w:ilvl w:val="0"/>
          <w:numId w:val="9"/>
        </w:numPr>
      </w:pPr>
      <w:r>
        <w:t xml:space="preserve">Before making modifications, it is recommended to create a backup of </w:t>
      </w:r>
      <w:r w:rsidRPr="00096B7F">
        <w:rPr>
          <w:i/>
          <w:iCs/>
        </w:rPr>
        <w:t>MEX_engine_model.c</w:t>
      </w:r>
      <w:r>
        <w:t>.</w:t>
      </w:r>
    </w:p>
    <w:p w14:paraId="3BBD3991" w14:textId="7670CC50" w:rsidR="000128FA" w:rsidRDefault="000128FA" w:rsidP="000128FA">
      <w:pPr>
        <w:pStyle w:val="ListParagraph"/>
        <w:numPr>
          <w:ilvl w:val="0"/>
          <w:numId w:val="9"/>
        </w:numPr>
      </w:pPr>
      <w:r>
        <w:t xml:space="preserve">Open </w:t>
      </w:r>
      <w:r w:rsidRPr="00096B7F">
        <w:rPr>
          <w:i/>
          <w:iCs/>
        </w:rPr>
        <w:t>MEX_engine_model.c</w:t>
      </w:r>
      <w:r>
        <w:t>.</w:t>
      </w:r>
    </w:p>
    <w:p w14:paraId="0886FC6F" w14:textId="21C3649A" w:rsidR="000128FA" w:rsidRDefault="000128FA" w:rsidP="000128FA">
      <w:pPr>
        <w:pStyle w:val="ListParagraph"/>
        <w:numPr>
          <w:ilvl w:val="0"/>
          <w:numId w:val="9"/>
        </w:numPr>
      </w:pPr>
      <w:r>
        <w:t xml:space="preserve">Locate where the component of interest is defined. Components are defined </w:t>
      </w:r>
      <w:r w:rsidR="00503302">
        <w:t xml:space="preserve">in the upper part of </w:t>
      </w:r>
      <w:r w:rsidR="00503302" w:rsidRPr="00503302">
        <w:rPr>
          <w:i/>
          <w:iCs/>
        </w:rPr>
        <w:t>MEX_engine_model.c</w:t>
      </w:r>
      <w:r>
        <w:t>.</w:t>
      </w:r>
    </w:p>
    <w:p w14:paraId="510044E8" w14:textId="63326B0E" w:rsidR="007D1246" w:rsidRDefault="0069479F" w:rsidP="000128FA">
      <w:pPr>
        <w:pStyle w:val="ListParagraph"/>
        <w:numPr>
          <w:ilvl w:val="0"/>
          <w:numId w:val="9"/>
        </w:numPr>
      </w:pPr>
      <w:r>
        <w:t>Change values in the component</w:t>
      </w:r>
      <w:r w:rsidR="00623411">
        <w:t>s’</w:t>
      </w:r>
      <w:r>
        <w:t xml:space="preserve"> definition</w:t>
      </w:r>
      <w:r w:rsidR="00623411">
        <w:t>s</w:t>
      </w:r>
      <w:r>
        <w:t xml:space="preserve"> as desired. Refer to T-MATS documentation (</w:t>
      </w:r>
      <w:r w:rsidR="004F371C">
        <w:fldChar w:fldCharType="begin"/>
      </w:r>
      <w:r w:rsidR="004F371C">
        <w:instrText xml:space="preserve"> REF _Ref162447889 \h </w:instrText>
      </w:r>
      <w:r w:rsidR="004F371C">
        <w:fldChar w:fldCharType="separate"/>
      </w:r>
      <w:r w:rsidR="00B54901">
        <w:t xml:space="preserve">Appendix </w:t>
      </w:r>
      <w:r w:rsidR="00B54901">
        <w:rPr>
          <w:noProof/>
        </w:rPr>
        <w:t>A</w:t>
      </w:r>
      <w:r w:rsidR="004F371C">
        <w:fldChar w:fldCharType="end"/>
      </w:r>
      <w:r>
        <w:t>) for description of how components’ variables affect their performance.</w:t>
      </w:r>
    </w:p>
    <w:p w14:paraId="7F4BC6AE" w14:textId="27D26090" w:rsidR="0069479F" w:rsidRDefault="00332F3A" w:rsidP="000128FA">
      <w:pPr>
        <w:pStyle w:val="ListParagraph"/>
        <w:numPr>
          <w:ilvl w:val="0"/>
          <w:numId w:val="9"/>
        </w:numPr>
      </w:pPr>
      <w:r>
        <w:t xml:space="preserve">Save </w:t>
      </w:r>
      <w:r w:rsidRPr="00096B7F">
        <w:rPr>
          <w:i/>
          <w:iCs/>
        </w:rPr>
        <w:t>MEX_engine_model</w:t>
      </w:r>
      <w:r w:rsidR="00096B7F">
        <w:rPr>
          <w:i/>
          <w:iCs/>
        </w:rPr>
        <w:t>.c</w:t>
      </w:r>
      <w:r>
        <w:t>.</w:t>
      </w:r>
    </w:p>
    <w:p w14:paraId="4C65B2F8" w14:textId="5B2BD32E" w:rsidR="0094496F" w:rsidRDefault="0094496F" w:rsidP="000128FA">
      <w:pPr>
        <w:pStyle w:val="ListParagraph"/>
        <w:numPr>
          <w:ilvl w:val="0"/>
          <w:numId w:val="9"/>
        </w:numPr>
      </w:pPr>
      <w:r>
        <w:t xml:space="preserve">Run </w:t>
      </w:r>
      <w:r w:rsidRPr="00096B7F">
        <w:rPr>
          <w:i/>
          <w:iCs/>
        </w:rPr>
        <w:t>make_file_engine.m</w:t>
      </w:r>
      <w:r>
        <w:t xml:space="preserve"> to </w:t>
      </w:r>
      <w:r w:rsidR="006926E0">
        <w:t>compile</w:t>
      </w:r>
      <w:r>
        <w:t xml:space="preserve"> a new MEX file.</w:t>
      </w:r>
    </w:p>
    <w:p w14:paraId="2654093E" w14:textId="45FD400C" w:rsidR="0094496F" w:rsidRDefault="008556A4" w:rsidP="000128FA">
      <w:pPr>
        <w:pStyle w:val="ListParagraph"/>
        <w:numPr>
          <w:ilvl w:val="0"/>
          <w:numId w:val="9"/>
        </w:numPr>
      </w:pPr>
      <w:r>
        <w:t>The engine model is now updated and ready to use. Test the new engine model to confirm that changes produced reasonable results.</w:t>
      </w:r>
    </w:p>
    <w:p w14:paraId="2ED65C05" w14:textId="6E449FD1" w:rsidR="00F111BC" w:rsidRDefault="00F111BC"/>
    <w:p w14:paraId="59B3F462" w14:textId="3AACC519" w:rsidR="00F111BC" w:rsidRDefault="00F111BC" w:rsidP="00F111BC">
      <w:pPr>
        <w:pStyle w:val="Heading2"/>
      </w:pPr>
      <w:bookmarkStart w:id="80" w:name="_Toc168296472"/>
      <w:r>
        <w:t>Ambient MEX File</w:t>
      </w:r>
      <w:bookmarkEnd w:id="80"/>
    </w:p>
    <w:p w14:paraId="4F48306D" w14:textId="42069A37" w:rsidR="006E5322" w:rsidRDefault="003E2266">
      <w:r>
        <w:t xml:space="preserve">Inlet conditions (enthalpy, temperature, pressure, etc.) are calculated based on the specified altitude, Mach number, and </w:t>
      </w:r>
      <w:r w:rsidR="00971A7D">
        <w:t>a</w:t>
      </w:r>
      <w:r>
        <w:t>mbient temperature differential from ISO standard day (</w:t>
      </w:r>
      <w:r w:rsidR="004F371C">
        <w:fldChar w:fldCharType="begin"/>
      </w:r>
      <w:r w:rsidR="004F371C">
        <w:instrText xml:space="preserve"> REF _Ref162447980 \h </w:instrText>
      </w:r>
      <w:r w:rsidR="004F371C">
        <w:fldChar w:fldCharType="separate"/>
      </w:r>
      <w:r w:rsidR="00B54901">
        <w:t xml:space="preserve">Appendix </w:t>
      </w:r>
      <w:r w:rsidR="00B54901">
        <w:rPr>
          <w:noProof/>
        </w:rPr>
        <w:t>C</w:t>
      </w:r>
      <w:r w:rsidR="004F371C">
        <w:fldChar w:fldCharType="end"/>
      </w:r>
      <w:r>
        <w:t>).</w:t>
      </w:r>
      <w:r w:rsidR="00A44120">
        <w:t xml:space="preserve"> For more information about how the T-MATS ambient calculations are performed, refer to T-MATS documentation (</w:t>
      </w:r>
      <w:r w:rsidR="004F371C">
        <w:fldChar w:fldCharType="begin"/>
      </w:r>
      <w:r w:rsidR="004F371C">
        <w:instrText xml:space="preserve"> REF _Ref162447964 \h </w:instrText>
      </w:r>
      <w:r w:rsidR="004F371C">
        <w:fldChar w:fldCharType="separate"/>
      </w:r>
      <w:r w:rsidR="00B54901">
        <w:t xml:space="preserve">Appendix </w:t>
      </w:r>
      <w:r w:rsidR="00B54901">
        <w:rPr>
          <w:noProof/>
        </w:rPr>
        <w:t>D</w:t>
      </w:r>
      <w:r w:rsidR="004F371C">
        <w:fldChar w:fldCharType="end"/>
      </w:r>
      <w:r w:rsidR="00A44120">
        <w:t>).</w:t>
      </w:r>
      <w:r>
        <w:t xml:space="preserve"> </w:t>
      </w:r>
    </w:p>
    <w:p w14:paraId="1BC8EA46" w14:textId="681F29BB" w:rsidR="00EE34F4" w:rsidRDefault="006E5322">
      <w:r>
        <w:t>Ambient</w:t>
      </w:r>
      <w:r w:rsidR="003E2266">
        <w:t xml:space="preserve"> calculations are </w:t>
      </w:r>
      <w:r w:rsidR="008523C1">
        <w:t>performed in</w:t>
      </w:r>
      <w:r w:rsidR="00723D67">
        <w:t xml:space="preserve"> the</w:t>
      </w:r>
      <w:r w:rsidR="008523C1">
        <w:t xml:space="preserve"> </w:t>
      </w:r>
      <w:r w:rsidR="000A47AA">
        <w:t xml:space="preserve">MEX engine model </w:t>
      </w:r>
      <w:r w:rsidR="00FB1FFD">
        <w:t xml:space="preserve">before other components’ T-MATS </w:t>
      </w:r>
      <w:r>
        <w:t>functions</w:t>
      </w:r>
      <w:r w:rsidR="00FB1FFD">
        <w:t xml:space="preserve"> </w:t>
      </w:r>
      <w:r>
        <w:t>are</w:t>
      </w:r>
      <w:r w:rsidR="00FB1FFD">
        <w:t xml:space="preserve"> invoked. Ambient calculations</w:t>
      </w:r>
      <w:r w:rsidR="008523C1">
        <w:t xml:space="preserve"> are also </w:t>
      </w:r>
      <w:r w:rsidR="003E2266">
        <w:t xml:space="preserve">split into a </w:t>
      </w:r>
      <w:r w:rsidR="008523C1">
        <w:t>standalone</w:t>
      </w:r>
      <w:r w:rsidR="00B71072">
        <w:t xml:space="preserve"> </w:t>
      </w:r>
      <w:r w:rsidR="000A47AA">
        <w:t>MEX f</w:t>
      </w:r>
      <w:r w:rsidR="00EE00A5">
        <w:t>unction</w:t>
      </w:r>
      <w:r w:rsidR="000A47AA">
        <w:t>.</w:t>
      </w:r>
      <w:r w:rsidR="00BA7836">
        <w:t xml:space="preserve"> </w:t>
      </w:r>
      <w:r w:rsidR="00A82842">
        <w:t>The standalone f</w:t>
      </w:r>
      <w:r w:rsidR="00EE00A5">
        <w:t>unction</w:t>
      </w:r>
      <w:r w:rsidR="00A82842">
        <w:t xml:space="preserve"> is invoked in </w:t>
      </w:r>
      <w:r w:rsidR="00A82842" w:rsidRPr="009D7812">
        <w:rPr>
          <w:i/>
          <w:iCs/>
        </w:rPr>
        <w:t>solve_at_points.m</w:t>
      </w:r>
      <w:r w:rsidR="00A82842">
        <w:t xml:space="preserve"> to determine the temperature at the inlet, which is used </w:t>
      </w:r>
      <w:r w:rsidR="00605C15">
        <w:t>when specifying initial conditions for the</w:t>
      </w:r>
      <w:r w:rsidR="00771CF2">
        <w:t xml:space="preserve"> MEX</w:t>
      </w:r>
      <w:r w:rsidR="00605C15">
        <w:t xml:space="preserve"> engine mode</w:t>
      </w:r>
      <w:r w:rsidR="00771CF2">
        <w:t>l</w:t>
      </w:r>
      <w:r w:rsidR="00A82842">
        <w:t xml:space="preserve">. </w:t>
      </w:r>
    </w:p>
    <w:p w14:paraId="59CE198C" w14:textId="77777777" w:rsidR="00560628" w:rsidRPr="006C7BFA" w:rsidRDefault="00560628"/>
    <w:p w14:paraId="0E28E6E2" w14:textId="594088B2" w:rsidR="00F623AF" w:rsidRDefault="00D81AC1" w:rsidP="006C6F7F">
      <w:pPr>
        <w:pStyle w:val="Heading1"/>
      </w:pPr>
      <w:bookmarkStart w:id="81" w:name="_Toc168296473"/>
      <w:r>
        <w:t>Troubleshooting</w:t>
      </w:r>
      <w:bookmarkEnd w:id="81"/>
    </w:p>
    <w:p w14:paraId="3DE9E0EC" w14:textId="54AD105F" w:rsidR="00506E4E" w:rsidRPr="00506E4E" w:rsidRDefault="00506E4E" w:rsidP="00506E4E">
      <w:pPr>
        <w:pStyle w:val="Heading2"/>
        <w:rPr>
          <w:rFonts w:eastAsiaTheme="minorHAnsi"/>
        </w:rPr>
      </w:pPr>
      <w:bookmarkStart w:id="82" w:name="_Toc168296474"/>
      <w:r>
        <w:t xml:space="preserve">I’m </w:t>
      </w:r>
      <w:r w:rsidR="008E2AF7">
        <w:t>G</w:t>
      </w:r>
      <w:r>
        <w:t xml:space="preserve">etting the </w:t>
      </w:r>
      <w:r w:rsidR="008E2AF7">
        <w:t>E</w:t>
      </w:r>
      <w:r>
        <w:t xml:space="preserve">rror </w:t>
      </w:r>
      <w:r w:rsidR="008E2AF7">
        <w:t>M</w:t>
      </w:r>
      <w:r>
        <w:t>essage: “</w:t>
      </w:r>
      <w:r w:rsidRPr="00506E4E">
        <w:rPr>
          <w:rFonts w:eastAsiaTheme="minorHAnsi"/>
        </w:rPr>
        <w:t>Must have same number of Independents and Dependents!”</w:t>
      </w:r>
      <w:bookmarkEnd w:id="82"/>
    </w:p>
    <w:p w14:paraId="6E9C9A15" w14:textId="42FDC764" w:rsidR="006C6F7F" w:rsidRDefault="00506E4E">
      <w:r>
        <w:t xml:space="preserve">This error message appears when the </w:t>
      </w:r>
      <w:r w:rsidRPr="0063652D">
        <w:rPr>
          <w:i/>
          <w:iCs/>
        </w:rPr>
        <w:t>solver_independents_selection</w:t>
      </w:r>
      <w:r>
        <w:t xml:space="preserve"> and </w:t>
      </w:r>
      <w:r w:rsidRPr="0063652D">
        <w:rPr>
          <w:i/>
          <w:iCs/>
        </w:rPr>
        <w:t>solver_dependents_selection</w:t>
      </w:r>
      <w:r>
        <w:t xml:space="preserve"> vectors have different numbers of</w:t>
      </w:r>
      <w:r w:rsidRPr="00770F73">
        <w:rPr>
          <w:i/>
          <w:iCs/>
        </w:rPr>
        <w:t xml:space="preserve"> true</w:t>
      </w:r>
      <w:r>
        <w:t xml:space="preserve"> elements. </w:t>
      </w:r>
      <w:r w:rsidR="006973E1">
        <w:t>Having e</w:t>
      </w:r>
      <w:r w:rsidR="00AC384E">
        <w:t xml:space="preserve">xcess </w:t>
      </w:r>
      <w:r w:rsidR="00832648">
        <w:t xml:space="preserve">active </w:t>
      </w:r>
      <w:r w:rsidR="00AC384E">
        <w:t xml:space="preserve">independent variables under-constrains the solver, and </w:t>
      </w:r>
      <w:r w:rsidR="006973E1">
        <w:t xml:space="preserve">having </w:t>
      </w:r>
      <w:r w:rsidR="00AC384E">
        <w:t>excess</w:t>
      </w:r>
      <w:r w:rsidR="004F0B3F">
        <w:t xml:space="preserve"> active</w:t>
      </w:r>
      <w:r w:rsidR="00AC384E">
        <w:t xml:space="preserve"> dependent variables over-constrains the solver.</w:t>
      </w:r>
    </w:p>
    <w:p w14:paraId="29054A86" w14:textId="2A545681" w:rsidR="006C6F7F" w:rsidRDefault="006C6F7F"/>
    <w:p w14:paraId="00876750" w14:textId="7E276118" w:rsidR="00837758" w:rsidRDefault="00837758" w:rsidP="002C5329">
      <w:pPr>
        <w:pStyle w:val="Heading2"/>
      </w:pPr>
      <w:bookmarkStart w:id="83" w:name="_Toc168296475"/>
      <w:r>
        <w:t xml:space="preserve">I’m </w:t>
      </w:r>
      <w:r w:rsidR="002C5329">
        <w:t>S</w:t>
      </w:r>
      <w:r>
        <w:t xml:space="preserve">eeing “Component Map Violation…” in the </w:t>
      </w:r>
      <w:r w:rsidR="002C5329">
        <w:t>T</w:t>
      </w:r>
      <w:r>
        <w:t xml:space="preserve">erminal </w:t>
      </w:r>
      <w:r w:rsidR="002C5329">
        <w:t>O</w:t>
      </w:r>
      <w:r>
        <w:t>utput</w:t>
      </w:r>
      <w:r w:rsidR="008E2AF7">
        <w:t>!</w:t>
      </w:r>
      <w:bookmarkEnd w:id="83"/>
    </w:p>
    <w:p w14:paraId="28C670AD" w14:textId="6DF835C8" w:rsidR="00837758" w:rsidRDefault="00837758" w:rsidP="00837758">
      <w:r>
        <w:t>This message appears when a component exceeds the range of speeds for which its behavior is defined. This can happen when running the engine at an extreme condition. An example of an extreme condition is</w:t>
      </w:r>
      <w:r w:rsidR="0063652D">
        <w:t xml:space="preserve"> when a</w:t>
      </w:r>
      <w:r>
        <w:t xml:space="preserve"> very high altitude and Mach number</w:t>
      </w:r>
      <w:r w:rsidR="0063652D">
        <w:t xml:space="preserve"> is used</w:t>
      </w:r>
      <w:r>
        <w:t xml:space="preserve">, but the fan speed is low. In this case, the requested fan speed is likely to be </w:t>
      </w:r>
      <w:r w:rsidR="001963E5">
        <w:t>less than the lower bound of corrected speed on the fan map</w:t>
      </w:r>
      <w:r>
        <w:t xml:space="preserve">. A solution in this case would be to increase the requested fan speed. </w:t>
      </w:r>
      <w:r w:rsidR="001963E5">
        <w:t>An analogous</w:t>
      </w:r>
      <w:r>
        <w:t xml:space="preserve"> issue could occur if the altitude and Mach number were very </w:t>
      </w:r>
      <w:r w:rsidR="005C0CB2">
        <w:t>low,</w:t>
      </w:r>
      <w:r>
        <w:t xml:space="preserve"> and the fan speed w</w:t>
      </w:r>
      <w:r w:rsidR="008C3A66">
        <w:t>as</w:t>
      </w:r>
      <w:r>
        <w:t xml:space="preserve"> very high.</w:t>
      </w:r>
    </w:p>
    <w:p w14:paraId="262AB529" w14:textId="4F74A608" w:rsidR="002C5329" w:rsidRDefault="002C5329" w:rsidP="00837758"/>
    <w:p w14:paraId="2746172C" w14:textId="19B8D572" w:rsidR="0092204A" w:rsidRDefault="0092204A" w:rsidP="006B6F18">
      <w:pPr>
        <w:pStyle w:val="Heading2"/>
      </w:pPr>
      <w:bookmarkStart w:id="84" w:name="_Toc168296476"/>
      <w:r>
        <w:t>I’m Seeing “</w:t>
      </w:r>
      <w:r w:rsidRPr="0092204A">
        <w:rPr>
          <w:rFonts w:eastAsiaTheme="minorHAnsi"/>
        </w:rPr>
        <w:t>Cannot form invertible Jacobian matrix.</w:t>
      </w:r>
      <w:r>
        <w:t>” in the Terminal Output!</w:t>
      </w:r>
      <w:bookmarkEnd w:id="84"/>
    </w:p>
    <w:p w14:paraId="62E133DB" w14:textId="41855778" w:rsidR="0092204A" w:rsidRPr="0092204A" w:rsidRDefault="0092204A" w:rsidP="0092204A">
      <w:r>
        <w:t xml:space="preserve">This usually happens when the solver reaches a point which produces a Jacobian Matrix with </w:t>
      </w:r>
      <w:r w:rsidRPr="00770F73">
        <w:rPr>
          <w:i/>
          <w:iCs/>
        </w:rPr>
        <w:t>N/A</w:t>
      </w:r>
      <w:r>
        <w:t xml:space="preserve"> elements. This can be due to a variety of factors, including </w:t>
      </w:r>
      <w:r w:rsidR="009A49EE">
        <w:t>strange</w:t>
      </w:r>
      <w:r>
        <w:t xml:space="preserve"> behavior around specific points in the AGTF30 engine model. </w:t>
      </w:r>
      <w:r w:rsidR="002C612E">
        <w:t xml:space="preserve">When dealing with this issue, start by observing the </w:t>
      </w:r>
      <w:r w:rsidR="001963E5">
        <w:t xml:space="preserve">Jacobian </w:t>
      </w:r>
      <w:r w:rsidR="002C612E">
        <w:t xml:space="preserve">which is calculated in </w:t>
      </w:r>
      <w:r w:rsidR="002C612E" w:rsidRPr="00F014D9">
        <w:rPr>
          <w:i/>
          <w:iCs/>
        </w:rPr>
        <w:t>nr_solver.m</w:t>
      </w:r>
      <w:r w:rsidR="002C612E">
        <w:t xml:space="preserve"> to see what is making the Jacobian non-invertible in your case.</w:t>
      </w:r>
    </w:p>
    <w:p w14:paraId="49126D54" w14:textId="140F9E33" w:rsidR="002C5329" w:rsidRDefault="002C5329" w:rsidP="00837758"/>
    <w:p w14:paraId="3634B41D" w14:textId="1EC02B13" w:rsidR="006B6F18" w:rsidRDefault="00365953" w:rsidP="00F9097E">
      <w:pPr>
        <w:pStyle w:val="Heading2"/>
      </w:pPr>
      <w:bookmarkStart w:id="85" w:name="_Toc168296477"/>
      <w:r>
        <w:t>I’m Seeing “…beyond engine flight envelope…” in the Terminal Output!</w:t>
      </w:r>
      <w:bookmarkEnd w:id="85"/>
    </w:p>
    <w:p w14:paraId="4D4127DB" w14:textId="30430D69" w:rsidR="00365953" w:rsidRDefault="00365953" w:rsidP="00837758">
      <w:r>
        <w:t xml:space="preserve">This happens when </w:t>
      </w:r>
      <w:r w:rsidR="006A2495">
        <w:t>the requested altitude, Mach number, and/or</w:t>
      </w:r>
      <w:r w:rsidR="00DA2804">
        <w:t xml:space="preserve"> difference from standard ambient temperature</w:t>
      </w:r>
      <w:r w:rsidR="006A2495">
        <w:t xml:space="preserve"> exceeds the envelope over which the AGTF30 engine model is defined. The AGTF30 flight envelope is described in </w:t>
      </w:r>
      <w:r w:rsidR="00E779C4">
        <w:t>the “Program Inputs” section</w:t>
      </w:r>
      <w:r w:rsidR="003E6B9F">
        <w:t xml:space="preserve"> of this document</w:t>
      </w:r>
      <w:r w:rsidR="00C60DCF">
        <w:t xml:space="preserve"> (pg. </w:t>
      </w:r>
      <w:r w:rsidR="00C60DCF">
        <w:fldChar w:fldCharType="begin"/>
      </w:r>
      <w:r w:rsidR="00C60DCF">
        <w:instrText xml:space="preserve"> PAGEREF _Ref162534002 \h </w:instrText>
      </w:r>
      <w:r w:rsidR="00C60DCF">
        <w:fldChar w:fldCharType="separate"/>
      </w:r>
      <w:r w:rsidR="00B54901">
        <w:rPr>
          <w:noProof/>
        </w:rPr>
        <w:t>12</w:t>
      </w:r>
      <w:r w:rsidR="00C60DCF">
        <w:fldChar w:fldCharType="end"/>
      </w:r>
      <w:r w:rsidR="00C60DCF">
        <w:t>)</w:t>
      </w:r>
      <w:r w:rsidR="006A2495">
        <w:t>.</w:t>
      </w:r>
    </w:p>
    <w:p w14:paraId="3573ABC5" w14:textId="3191678E" w:rsidR="005E3E9D" w:rsidRDefault="005E3E9D" w:rsidP="00837758"/>
    <w:p w14:paraId="323E74E6" w14:textId="3B9C5267" w:rsidR="005E3E9D" w:rsidRDefault="00F9097E" w:rsidP="00F9097E">
      <w:pPr>
        <w:pStyle w:val="Heading2"/>
      </w:pPr>
      <w:bookmarkStart w:id="86" w:name="_Toc168296478"/>
      <w:r>
        <w:t>The Solver isn’t Converging at my Requested Operating Conditions!</w:t>
      </w:r>
      <w:bookmarkEnd w:id="86"/>
    </w:p>
    <w:p w14:paraId="77121307" w14:textId="702207D1" w:rsidR="00F9097E" w:rsidRDefault="002D472F" w:rsidP="00837758">
      <w:r>
        <w:t>Solver non-convergence is likely accompanied by other messages, so check the terminal output at that operating condition for clues about the root cause.</w:t>
      </w:r>
      <w:r w:rsidR="005C7E8C">
        <w:t xml:space="preserve"> Tweaking solver parameters, such as the step size, may help the solver</w:t>
      </w:r>
      <w:r>
        <w:t xml:space="preserve"> </w:t>
      </w:r>
      <w:r w:rsidR="005C7E8C">
        <w:t>converge</w:t>
      </w:r>
      <w:r w:rsidR="00D27CB2">
        <w:t xml:space="preserve"> more reliably</w:t>
      </w:r>
      <w:r w:rsidR="005C7E8C">
        <w:t xml:space="preserve">. </w:t>
      </w:r>
      <w:r>
        <w:t xml:space="preserve">During testing, there were </w:t>
      </w:r>
      <w:r w:rsidRPr="002D472F">
        <w:rPr>
          <w:i/>
          <w:iCs/>
        </w:rPr>
        <w:t>very rare</w:t>
      </w:r>
      <w:r>
        <w:t xml:space="preserve"> operating conditions for which the solver inexplicably could not converge despite the developers’ best efforts. </w:t>
      </w:r>
    </w:p>
    <w:p w14:paraId="4289341D" w14:textId="011A6A8B" w:rsidR="00837758" w:rsidRDefault="00837758" w:rsidP="00837758"/>
    <w:p w14:paraId="6D761223" w14:textId="5F1E383B" w:rsidR="004C08F0" w:rsidRDefault="004C08F0" w:rsidP="007275E6">
      <w:pPr>
        <w:pStyle w:val="Heading2"/>
      </w:pPr>
      <w:bookmarkStart w:id="87" w:name="_Toc168296479"/>
      <w:r>
        <w:t>I’m Getting an Error About the “cd” Function Not Working</w:t>
      </w:r>
      <w:r w:rsidR="00BB2D9D">
        <w:t>!</w:t>
      </w:r>
      <w:bookmarkEnd w:id="87"/>
    </w:p>
    <w:p w14:paraId="4138EFF9" w14:textId="797A1B2F" w:rsidR="00BB2D9D" w:rsidRDefault="004C08F0" w:rsidP="00837758">
      <w:r>
        <w:t xml:space="preserve">Ensure that you are running </w:t>
      </w:r>
      <w:r w:rsidRPr="00F014D9">
        <w:rPr>
          <w:i/>
          <w:iCs/>
        </w:rPr>
        <w:t>solve_at_points.m</w:t>
      </w:r>
      <w:r>
        <w:t xml:space="preserve"> within the proper directory in the MATLAB IDE. The file </w:t>
      </w:r>
      <w:r w:rsidRPr="00F014D9">
        <w:rPr>
          <w:i/>
          <w:iCs/>
        </w:rPr>
        <w:t>solve_at_points.m</w:t>
      </w:r>
      <w:r>
        <w:t xml:space="preserve"> should be visible in the left-hand pane. To quickly navigate to the correct directory, right-click the </w:t>
      </w:r>
      <w:r w:rsidRPr="00F014D9">
        <w:rPr>
          <w:i/>
          <w:iCs/>
        </w:rPr>
        <w:t>solve_at_points.m</w:t>
      </w:r>
      <w:r>
        <w:t xml:space="preserve"> tab on</w:t>
      </w:r>
      <w:r w:rsidR="003B1541">
        <w:t xml:space="preserve"> the</w:t>
      </w:r>
      <w:r>
        <w:t xml:space="preserve"> middle pane and select “Change current folder to…”</w:t>
      </w:r>
    </w:p>
    <w:p w14:paraId="108AE285" w14:textId="3B20B7D2" w:rsidR="00BB2D9D" w:rsidRDefault="00BB2D9D" w:rsidP="00837758"/>
    <w:p w14:paraId="7138D345" w14:textId="25601796" w:rsidR="00BB2D9D" w:rsidRDefault="00BB2D9D" w:rsidP="00BB2D9D">
      <w:pPr>
        <w:pStyle w:val="Heading2"/>
      </w:pPr>
      <w:bookmarkStart w:id="88" w:name="_Toc168296480"/>
      <w:r>
        <w:t>The Electric Motors Aren’t Included in the U Vector!</w:t>
      </w:r>
      <w:bookmarkEnd w:id="88"/>
    </w:p>
    <w:p w14:paraId="7BBD234C" w14:textId="19B4F79D" w:rsidR="00BB2D9D" w:rsidRDefault="00BB2D9D" w:rsidP="00BB2D9D">
      <w:r>
        <w:t xml:space="preserve">By default, the electric motors are excluded from the control input vector </w:t>
      </w:r>
      <w:r w:rsidRPr="00770F73">
        <w:rPr>
          <w:i/>
          <w:iCs/>
        </w:rPr>
        <w:t>U</w:t>
      </w:r>
      <w:r>
        <w:t xml:space="preserve"> to maintain parity with the original AGTF30 engine model. Electric motors can be included in the control input vector </w:t>
      </w:r>
      <w:r w:rsidRPr="00770F73">
        <w:rPr>
          <w:i/>
          <w:iCs/>
        </w:rPr>
        <w:t>U</w:t>
      </w:r>
      <w:r>
        <w:t xml:space="preserve"> by setting the </w:t>
      </w:r>
      <w:r w:rsidRPr="00770F73">
        <w:rPr>
          <w:i/>
          <w:iCs/>
        </w:rPr>
        <w:t>DO_ELECTRIC_MOTORS</w:t>
      </w:r>
      <w:r>
        <w:t xml:space="preserve"> constant to a value of </w:t>
      </w:r>
      <w:r w:rsidRPr="00770F73">
        <w:rPr>
          <w:i/>
          <w:iCs/>
        </w:rPr>
        <w:t>true</w:t>
      </w:r>
      <w:r>
        <w:t xml:space="preserve"> </w:t>
      </w:r>
      <w:r w:rsidR="003761E9">
        <w:t>in</w:t>
      </w:r>
      <w:r>
        <w:t xml:space="preserve"> </w:t>
      </w:r>
      <w:r w:rsidRPr="00770F73">
        <w:rPr>
          <w:i/>
          <w:iCs/>
        </w:rPr>
        <w:t>solve_at_points.m</w:t>
      </w:r>
      <w:r>
        <w:t>.</w:t>
      </w:r>
    </w:p>
    <w:p w14:paraId="44B6639F" w14:textId="77777777" w:rsidR="00365953" w:rsidRDefault="00365953" w:rsidP="00837758"/>
    <w:p w14:paraId="56A289C0" w14:textId="7DEA8392" w:rsidR="00B172BA" w:rsidRDefault="00B172BA" w:rsidP="007D3784">
      <w:pPr>
        <w:pStyle w:val="Heading1"/>
        <w:pageBreakBefore/>
      </w:pPr>
      <w:bookmarkStart w:id="89" w:name="_Toc168296481"/>
      <w:r>
        <w:lastRenderedPageBreak/>
        <w:t>Appendices</w:t>
      </w:r>
      <w:bookmarkEnd w:id="89"/>
    </w:p>
    <w:p w14:paraId="1EA9D2AD" w14:textId="1DD8A23D" w:rsidR="00C16785" w:rsidRDefault="00B47701" w:rsidP="00B47701">
      <w:pPr>
        <w:pStyle w:val="Heading2"/>
      </w:pPr>
      <w:bookmarkStart w:id="90" w:name="_Ref162447889"/>
      <w:bookmarkStart w:id="91" w:name="_Ref162535340"/>
      <w:bookmarkStart w:id="92" w:name="_Toc168296482"/>
      <w:r>
        <w:t xml:space="preserve">Appendix </w:t>
      </w:r>
      <w:fldSimple w:instr=" SEQ Appendix \* ALPHABETIC ">
        <w:r w:rsidR="00B54901">
          <w:rPr>
            <w:noProof/>
          </w:rPr>
          <w:t>A</w:t>
        </w:r>
      </w:fldSimple>
      <w:bookmarkEnd w:id="90"/>
      <w:r w:rsidR="00C16785">
        <w:t xml:space="preserve">: </w:t>
      </w:r>
      <w:r w:rsidR="002E680E">
        <w:t>MEX</w:t>
      </w:r>
      <w:r w:rsidR="00E92915">
        <w:t xml:space="preserve"> </w:t>
      </w:r>
      <w:r w:rsidR="00C16785">
        <w:t xml:space="preserve">AGTF30 </w:t>
      </w:r>
      <w:r w:rsidR="002E680E">
        <w:t xml:space="preserve">Engine </w:t>
      </w:r>
      <w:r w:rsidR="00C16785">
        <w:t>Model Inputs</w:t>
      </w:r>
      <w:bookmarkEnd w:id="91"/>
      <w:bookmarkEnd w:id="92"/>
    </w:p>
    <w:p w14:paraId="5E0D59A1" w14:textId="3686BD46" w:rsidR="00AF3225" w:rsidRDefault="00EB0E85" w:rsidP="00AF3225">
      <w:r w:rsidRPr="00EB0E85">
        <w:t xml:space="preserve">MEX </w:t>
      </w:r>
      <w:r w:rsidR="00E92915" w:rsidRPr="00EB0E85">
        <w:t>engine model</w:t>
      </w:r>
      <w:r w:rsidR="00E92915">
        <w:t xml:space="preserve"> input</w:t>
      </w:r>
      <w:r w:rsidR="00EE2BF7">
        <w:t xml:space="preserve">s </w:t>
      </w:r>
      <w:r w:rsidR="00AD16BE">
        <w:t>are itemized in this section</w:t>
      </w:r>
      <w:r w:rsidR="00021369">
        <w:t>.</w:t>
      </w:r>
      <w:r w:rsidR="00E57C3A">
        <w:t xml:space="preserve"> Note that these are different from the MEX solver and linearization tool </w:t>
      </w:r>
      <w:r w:rsidR="00E57C3A">
        <w:rPr>
          <w:i/>
          <w:iCs/>
        </w:rPr>
        <w:t>program</w:t>
      </w:r>
      <w:r w:rsidR="00E57C3A">
        <w:t xml:space="preserve"> inputs, which are described in the section “Program Inputs” (pg. </w:t>
      </w:r>
      <w:r w:rsidR="00E57C3A">
        <w:fldChar w:fldCharType="begin"/>
      </w:r>
      <w:r w:rsidR="00E57C3A">
        <w:instrText xml:space="preserve"> PAGEREF _Ref162534002 \h </w:instrText>
      </w:r>
      <w:r w:rsidR="00E57C3A">
        <w:fldChar w:fldCharType="separate"/>
      </w:r>
      <w:r w:rsidR="00B54901">
        <w:rPr>
          <w:noProof/>
        </w:rPr>
        <w:t>12</w:t>
      </w:r>
      <w:r w:rsidR="00E57C3A">
        <w:fldChar w:fldCharType="end"/>
      </w:r>
      <w:r w:rsidR="00E57C3A">
        <w:t>)</w:t>
      </w:r>
      <w:r w:rsidR="00625E72">
        <w:t xml:space="preserve"> </w:t>
      </w:r>
      <w:r w:rsidR="00A12529">
        <w:t xml:space="preserve">Outputs are itemized in </w:t>
      </w:r>
      <w:r w:rsidR="00916020">
        <w:fldChar w:fldCharType="begin"/>
      </w:r>
      <w:r w:rsidR="00916020">
        <w:instrText xml:space="preserve"> REF _Ref162534438 \h </w:instrText>
      </w:r>
      <w:r w:rsidR="00916020">
        <w:fldChar w:fldCharType="separate"/>
      </w:r>
      <w:r w:rsidR="00B54901">
        <w:t xml:space="preserve">Appendix </w:t>
      </w:r>
      <w:r w:rsidR="00B54901">
        <w:rPr>
          <w:noProof/>
        </w:rPr>
        <w:t>B</w:t>
      </w:r>
      <w:r w:rsidR="00916020">
        <w:fldChar w:fldCharType="end"/>
      </w:r>
      <w:r w:rsidR="00EE3077">
        <w:t xml:space="preserve"> (pg. </w:t>
      </w:r>
      <w:r w:rsidR="00EE3077">
        <w:fldChar w:fldCharType="begin"/>
      </w:r>
      <w:r w:rsidR="00EE3077">
        <w:instrText xml:space="preserve"> PAGEREF _Ref162534385 \h </w:instrText>
      </w:r>
      <w:r w:rsidR="00EE3077">
        <w:fldChar w:fldCharType="separate"/>
      </w:r>
      <w:r w:rsidR="00B54901">
        <w:rPr>
          <w:noProof/>
        </w:rPr>
        <w:t>29</w:t>
      </w:r>
      <w:r w:rsidR="00EE3077">
        <w:fldChar w:fldCharType="end"/>
      </w:r>
      <w:r w:rsidR="00EE3077">
        <w:t>)</w:t>
      </w:r>
      <w:r w:rsidR="00916020">
        <w:t>.</w:t>
      </w:r>
      <w:r w:rsidR="0093463B">
        <w:t xml:space="preserve"> </w:t>
      </w:r>
      <w:r w:rsidR="001A7042">
        <w:t xml:space="preserve">Some tables are duplicated from earlier sections for </w:t>
      </w:r>
      <w:r w:rsidR="00F1714F">
        <w:t xml:space="preserve">the </w:t>
      </w:r>
      <w:r w:rsidR="001A7042">
        <w:t>reader</w:t>
      </w:r>
      <w:r w:rsidR="00F1714F">
        <w:t>’s</w:t>
      </w:r>
      <w:r w:rsidR="001A7042">
        <w:t xml:space="preserve"> convenience. </w:t>
      </w:r>
      <w:r w:rsidR="00AD16BE">
        <w:fldChar w:fldCharType="begin"/>
      </w:r>
      <w:r w:rsidR="00AD16BE">
        <w:instrText xml:space="preserve"> REF _Ref162448131 \h </w:instrText>
      </w:r>
      <w:r w:rsidR="00AD16BE">
        <w:fldChar w:fldCharType="separate"/>
      </w:r>
      <w:r w:rsidR="00B54901">
        <w:t xml:space="preserve">Appendix </w:t>
      </w:r>
      <w:r w:rsidR="00B54901">
        <w:rPr>
          <w:noProof/>
        </w:rPr>
        <w:t>H</w:t>
      </w:r>
      <w:r w:rsidR="00AD16BE">
        <w:fldChar w:fldCharType="end"/>
      </w:r>
      <w:r w:rsidR="00C60DCF">
        <w:t xml:space="preserve"> (pg. </w:t>
      </w:r>
      <w:r w:rsidR="00C60DCF">
        <w:fldChar w:fldCharType="begin"/>
      </w:r>
      <w:r w:rsidR="00C60DCF">
        <w:instrText xml:space="preserve"> PAGEREF _Ref162534091 \h </w:instrText>
      </w:r>
      <w:r w:rsidR="00C60DCF">
        <w:fldChar w:fldCharType="separate"/>
      </w:r>
      <w:r w:rsidR="00B54901">
        <w:rPr>
          <w:noProof/>
        </w:rPr>
        <w:t>32</w:t>
      </w:r>
      <w:r w:rsidR="00C60DCF">
        <w:fldChar w:fldCharType="end"/>
      </w:r>
      <w:r w:rsidR="00C60DCF">
        <w:t>)</w:t>
      </w:r>
      <w:r w:rsidR="00AD16BE">
        <w:t xml:space="preserve"> </w:t>
      </w:r>
      <w:r w:rsidR="00407CA4">
        <w:t xml:space="preserve">may be useful for understanding station </w:t>
      </w:r>
      <w:r w:rsidR="000553AB">
        <w:t>numbering</w:t>
      </w:r>
      <w:r w:rsidR="00407CA4">
        <w:t xml:space="preserve"> in the AGTF30 engine.</w:t>
      </w:r>
    </w:p>
    <w:p w14:paraId="1E3D200E" w14:textId="40C1275D" w:rsidR="003E7F3B" w:rsidRPr="00E92915" w:rsidRDefault="003E7F3B" w:rsidP="009E6A57">
      <w:pPr>
        <w:pStyle w:val="Caption"/>
        <w:jc w:val="center"/>
      </w:pPr>
      <w:bookmarkStart w:id="93" w:name="_Ref161403921"/>
      <w:bookmarkStart w:id="94" w:name="_Toc168296517"/>
      <w:r>
        <w:t xml:space="preserve">Table </w:t>
      </w:r>
      <w:fldSimple w:instr=" SEQ Table \* ARABIC ">
        <w:r w:rsidR="00B54901">
          <w:rPr>
            <w:noProof/>
          </w:rPr>
          <w:t>8</w:t>
        </w:r>
      </w:fldSimple>
      <w:bookmarkEnd w:id="93"/>
      <w:r>
        <w:t>: I</w:t>
      </w:r>
      <w:r w:rsidR="00C03C5D">
        <w:t xml:space="preserve">temization of </w:t>
      </w:r>
      <w:r>
        <w:t>environmental conditions</w:t>
      </w:r>
      <w:r w:rsidR="00714E53">
        <w:t xml:space="preserve"> vector </w:t>
      </w:r>
      <w:r w:rsidR="00C306A3">
        <w:t>“</w:t>
      </w:r>
      <w:r w:rsidR="00714E53">
        <w:t>ENV_IN</w:t>
      </w:r>
      <w:r>
        <w:t>.</w:t>
      </w:r>
      <w:r w:rsidR="00C306A3">
        <w:t>”</w:t>
      </w:r>
      <w:bookmarkEnd w:id="94"/>
    </w:p>
    <w:tbl>
      <w:tblPr>
        <w:tblStyle w:val="PlainTable4"/>
        <w:tblW w:w="0" w:type="auto"/>
        <w:jc w:val="center"/>
        <w:tblLook w:val="04A0" w:firstRow="1" w:lastRow="0" w:firstColumn="1" w:lastColumn="0" w:noHBand="0" w:noVBand="1"/>
      </w:tblPr>
      <w:tblGrid>
        <w:gridCol w:w="723"/>
        <w:gridCol w:w="1527"/>
        <w:gridCol w:w="1980"/>
        <w:gridCol w:w="3420"/>
      </w:tblGrid>
      <w:tr w:rsidR="003E7F3B" w14:paraId="47C3A7EB" w14:textId="77777777" w:rsidTr="001379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2A03770E" w14:textId="77777777" w:rsidR="003E7F3B" w:rsidRDefault="003E7F3B" w:rsidP="00137938">
            <w:pPr>
              <w:jc w:val="right"/>
            </w:pPr>
            <w:r>
              <w:t>Index</w:t>
            </w:r>
          </w:p>
        </w:tc>
        <w:tc>
          <w:tcPr>
            <w:tcW w:w="1527" w:type="dxa"/>
            <w:tcBorders>
              <w:bottom w:val="single" w:sz="4" w:space="0" w:color="auto"/>
            </w:tcBorders>
          </w:tcPr>
          <w:p w14:paraId="61FB0FE1" w14:textId="537360BD" w:rsidR="003E7F3B" w:rsidRDefault="00587F87" w:rsidP="006E4C0E">
            <w:pPr>
              <w:cnfStyle w:val="100000000000" w:firstRow="1" w:lastRow="0" w:firstColumn="0" w:lastColumn="0" w:oddVBand="0" w:evenVBand="0" w:oddHBand="0" w:evenHBand="0" w:firstRowFirstColumn="0" w:firstRowLastColumn="0" w:lastRowFirstColumn="0" w:lastRowLastColumn="0"/>
            </w:pPr>
            <w:r>
              <w:t>Variable</w:t>
            </w:r>
          </w:p>
        </w:tc>
        <w:tc>
          <w:tcPr>
            <w:tcW w:w="1980" w:type="dxa"/>
            <w:tcBorders>
              <w:bottom w:val="single" w:sz="4" w:space="0" w:color="auto"/>
            </w:tcBorders>
          </w:tcPr>
          <w:p w14:paraId="779D02A0" w14:textId="77777777" w:rsidR="003E7F3B" w:rsidRDefault="003E7F3B" w:rsidP="006E4C0E">
            <w:pPr>
              <w:cnfStyle w:val="100000000000" w:firstRow="1" w:lastRow="0" w:firstColumn="0" w:lastColumn="0" w:oddVBand="0" w:evenVBand="0" w:oddHBand="0" w:evenHBand="0" w:firstRowFirstColumn="0" w:firstRowLastColumn="0" w:lastRowFirstColumn="0" w:lastRowLastColumn="0"/>
            </w:pPr>
            <w:r>
              <w:t>Units</w:t>
            </w:r>
          </w:p>
        </w:tc>
        <w:tc>
          <w:tcPr>
            <w:tcW w:w="3420" w:type="dxa"/>
            <w:tcBorders>
              <w:bottom w:val="single" w:sz="4" w:space="0" w:color="auto"/>
            </w:tcBorders>
          </w:tcPr>
          <w:p w14:paraId="5D7AB6CC" w14:textId="77777777" w:rsidR="003E7F3B" w:rsidRDefault="003E7F3B" w:rsidP="006E4C0E">
            <w:pPr>
              <w:cnfStyle w:val="100000000000" w:firstRow="1" w:lastRow="0" w:firstColumn="0" w:lastColumn="0" w:oddVBand="0" w:evenVBand="0" w:oddHBand="0" w:evenHBand="0" w:firstRowFirstColumn="0" w:firstRowLastColumn="0" w:lastRowFirstColumn="0" w:lastRowLastColumn="0"/>
            </w:pPr>
            <w:r>
              <w:t>Desc</w:t>
            </w:r>
          </w:p>
        </w:tc>
      </w:tr>
      <w:tr w:rsidR="003E7F3B" w14:paraId="7CA3A98B" w14:textId="77777777" w:rsidTr="00137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80DCD38" w14:textId="77777777" w:rsidR="003E7F3B" w:rsidRPr="00137938" w:rsidRDefault="003E7F3B" w:rsidP="00137938">
            <w:pPr>
              <w:jc w:val="right"/>
              <w:rPr>
                <w:b w:val="0"/>
                <w:bCs w:val="0"/>
              </w:rPr>
            </w:pPr>
            <w:r w:rsidRPr="00137938">
              <w:rPr>
                <w:b w:val="0"/>
                <w:bCs w:val="0"/>
              </w:rPr>
              <w:t>1</w:t>
            </w:r>
          </w:p>
        </w:tc>
        <w:tc>
          <w:tcPr>
            <w:tcW w:w="1527" w:type="dxa"/>
            <w:tcBorders>
              <w:top w:val="single" w:sz="4" w:space="0" w:color="auto"/>
            </w:tcBorders>
          </w:tcPr>
          <w:p w14:paraId="0486B7F0"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Altitude</w:t>
            </w:r>
          </w:p>
        </w:tc>
        <w:tc>
          <w:tcPr>
            <w:tcW w:w="1980" w:type="dxa"/>
            <w:tcBorders>
              <w:top w:val="single" w:sz="4" w:space="0" w:color="auto"/>
            </w:tcBorders>
          </w:tcPr>
          <w:p w14:paraId="3F4B1674"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Feet</w:t>
            </w:r>
          </w:p>
        </w:tc>
        <w:tc>
          <w:tcPr>
            <w:tcW w:w="3420" w:type="dxa"/>
            <w:tcBorders>
              <w:top w:val="single" w:sz="4" w:space="0" w:color="auto"/>
            </w:tcBorders>
          </w:tcPr>
          <w:p w14:paraId="3EA936AF"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Altitude above sea level, in feet</w:t>
            </w:r>
          </w:p>
        </w:tc>
      </w:tr>
      <w:tr w:rsidR="003E7F3B" w14:paraId="4897EB2A" w14:textId="77777777" w:rsidTr="00137938">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DAC2EC3" w14:textId="77777777" w:rsidR="003E7F3B" w:rsidRPr="00137938" w:rsidRDefault="003E7F3B" w:rsidP="00137938">
            <w:pPr>
              <w:jc w:val="right"/>
              <w:rPr>
                <w:b w:val="0"/>
                <w:bCs w:val="0"/>
              </w:rPr>
            </w:pPr>
            <w:r w:rsidRPr="00137938">
              <w:rPr>
                <w:b w:val="0"/>
                <w:bCs w:val="0"/>
              </w:rPr>
              <w:t>2</w:t>
            </w:r>
          </w:p>
        </w:tc>
        <w:tc>
          <w:tcPr>
            <w:tcW w:w="1527" w:type="dxa"/>
          </w:tcPr>
          <w:p w14:paraId="418AACA8" w14:textId="77777777" w:rsidR="003E7F3B" w:rsidRDefault="003E7F3B" w:rsidP="006E4C0E">
            <w:pPr>
              <w:cnfStyle w:val="000000000000" w:firstRow="0" w:lastRow="0" w:firstColumn="0" w:lastColumn="0" w:oddVBand="0" w:evenVBand="0" w:oddHBand="0" w:evenHBand="0" w:firstRowFirstColumn="0" w:firstRowLastColumn="0" w:lastRowFirstColumn="0" w:lastRowLastColumn="0"/>
            </w:pPr>
            <w:r>
              <w:t>Mach Number</w:t>
            </w:r>
          </w:p>
        </w:tc>
        <w:tc>
          <w:tcPr>
            <w:tcW w:w="1980" w:type="dxa"/>
          </w:tcPr>
          <w:p w14:paraId="000E7D41" w14:textId="17FD85D5" w:rsidR="003E7F3B" w:rsidRDefault="00A001BC" w:rsidP="006E4C0E">
            <w:pPr>
              <w:cnfStyle w:val="000000000000" w:firstRow="0" w:lastRow="0" w:firstColumn="0" w:lastColumn="0" w:oddVBand="0" w:evenVBand="0" w:oddHBand="0" w:evenHBand="0" w:firstRowFirstColumn="0" w:firstRowLastColumn="0" w:lastRowFirstColumn="0" w:lastRowLastColumn="0"/>
            </w:pPr>
            <w:r>
              <w:t>Dimensionless</w:t>
            </w:r>
          </w:p>
        </w:tc>
        <w:tc>
          <w:tcPr>
            <w:tcW w:w="3420" w:type="dxa"/>
          </w:tcPr>
          <w:p w14:paraId="46E7E062" w14:textId="77777777" w:rsidR="003E7F3B" w:rsidRDefault="003E7F3B" w:rsidP="006E4C0E">
            <w:pPr>
              <w:cnfStyle w:val="000000000000" w:firstRow="0" w:lastRow="0" w:firstColumn="0" w:lastColumn="0" w:oddVBand="0" w:evenVBand="0" w:oddHBand="0" w:evenHBand="0" w:firstRowFirstColumn="0" w:firstRowLastColumn="0" w:lastRowFirstColumn="0" w:lastRowLastColumn="0"/>
            </w:pPr>
            <w:r>
              <w:t>Mach number of inlet air</w:t>
            </w:r>
          </w:p>
        </w:tc>
      </w:tr>
      <w:tr w:rsidR="003E7F3B" w14:paraId="34C52EA0" w14:textId="77777777" w:rsidTr="00137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7259064" w14:textId="77777777" w:rsidR="003E7F3B" w:rsidRPr="00137938" w:rsidRDefault="003E7F3B" w:rsidP="00137938">
            <w:pPr>
              <w:jc w:val="right"/>
              <w:rPr>
                <w:b w:val="0"/>
                <w:bCs w:val="0"/>
              </w:rPr>
            </w:pPr>
            <w:r w:rsidRPr="00137938">
              <w:rPr>
                <w:b w:val="0"/>
                <w:bCs w:val="0"/>
              </w:rPr>
              <w:t>3</w:t>
            </w:r>
          </w:p>
        </w:tc>
        <w:tc>
          <w:tcPr>
            <w:tcW w:w="1527" w:type="dxa"/>
          </w:tcPr>
          <w:p w14:paraId="4720EF8B" w14:textId="77777777" w:rsidR="003E7F3B" w:rsidRDefault="003E7F3B" w:rsidP="006E4C0E">
            <w:pPr>
              <w:cnfStyle w:val="000000100000" w:firstRow="0" w:lastRow="0" w:firstColumn="0" w:lastColumn="0" w:oddVBand="0" w:evenVBand="0" w:oddHBand="1" w:evenHBand="0" w:firstRowFirstColumn="0" w:firstRowLastColumn="0" w:lastRowFirstColumn="0" w:lastRowLastColumn="0"/>
            </w:pPr>
            <w:r>
              <w:t>dTamb</w:t>
            </w:r>
          </w:p>
        </w:tc>
        <w:tc>
          <w:tcPr>
            <w:tcW w:w="1980" w:type="dxa"/>
          </w:tcPr>
          <w:p w14:paraId="55928F92" w14:textId="0D37F342" w:rsidR="003E7F3B" w:rsidRDefault="003E7F3B" w:rsidP="006E4C0E">
            <w:pPr>
              <w:cnfStyle w:val="000000100000" w:firstRow="0" w:lastRow="0" w:firstColumn="0" w:lastColumn="0" w:oddVBand="0" w:evenVBand="0" w:oddHBand="1" w:evenHBand="0" w:firstRowFirstColumn="0" w:firstRowLastColumn="0" w:lastRowFirstColumn="0" w:lastRowLastColumn="0"/>
            </w:pPr>
            <w:r>
              <w:t>De</w:t>
            </w:r>
            <w:r w:rsidR="00EA56B4">
              <w:t>g.</w:t>
            </w:r>
            <w:r>
              <w:t xml:space="preserve"> Fahrenheit</w:t>
            </w:r>
          </w:p>
        </w:tc>
        <w:tc>
          <w:tcPr>
            <w:tcW w:w="3420" w:type="dxa"/>
          </w:tcPr>
          <w:p w14:paraId="729AB957" w14:textId="49BF9E2B" w:rsidR="003E7F3B" w:rsidRDefault="003E7F3B" w:rsidP="006E4C0E">
            <w:pPr>
              <w:cnfStyle w:val="000000100000" w:firstRow="0" w:lastRow="0" w:firstColumn="0" w:lastColumn="0" w:oddVBand="0" w:evenVBand="0" w:oddHBand="1" w:evenHBand="0" w:firstRowFirstColumn="0" w:firstRowLastColumn="0" w:lastRowFirstColumn="0" w:lastRowLastColumn="0"/>
            </w:pPr>
            <w:r>
              <w:t>Ambient temperature differential from ISO standard day (</w:t>
            </w:r>
            <w:r>
              <w:fldChar w:fldCharType="begin"/>
            </w:r>
            <w:r>
              <w:instrText xml:space="preserve"> REF _Ref162447980 \h </w:instrText>
            </w:r>
            <w:r w:rsidR="00137938">
              <w:instrText xml:space="preserve"> \* MERGEFORMAT </w:instrText>
            </w:r>
            <w:r>
              <w:fldChar w:fldCharType="separate"/>
            </w:r>
            <w:r w:rsidR="00B54901">
              <w:t xml:space="preserve">Appendix </w:t>
            </w:r>
            <w:r w:rsidR="00B54901">
              <w:rPr>
                <w:noProof/>
              </w:rPr>
              <w:t>C</w:t>
            </w:r>
            <w:r>
              <w:fldChar w:fldCharType="end"/>
            </w:r>
            <w:r>
              <w:t>)</w:t>
            </w:r>
          </w:p>
        </w:tc>
      </w:tr>
    </w:tbl>
    <w:p w14:paraId="6AC52D3B" w14:textId="68E89A99" w:rsidR="003E7F3B" w:rsidRDefault="003E7F3B" w:rsidP="00AF3225"/>
    <w:p w14:paraId="3E7FCBA1" w14:textId="77777777" w:rsidR="008C4BB2" w:rsidRDefault="008C4BB2" w:rsidP="00AF3225"/>
    <w:p w14:paraId="77AD46A7" w14:textId="0E86082E" w:rsidR="00C03C5D" w:rsidRDefault="00C03C5D" w:rsidP="00301DC0">
      <w:pPr>
        <w:pStyle w:val="Caption"/>
        <w:jc w:val="center"/>
      </w:pPr>
      <w:bookmarkStart w:id="95" w:name="_Toc168296518"/>
      <w:r>
        <w:t xml:space="preserve">Table </w:t>
      </w:r>
      <w:fldSimple w:instr=" SEQ Table \* ARABIC ">
        <w:r w:rsidR="00B54901">
          <w:rPr>
            <w:noProof/>
          </w:rPr>
          <w:t>9</w:t>
        </w:r>
      </w:fldSimple>
      <w:r>
        <w:t>: Itemization of</w:t>
      </w:r>
      <w:r w:rsidR="00714E53">
        <w:t xml:space="preserve"> </w:t>
      </w:r>
      <w:r w:rsidR="00A4351B">
        <w:t>independent variables</w:t>
      </w:r>
      <w:r w:rsidR="00E537E3">
        <w:t xml:space="preserve"> vector </w:t>
      </w:r>
      <w:r w:rsidR="00C306A3">
        <w:t>“</w:t>
      </w:r>
      <w:r w:rsidR="00E537E3">
        <w:t>CMD_IN.</w:t>
      </w:r>
      <w:r w:rsidR="00C306A3">
        <w:t>”</w:t>
      </w:r>
      <w:bookmarkEnd w:id="95"/>
    </w:p>
    <w:tbl>
      <w:tblPr>
        <w:tblStyle w:val="PlainTable4"/>
        <w:tblW w:w="0" w:type="auto"/>
        <w:jc w:val="center"/>
        <w:tblLook w:val="04A0" w:firstRow="1" w:lastRow="0" w:firstColumn="1" w:lastColumn="0" w:noHBand="0" w:noVBand="1"/>
      </w:tblPr>
      <w:tblGrid>
        <w:gridCol w:w="723"/>
        <w:gridCol w:w="1167"/>
        <w:gridCol w:w="1620"/>
        <w:gridCol w:w="5130"/>
      </w:tblGrid>
      <w:tr w:rsidR="00837302" w14:paraId="21AD83E8" w14:textId="77777777" w:rsidTr="00587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55164A3" w14:textId="59DAFDA4" w:rsidR="00837302" w:rsidRDefault="00837302" w:rsidP="00587F87">
            <w:pPr>
              <w:jc w:val="right"/>
            </w:pPr>
            <w:r>
              <w:t>Index</w:t>
            </w:r>
          </w:p>
        </w:tc>
        <w:tc>
          <w:tcPr>
            <w:tcW w:w="1167" w:type="dxa"/>
          </w:tcPr>
          <w:p w14:paraId="5E8EA159" w14:textId="1B22BDE7" w:rsidR="00837302" w:rsidRDefault="00837302" w:rsidP="00945D8D">
            <w:pPr>
              <w:cnfStyle w:val="100000000000" w:firstRow="1" w:lastRow="0" w:firstColumn="0" w:lastColumn="0" w:oddVBand="0" w:evenVBand="0" w:oddHBand="0" w:evenHBand="0" w:firstRowFirstColumn="0" w:firstRowLastColumn="0" w:lastRowFirstColumn="0" w:lastRowLastColumn="0"/>
            </w:pPr>
            <w:r>
              <w:t>Variable</w:t>
            </w:r>
          </w:p>
        </w:tc>
        <w:tc>
          <w:tcPr>
            <w:tcW w:w="1620" w:type="dxa"/>
          </w:tcPr>
          <w:p w14:paraId="20D0AEE6" w14:textId="77777777" w:rsidR="00837302" w:rsidRDefault="00837302" w:rsidP="00945D8D">
            <w:pPr>
              <w:cnfStyle w:val="100000000000" w:firstRow="1" w:lastRow="0" w:firstColumn="0" w:lastColumn="0" w:oddVBand="0" w:evenVBand="0" w:oddHBand="0" w:evenHBand="0" w:firstRowFirstColumn="0" w:firstRowLastColumn="0" w:lastRowFirstColumn="0" w:lastRowLastColumn="0"/>
            </w:pPr>
            <w:r>
              <w:t>Units</w:t>
            </w:r>
          </w:p>
        </w:tc>
        <w:tc>
          <w:tcPr>
            <w:tcW w:w="5130" w:type="dxa"/>
          </w:tcPr>
          <w:p w14:paraId="00D25FB0" w14:textId="77777777" w:rsidR="00837302" w:rsidRDefault="00837302" w:rsidP="00945D8D">
            <w:pPr>
              <w:cnfStyle w:val="100000000000" w:firstRow="1" w:lastRow="0" w:firstColumn="0" w:lastColumn="0" w:oddVBand="0" w:evenVBand="0" w:oddHBand="0" w:evenHBand="0" w:firstRowFirstColumn="0" w:firstRowLastColumn="0" w:lastRowFirstColumn="0" w:lastRowLastColumn="0"/>
            </w:pPr>
            <w:r>
              <w:t>Description</w:t>
            </w:r>
          </w:p>
        </w:tc>
      </w:tr>
      <w:tr w:rsidR="00837302" w14:paraId="0B2B064F"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8AA3221" w14:textId="77777777" w:rsidR="00837302" w:rsidRPr="00D61C36" w:rsidRDefault="00837302" w:rsidP="00587F87">
            <w:pPr>
              <w:jc w:val="right"/>
              <w:rPr>
                <w:b w:val="0"/>
                <w:bCs w:val="0"/>
              </w:rPr>
            </w:pPr>
            <w:r w:rsidRPr="00D61C36">
              <w:rPr>
                <w:b w:val="0"/>
                <w:bCs w:val="0"/>
              </w:rPr>
              <w:t>1</w:t>
            </w:r>
          </w:p>
        </w:tc>
        <w:tc>
          <w:tcPr>
            <w:tcW w:w="1167" w:type="dxa"/>
          </w:tcPr>
          <w:p w14:paraId="5451C89B"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WIn</w:t>
            </w:r>
          </w:p>
        </w:tc>
        <w:tc>
          <w:tcPr>
            <w:tcW w:w="1620" w:type="dxa"/>
          </w:tcPr>
          <w:p w14:paraId="6089D5BC"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lbm/s</w:t>
            </w:r>
          </w:p>
        </w:tc>
        <w:tc>
          <w:tcPr>
            <w:tcW w:w="5130" w:type="dxa"/>
          </w:tcPr>
          <w:p w14:paraId="22D9735A"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Mass flow rate entering inlet</w:t>
            </w:r>
          </w:p>
        </w:tc>
      </w:tr>
      <w:tr w:rsidR="00837302" w14:paraId="0E3FE3D9"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C9DCA89" w14:textId="77777777" w:rsidR="00837302" w:rsidRPr="00D61C36" w:rsidRDefault="00837302" w:rsidP="00587F87">
            <w:pPr>
              <w:jc w:val="right"/>
              <w:rPr>
                <w:b w:val="0"/>
                <w:bCs w:val="0"/>
              </w:rPr>
            </w:pPr>
            <w:r w:rsidRPr="00D61C36">
              <w:rPr>
                <w:b w:val="0"/>
                <w:bCs w:val="0"/>
              </w:rPr>
              <w:t>2</w:t>
            </w:r>
          </w:p>
        </w:tc>
        <w:tc>
          <w:tcPr>
            <w:tcW w:w="1167" w:type="dxa"/>
          </w:tcPr>
          <w:p w14:paraId="1C6FA85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FAN_RLIn</w:t>
            </w:r>
          </w:p>
        </w:tc>
        <w:tc>
          <w:tcPr>
            <w:tcW w:w="1620" w:type="dxa"/>
          </w:tcPr>
          <w:p w14:paraId="0299B86C"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5E44BE2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R-line of fan</w:t>
            </w:r>
          </w:p>
        </w:tc>
      </w:tr>
      <w:tr w:rsidR="00837302" w14:paraId="5167F17B"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414A1BF" w14:textId="77777777" w:rsidR="00837302" w:rsidRPr="00D61C36" w:rsidRDefault="00837302" w:rsidP="00587F87">
            <w:pPr>
              <w:jc w:val="right"/>
              <w:rPr>
                <w:b w:val="0"/>
                <w:bCs w:val="0"/>
              </w:rPr>
            </w:pPr>
            <w:r w:rsidRPr="00D61C36">
              <w:rPr>
                <w:b w:val="0"/>
                <w:bCs w:val="0"/>
              </w:rPr>
              <w:t>3</w:t>
            </w:r>
          </w:p>
        </w:tc>
        <w:tc>
          <w:tcPr>
            <w:tcW w:w="1167" w:type="dxa"/>
          </w:tcPr>
          <w:p w14:paraId="668DF2C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LPC_RLIn</w:t>
            </w:r>
          </w:p>
        </w:tc>
        <w:tc>
          <w:tcPr>
            <w:tcW w:w="1620" w:type="dxa"/>
          </w:tcPr>
          <w:p w14:paraId="6EA7A6B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30B2AB72"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R-line of low-pressure compressor</w:t>
            </w:r>
          </w:p>
        </w:tc>
      </w:tr>
      <w:tr w:rsidR="00837302" w14:paraId="3CF2871C"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BA7D6F3" w14:textId="77777777" w:rsidR="00837302" w:rsidRPr="00D61C36" w:rsidRDefault="00837302" w:rsidP="00587F87">
            <w:pPr>
              <w:jc w:val="right"/>
              <w:rPr>
                <w:b w:val="0"/>
                <w:bCs w:val="0"/>
              </w:rPr>
            </w:pPr>
            <w:r w:rsidRPr="00D61C36">
              <w:rPr>
                <w:b w:val="0"/>
                <w:bCs w:val="0"/>
              </w:rPr>
              <w:t>4</w:t>
            </w:r>
          </w:p>
        </w:tc>
        <w:tc>
          <w:tcPr>
            <w:tcW w:w="1167" w:type="dxa"/>
          </w:tcPr>
          <w:p w14:paraId="10EDE4E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HPC_RLIn</w:t>
            </w:r>
          </w:p>
        </w:tc>
        <w:tc>
          <w:tcPr>
            <w:tcW w:w="1620" w:type="dxa"/>
          </w:tcPr>
          <w:p w14:paraId="1172FD03"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03610B13"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R-line of high-pressure compressor</w:t>
            </w:r>
          </w:p>
        </w:tc>
      </w:tr>
      <w:tr w:rsidR="00837302" w14:paraId="266B5424"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3F360148" w14:textId="77777777" w:rsidR="00837302" w:rsidRPr="00D61C36" w:rsidRDefault="00837302" w:rsidP="00587F87">
            <w:pPr>
              <w:jc w:val="right"/>
              <w:rPr>
                <w:b w:val="0"/>
                <w:bCs w:val="0"/>
              </w:rPr>
            </w:pPr>
            <w:r w:rsidRPr="00D61C36">
              <w:rPr>
                <w:b w:val="0"/>
                <w:bCs w:val="0"/>
              </w:rPr>
              <w:t>5</w:t>
            </w:r>
          </w:p>
        </w:tc>
        <w:tc>
          <w:tcPr>
            <w:tcW w:w="1167" w:type="dxa"/>
          </w:tcPr>
          <w:p w14:paraId="15DC054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BPR</w:t>
            </w:r>
          </w:p>
        </w:tc>
        <w:tc>
          <w:tcPr>
            <w:tcW w:w="1620" w:type="dxa"/>
          </w:tcPr>
          <w:p w14:paraId="34C2E0F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333C2BDC"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 xml:space="preserve">Bypass ratio; </w:t>
            </w:r>
            <w:r w:rsidRPr="008140CD">
              <w:t>Ratio between the mass flow rate of the bypass stream to the mass flow rate entering the core</w:t>
            </w:r>
          </w:p>
        </w:tc>
      </w:tr>
      <w:tr w:rsidR="00837302" w14:paraId="62DB2129"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E87ABE9" w14:textId="77777777" w:rsidR="00837302" w:rsidRPr="00D61C36" w:rsidRDefault="00837302" w:rsidP="00587F87">
            <w:pPr>
              <w:jc w:val="right"/>
              <w:rPr>
                <w:b w:val="0"/>
                <w:bCs w:val="0"/>
              </w:rPr>
            </w:pPr>
            <w:r w:rsidRPr="00D61C36">
              <w:rPr>
                <w:b w:val="0"/>
                <w:bCs w:val="0"/>
              </w:rPr>
              <w:t>6</w:t>
            </w:r>
          </w:p>
        </w:tc>
        <w:tc>
          <w:tcPr>
            <w:tcW w:w="1167" w:type="dxa"/>
          </w:tcPr>
          <w:p w14:paraId="35DB0ABF"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HPT_PR</w:t>
            </w:r>
          </w:p>
        </w:tc>
        <w:tc>
          <w:tcPr>
            <w:tcW w:w="1620" w:type="dxa"/>
          </w:tcPr>
          <w:p w14:paraId="2F381A07"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164B53D0"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Pressure ratio of high-pressure turbine</w:t>
            </w:r>
          </w:p>
        </w:tc>
      </w:tr>
      <w:tr w:rsidR="00837302" w14:paraId="3FF68078"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B94107E" w14:textId="77777777" w:rsidR="00837302" w:rsidRPr="00D61C36" w:rsidRDefault="00837302" w:rsidP="00587F87">
            <w:pPr>
              <w:jc w:val="right"/>
              <w:rPr>
                <w:b w:val="0"/>
                <w:bCs w:val="0"/>
              </w:rPr>
            </w:pPr>
            <w:r w:rsidRPr="00D61C36">
              <w:rPr>
                <w:b w:val="0"/>
                <w:bCs w:val="0"/>
              </w:rPr>
              <w:t>7</w:t>
            </w:r>
          </w:p>
        </w:tc>
        <w:tc>
          <w:tcPr>
            <w:tcW w:w="1167" w:type="dxa"/>
          </w:tcPr>
          <w:p w14:paraId="4A49692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LPT_PR</w:t>
            </w:r>
          </w:p>
        </w:tc>
        <w:tc>
          <w:tcPr>
            <w:tcW w:w="1620" w:type="dxa"/>
          </w:tcPr>
          <w:p w14:paraId="7D539332"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Dimensionless</w:t>
            </w:r>
          </w:p>
        </w:tc>
        <w:tc>
          <w:tcPr>
            <w:tcW w:w="5130" w:type="dxa"/>
          </w:tcPr>
          <w:p w14:paraId="0A42CE71"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Pressure ration of low-pressure turbine</w:t>
            </w:r>
          </w:p>
        </w:tc>
      </w:tr>
      <w:tr w:rsidR="00837302" w14:paraId="306CCBF6"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EAB5701" w14:textId="77777777" w:rsidR="00837302" w:rsidRPr="00D61C36" w:rsidRDefault="00837302" w:rsidP="00587F87">
            <w:pPr>
              <w:jc w:val="right"/>
              <w:rPr>
                <w:b w:val="0"/>
                <w:bCs w:val="0"/>
              </w:rPr>
            </w:pPr>
            <w:r w:rsidRPr="00D61C36">
              <w:rPr>
                <w:b w:val="0"/>
                <w:bCs w:val="0"/>
              </w:rPr>
              <w:t>8</w:t>
            </w:r>
          </w:p>
        </w:tc>
        <w:tc>
          <w:tcPr>
            <w:tcW w:w="1167" w:type="dxa"/>
          </w:tcPr>
          <w:p w14:paraId="3E35B24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WfIn</w:t>
            </w:r>
          </w:p>
        </w:tc>
        <w:tc>
          <w:tcPr>
            <w:tcW w:w="1620" w:type="dxa"/>
          </w:tcPr>
          <w:p w14:paraId="2D0543CE"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lbm/hr</w:t>
            </w:r>
          </w:p>
        </w:tc>
        <w:tc>
          <w:tcPr>
            <w:tcW w:w="5130" w:type="dxa"/>
          </w:tcPr>
          <w:p w14:paraId="3E0712E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Fuel input</w:t>
            </w:r>
          </w:p>
        </w:tc>
      </w:tr>
      <w:tr w:rsidR="00837302" w14:paraId="249D66C9"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8D95E01" w14:textId="77777777" w:rsidR="00837302" w:rsidRPr="00D61C36" w:rsidRDefault="00837302" w:rsidP="00587F87">
            <w:pPr>
              <w:jc w:val="right"/>
              <w:rPr>
                <w:b w:val="0"/>
                <w:bCs w:val="0"/>
              </w:rPr>
            </w:pPr>
            <w:r w:rsidRPr="00D61C36">
              <w:rPr>
                <w:b w:val="0"/>
                <w:bCs w:val="0"/>
              </w:rPr>
              <w:t>9</w:t>
            </w:r>
          </w:p>
        </w:tc>
        <w:tc>
          <w:tcPr>
            <w:tcW w:w="1167" w:type="dxa"/>
          </w:tcPr>
          <w:p w14:paraId="25F82AB3"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VAFNIn</w:t>
            </w:r>
          </w:p>
        </w:tc>
        <w:tc>
          <w:tcPr>
            <w:tcW w:w="1620" w:type="dxa"/>
          </w:tcPr>
          <w:p w14:paraId="3C8AE2CE"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Square inches</w:t>
            </w:r>
          </w:p>
        </w:tc>
        <w:tc>
          <w:tcPr>
            <w:tcW w:w="5130" w:type="dxa"/>
          </w:tcPr>
          <w:p w14:paraId="372BC12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Area of variable area fan nozzle</w:t>
            </w:r>
          </w:p>
        </w:tc>
      </w:tr>
      <w:tr w:rsidR="00837302" w14:paraId="793086FE"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57CE54A" w14:textId="77777777" w:rsidR="00837302" w:rsidRPr="00D61C36" w:rsidRDefault="00837302" w:rsidP="00587F87">
            <w:pPr>
              <w:jc w:val="right"/>
              <w:rPr>
                <w:b w:val="0"/>
                <w:bCs w:val="0"/>
              </w:rPr>
            </w:pPr>
            <w:r w:rsidRPr="00D61C36">
              <w:rPr>
                <w:b w:val="0"/>
                <w:bCs w:val="0"/>
              </w:rPr>
              <w:t>10</w:t>
            </w:r>
          </w:p>
        </w:tc>
        <w:tc>
          <w:tcPr>
            <w:tcW w:w="1167" w:type="dxa"/>
          </w:tcPr>
          <w:p w14:paraId="63753188"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VBVIn</w:t>
            </w:r>
          </w:p>
        </w:tc>
        <w:tc>
          <w:tcPr>
            <w:tcW w:w="1620" w:type="dxa"/>
          </w:tcPr>
          <w:p w14:paraId="21FA0C98" w14:textId="02B4E4F0" w:rsidR="00837302" w:rsidRDefault="003D0146" w:rsidP="00945D8D">
            <w:pPr>
              <w:cnfStyle w:val="000000000000" w:firstRow="0" w:lastRow="0" w:firstColumn="0" w:lastColumn="0" w:oddVBand="0" w:evenVBand="0" w:oddHBand="0" w:evenHBand="0" w:firstRowFirstColumn="0" w:firstRowLastColumn="0" w:lastRowFirstColumn="0" w:lastRowLastColumn="0"/>
            </w:pPr>
            <w:r>
              <w:t>Dimensionless</w:t>
            </w:r>
          </w:p>
        </w:tc>
        <w:tc>
          <w:tcPr>
            <w:tcW w:w="5130" w:type="dxa"/>
          </w:tcPr>
          <w:p w14:paraId="10C1E310" w14:textId="1E061DDA" w:rsidR="00837302" w:rsidRDefault="00A06DB8" w:rsidP="00945D8D">
            <w:pPr>
              <w:cnfStyle w:val="000000000000" w:firstRow="0" w:lastRow="0" w:firstColumn="0" w:lastColumn="0" w:oddVBand="0" w:evenVBand="0" w:oddHBand="0" w:evenHBand="0" w:firstRowFirstColumn="0" w:firstRowLastColumn="0" w:lastRowFirstColumn="0" w:lastRowLastColumn="0"/>
            </w:pPr>
            <w:r>
              <w:t>Fractional v</w:t>
            </w:r>
            <w:r w:rsidR="00837302">
              <w:t>ariable bleed valve position</w:t>
            </w:r>
          </w:p>
        </w:tc>
      </w:tr>
      <w:tr w:rsidR="00837302" w14:paraId="0AA41999"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5B7C897" w14:textId="77777777" w:rsidR="00837302" w:rsidRPr="00D61C36" w:rsidRDefault="00837302" w:rsidP="00587F87">
            <w:pPr>
              <w:jc w:val="right"/>
              <w:rPr>
                <w:b w:val="0"/>
                <w:bCs w:val="0"/>
              </w:rPr>
            </w:pPr>
            <w:r w:rsidRPr="00D61C36">
              <w:rPr>
                <w:b w:val="0"/>
                <w:bCs w:val="0"/>
              </w:rPr>
              <w:t>11</w:t>
            </w:r>
          </w:p>
        </w:tc>
        <w:tc>
          <w:tcPr>
            <w:tcW w:w="1167" w:type="dxa"/>
          </w:tcPr>
          <w:p w14:paraId="06972EB0"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N2In</w:t>
            </w:r>
          </w:p>
        </w:tc>
        <w:tc>
          <w:tcPr>
            <w:tcW w:w="1620" w:type="dxa"/>
          </w:tcPr>
          <w:p w14:paraId="70E6C3A4"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RPM</w:t>
            </w:r>
          </w:p>
        </w:tc>
        <w:tc>
          <w:tcPr>
            <w:tcW w:w="5130" w:type="dxa"/>
          </w:tcPr>
          <w:p w14:paraId="5FEC6323"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Low-pressure shaft speed</w:t>
            </w:r>
          </w:p>
        </w:tc>
      </w:tr>
      <w:tr w:rsidR="00837302" w14:paraId="38B5A901"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76BAED" w14:textId="77777777" w:rsidR="00837302" w:rsidRPr="00D61C36" w:rsidRDefault="00837302" w:rsidP="00587F87">
            <w:pPr>
              <w:jc w:val="right"/>
              <w:rPr>
                <w:b w:val="0"/>
                <w:bCs w:val="0"/>
              </w:rPr>
            </w:pPr>
            <w:r w:rsidRPr="00D61C36">
              <w:rPr>
                <w:b w:val="0"/>
                <w:bCs w:val="0"/>
              </w:rPr>
              <w:t>12</w:t>
            </w:r>
          </w:p>
        </w:tc>
        <w:tc>
          <w:tcPr>
            <w:tcW w:w="1167" w:type="dxa"/>
          </w:tcPr>
          <w:p w14:paraId="69EE06B6"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N3In</w:t>
            </w:r>
          </w:p>
        </w:tc>
        <w:tc>
          <w:tcPr>
            <w:tcW w:w="1620" w:type="dxa"/>
          </w:tcPr>
          <w:p w14:paraId="6B84748B"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RPM</w:t>
            </w:r>
          </w:p>
        </w:tc>
        <w:tc>
          <w:tcPr>
            <w:tcW w:w="5130" w:type="dxa"/>
          </w:tcPr>
          <w:p w14:paraId="5377DF12"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High-pressure shaft speed</w:t>
            </w:r>
          </w:p>
        </w:tc>
      </w:tr>
      <w:tr w:rsidR="00837302" w14:paraId="00484FD0" w14:textId="77777777" w:rsidTr="0058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C2161AF" w14:textId="77777777" w:rsidR="00837302" w:rsidRPr="00D61C36" w:rsidRDefault="00837302" w:rsidP="00587F87">
            <w:pPr>
              <w:jc w:val="right"/>
              <w:rPr>
                <w:b w:val="0"/>
                <w:bCs w:val="0"/>
              </w:rPr>
            </w:pPr>
            <w:r w:rsidRPr="00D61C36">
              <w:rPr>
                <w:b w:val="0"/>
                <w:bCs w:val="0"/>
              </w:rPr>
              <w:t>13</w:t>
            </w:r>
          </w:p>
        </w:tc>
        <w:tc>
          <w:tcPr>
            <w:tcW w:w="1167" w:type="dxa"/>
          </w:tcPr>
          <w:p w14:paraId="17AD33A5"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HPpwrIn</w:t>
            </w:r>
          </w:p>
        </w:tc>
        <w:tc>
          <w:tcPr>
            <w:tcW w:w="1620" w:type="dxa"/>
          </w:tcPr>
          <w:p w14:paraId="6AA2F5D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Horsepower</w:t>
            </w:r>
          </w:p>
        </w:tc>
        <w:tc>
          <w:tcPr>
            <w:tcW w:w="5130" w:type="dxa"/>
          </w:tcPr>
          <w:p w14:paraId="08BE1C17" w14:textId="77777777" w:rsidR="00837302" w:rsidRDefault="00837302" w:rsidP="00945D8D">
            <w:pPr>
              <w:cnfStyle w:val="000000100000" w:firstRow="0" w:lastRow="0" w:firstColumn="0" w:lastColumn="0" w:oddVBand="0" w:evenVBand="0" w:oddHBand="1" w:evenHBand="0" w:firstRowFirstColumn="0" w:firstRowLastColumn="0" w:lastRowFirstColumn="0" w:lastRowLastColumn="0"/>
            </w:pPr>
            <w:r>
              <w:t>Electric motor power input to high-pressure shaft. Power extraction = negative value.</w:t>
            </w:r>
          </w:p>
        </w:tc>
      </w:tr>
      <w:tr w:rsidR="00837302" w14:paraId="02347FBC" w14:textId="77777777" w:rsidTr="00587F87">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712A8D8A" w14:textId="77777777" w:rsidR="00837302" w:rsidRPr="00D61C36" w:rsidRDefault="00837302" w:rsidP="00587F87">
            <w:pPr>
              <w:jc w:val="right"/>
              <w:rPr>
                <w:b w:val="0"/>
                <w:bCs w:val="0"/>
              </w:rPr>
            </w:pPr>
            <w:r w:rsidRPr="00D61C36">
              <w:rPr>
                <w:b w:val="0"/>
                <w:bCs w:val="0"/>
              </w:rPr>
              <w:t>14</w:t>
            </w:r>
          </w:p>
        </w:tc>
        <w:tc>
          <w:tcPr>
            <w:tcW w:w="1167" w:type="dxa"/>
          </w:tcPr>
          <w:p w14:paraId="0884E312"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LPpwrIn</w:t>
            </w:r>
          </w:p>
        </w:tc>
        <w:tc>
          <w:tcPr>
            <w:tcW w:w="1620" w:type="dxa"/>
          </w:tcPr>
          <w:p w14:paraId="6D07D5AB"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Horsepower</w:t>
            </w:r>
          </w:p>
        </w:tc>
        <w:tc>
          <w:tcPr>
            <w:tcW w:w="5130" w:type="dxa"/>
          </w:tcPr>
          <w:p w14:paraId="609D00CC" w14:textId="77777777" w:rsidR="00837302" w:rsidRDefault="00837302" w:rsidP="00945D8D">
            <w:pPr>
              <w:cnfStyle w:val="000000000000" w:firstRow="0" w:lastRow="0" w:firstColumn="0" w:lastColumn="0" w:oddVBand="0" w:evenVBand="0" w:oddHBand="0" w:evenHBand="0" w:firstRowFirstColumn="0" w:firstRowLastColumn="0" w:lastRowFirstColumn="0" w:lastRowLastColumn="0"/>
            </w:pPr>
            <w:r>
              <w:t>Electric motor power input to low-pressure shaft. Power extraction = negative value.</w:t>
            </w:r>
          </w:p>
        </w:tc>
      </w:tr>
    </w:tbl>
    <w:p w14:paraId="37DF235D" w14:textId="77777777" w:rsidR="00E537E3" w:rsidRDefault="00E537E3"/>
    <w:p w14:paraId="5F62C4B4" w14:textId="3681A2C6" w:rsidR="000909B5" w:rsidRDefault="000909B5">
      <w:pPr>
        <w:rPr>
          <w:i/>
          <w:iCs/>
          <w:szCs w:val="18"/>
        </w:rPr>
      </w:pPr>
    </w:p>
    <w:p w14:paraId="1AF61573" w14:textId="02A9B286" w:rsidR="00E537E3" w:rsidRDefault="00E537E3" w:rsidP="000217D4">
      <w:pPr>
        <w:pStyle w:val="Caption"/>
        <w:jc w:val="center"/>
      </w:pPr>
      <w:bookmarkStart w:id="96" w:name="_Toc168296519"/>
      <w:r>
        <w:t xml:space="preserve">Table </w:t>
      </w:r>
      <w:fldSimple w:instr=" SEQ Table \* ARABIC ">
        <w:r w:rsidR="00B54901">
          <w:rPr>
            <w:noProof/>
          </w:rPr>
          <w:t>10</w:t>
        </w:r>
      </w:fldSimple>
      <w:r>
        <w:t xml:space="preserve">: Itemization of solver targets vector </w:t>
      </w:r>
      <w:r w:rsidR="0046273A">
        <w:t>“</w:t>
      </w:r>
      <w:r>
        <w:t>TAR_OUT.</w:t>
      </w:r>
      <w:r w:rsidR="0046273A">
        <w:t>”</w:t>
      </w:r>
      <w:bookmarkEnd w:id="96"/>
    </w:p>
    <w:tbl>
      <w:tblPr>
        <w:tblStyle w:val="PlainTable4"/>
        <w:tblW w:w="0" w:type="auto"/>
        <w:jc w:val="center"/>
        <w:tblLook w:val="04A0" w:firstRow="1" w:lastRow="0" w:firstColumn="1" w:lastColumn="0" w:noHBand="0" w:noVBand="1"/>
      </w:tblPr>
      <w:tblGrid>
        <w:gridCol w:w="723"/>
        <w:gridCol w:w="1617"/>
        <w:gridCol w:w="720"/>
        <w:gridCol w:w="5310"/>
      </w:tblGrid>
      <w:tr w:rsidR="00927EAD" w14:paraId="1B930DCD" w14:textId="77777777" w:rsidTr="00E702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1BC919E" w14:textId="21529C6A" w:rsidR="00927EAD" w:rsidRDefault="00927EAD" w:rsidP="00927EAD">
            <w:pPr>
              <w:jc w:val="right"/>
            </w:pPr>
            <w:r>
              <w:t>Index</w:t>
            </w:r>
          </w:p>
        </w:tc>
        <w:tc>
          <w:tcPr>
            <w:tcW w:w="1617" w:type="dxa"/>
          </w:tcPr>
          <w:p w14:paraId="28729923" w14:textId="78F53343" w:rsidR="00927EAD" w:rsidRDefault="00927EAD" w:rsidP="00945D8D">
            <w:pPr>
              <w:cnfStyle w:val="100000000000" w:firstRow="1" w:lastRow="0" w:firstColumn="0" w:lastColumn="0" w:oddVBand="0" w:evenVBand="0" w:oddHBand="0" w:evenHBand="0" w:firstRowFirstColumn="0" w:firstRowLastColumn="0" w:lastRowFirstColumn="0" w:lastRowLastColumn="0"/>
            </w:pPr>
            <w:r>
              <w:t>Solver Target</w:t>
            </w:r>
          </w:p>
        </w:tc>
        <w:tc>
          <w:tcPr>
            <w:tcW w:w="720" w:type="dxa"/>
          </w:tcPr>
          <w:p w14:paraId="4F69A3AA" w14:textId="77777777" w:rsidR="00927EAD" w:rsidRDefault="00927EAD" w:rsidP="00945D8D">
            <w:pPr>
              <w:cnfStyle w:val="100000000000" w:firstRow="1" w:lastRow="0" w:firstColumn="0" w:lastColumn="0" w:oddVBand="0" w:evenVBand="0" w:oddHBand="0" w:evenHBand="0" w:firstRowFirstColumn="0" w:firstRowLastColumn="0" w:lastRowFirstColumn="0" w:lastRowLastColumn="0"/>
            </w:pPr>
            <w:r>
              <w:t>Units</w:t>
            </w:r>
          </w:p>
        </w:tc>
        <w:tc>
          <w:tcPr>
            <w:tcW w:w="5310" w:type="dxa"/>
          </w:tcPr>
          <w:p w14:paraId="22B88355" w14:textId="77777777" w:rsidR="00927EAD" w:rsidRDefault="00927EAD" w:rsidP="00945D8D">
            <w:pPr>
              <w:cnfStyle w:val="100000000000" w:firstRow="1" w:lastRow="0" w:firstColumn="0" w:lastColumn="0" w:oddVBand="0" w:evenVBand="0" w:oddHBand="0" w:evenHBand="0" w:firstRowFirstColumn="0" w:firstRowLastColumn="0" w:lastRowFirstColumn="0" w:lastRowLastColumn="0"/>
            </w:pPr>
            <w:r>
              <w:t>Description</w:t>
            </w:r>
          </w:p>
        </w:tc>
      </w:tr>
      <w:tr w:rsidR="00927EAD" w14:paraId="263E2699" w14:textId="77777777" w:rsidTr="00E70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879C326" w14:textId="79475829" w:rsidR="00927EAD" w:rsidRPr="00927EAD" w:rsidRDefault="00927EAD" w:rsidP="00927EAD">
            <w:pPr>
              <w:jc w:val="right"/>
              <w:rPr>
                <w:b w:val="0"/>
                <w:bCs w:val="0"/>
              </w:rPr>
            </w:pPr>
            <w:r>
              <w:rPr>
                <w:b w:val="0"/>
                <w:bCs w:val="0"/>
              </w:rPr>
              <w:t>1</w:t>
            </w:r>
          </w:p>
        </w:tc>
        <w:tc>
          <w:tcPr>
            <w:tcW w:w="1617" w:type="dxa"/>
          </w:tcPr>
          <w:p w14:paraId="7385349B" w14:textId="6A2B416C" w:rsidR="00927EAD" w:rsidRPr="00927EAD" w:rsidRDefault="00927EAD" w:rsidP="00945D8D">
            <w:pPr>
              <w:cnfStyle w:val="000000100000" w:firstRow="0" w:lastRow="0" w:firstColumn="0" w:lastColumn="0" w:oddVBand="0" w:evenVBand="0" w:oddHBand="1" w:evenHBand="0" w:firstRowFirstColumn="0" w:firstRowLastColumn="0" w:lastRowFirstColumn="0" w:lastRowLastColumn="0"/>
              <w:rPr>
                <w:b/>
                <w:bCs/>
              </w:rPr>
            </w:pPr>
            <w:r w:rsidRPr="00927EAD">
              <w:rPr>
                <w:b/>
                <w:bCs/>
              </w:rPr>
              <w:t>LPC_SM_target</w:t>
            </w:r>
          </w:p>
        </w:tc>
        <w:tc>
          <w:tcPr>
            <w:tcW w:w="720" w:type="dxa"/>
          </w:tcPr>
          <w:p w14:paraId="584014EB" w14:textId="77777777" w:rsidR="00927EAD" w:rsidRDefault="00927EAD" w:rsidP="00945D8D">
            <w:pPr>
              <w:cnfStyle w:val="000000100000" w:firstRow="0" w:lastRow="0" w:firstColumn="0" w:lastColumn="0" w:oddVBand="0" w:evenVBand="0" w:oddHBand="1" w:evenHBand="0" w:firstRowFirstColumn="0" w:firstRowLastColumn="0" w:lastRowFirstColumn="0" w:lastRowLastColumn="0"/>
            </w:pPr>
            <w:r>
              <w:t>%</w:t>
            </w:r>
          </w:p>
        </w:tc>
        <w:tc>
          <w:tcPr>
            <w:tcW w:w="5310" w:type="dxa"/>
          </w:tcPr>
          <w:p w14:paraId="2D6F69E4" w14:textId="7568FCD1" w:rsidR="00927EAD" w:rsidRDefault="00927EAD" w:rsidP="00945D8D">
            <w:pPr>
              <w:cnfStyle w:val="000000100000" w:firstRow="0" w:lastRow="0" w:firstColumn="0" w:lastColumn="0" w:oddVBand="0" w:evenVBand="0" w:oddHBand="1" w:evenHBand="0" w:firstRowFirstColumn="0" w:firstRowLastColumn="0" w:lastRowFirstColumn="0" w:lastRowLastColumn="0"/>
            </w:pPr>
            <w:r>
              <w:t>Low-pressure compressor stall margin</w:t>
            </w:r>
          </w:p>
        </w:tc>
      </w:tr>
      <w:tr w:rsidR="00927EAD" w14:paraId="5EF5A22C" w14:textId="77777777" w:rsidTr="00E70203">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6D9765E" w14:textId="410E0BF0" w:rsidR="00927EAD" w:rsidRPr="00927EAD" w:rsidRDefault="00927EAD" w:rsidP="00927EAD">
            <w:pPr>
              <w:jc w:val="right"/>
              <w:rPr>
                <w:b w:val="0"/>
                <w:bCs w:val="0"/>
              </w:rPr>
            </w:pPr>
            <w:r>
              <w:rPr>
                <w:b w:val="0"/>
                <w:bCs w:val="0"/>
              </w:rPr>
              <w:t>2</w:t>
            </w:r>
          </w:p>
        </w:tc>
        <w:tc>
          <w:tcPr>
            <w:tcW w:w="1617" w:type="dxa"/>
          </w:tcPr>
          <w:p w14:paraId="395B7C19" w14:textId="12404666" w:rsidR="00927EAD" w:rsidRPr="00927EAD" w:rsidRDefault="00927EAD" w:rsidP="00945D8D">
            <w:pPr>
              <w:cnfStyle w:val="000000000000" w:firstRow="0" w:lastRow="0" w:firstColumn="0" w:lastColumn="0" w:oddVBand="0" w:evenVBand="0" w:oddHBand="0" w:evenHBand="0" w:firstRowFirstColumn="0" w:firstRowLastColumn="0" w:lastRowFirstColumn="0" w:lastRowLastColumn="0"/>
              <w:rPr>
                <w:b/>
                <w:bCs/>
              </w:rPr>
            </w:pPr>
            <w:r w:rsidRPr="00927EAD">
              <w:rPr>
                <w:b/>
                <w:bCs/>
              </w:rPr>
              <w:t>Fnet_target</w:t>
            </w:r>
          </w:p>
        </w:tc>
        <w:tc>
          <w:tcPr>
            <w:tcW w:w="720" w:type="dxa"/>
          </w:tcPr>
          <w:p w14:paraId="05B48D9F" w14:textId="77777777" w:rsidR="00927EAD" w:rsidRDefault="00927EAD" w:rsidP="00945D8D">
            <w:pPr>
              <w:cnfStyle w:val="000000000000" w:firstRow="0" w:lastRow="0" w:firstColumn="0" w:lastColumn="0" w:oddVBand="0" w:evenVBand="0" w:oddHBand="0" w:evenHBand="0" w:firstRowFirstColumn="0" w:firstRowLastColumn="0" w:lastRowFirstColumn="0" w:lastRowLastColumn="0"/>
            </w:pPr>
            <w:r>
              <w:t>lbf</w:t>
            </w:r>
          </w:p>
        </w:tc>
        <w:tc>
          <w:tcPr>
            <w:tcW w:w="5310" w:type="dxa"/>
          </w:tcPr>
          <w:p w14:paraId="7AA9CBA0" w14:textId="77777777" w:rsidR="00927EAD" w:rsidRDefault="00927EAD" w:rsidP="00945D8D">
            <w:pPr>
              <w:cnfStyle w:val="000000000000" w:firstRow="0" w:lastRow="0" w:firstColumn="0" w:lastColumn="0" w:oddVBand="0" w:evenVBand="0" w:oddHBand="0" w:evenHBand="0" w:firstRowFirstColumn="0" w:firstRowLastColumn="0" w:lastRowFirstColumn="0" w:lastRowLastColumn="0"/>
            </w:pPr>
            <w:r>
              <w:t>The net thrust of the engine</w:t>
            </w:r>
          </w:p>
        </w:tc>
      </w:tr>
      <w:tr w:rsidR="00927EAD" w14:paraId="3F7613AA" w14:textId="77777777" w:rsidTr="00E70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D1CF462" w14:textId="52ECD785" w:rsidR="00927EAD" w:rsidRPr="00927EAD" w:rsidRDefault="00927EAD" w:rsidP="00927EAD">
            <w:pPr>
              <w:jc w:val="right"/>
              <w:rPr>
                <w:b w:val="0"/>
                <w:bCs w:val="0"/>
              </w:rPr>
            </w:pPr>
            <w:r>
              <w:rPr>
                <w:b w:val="0"/>
                <w:bCs w:val="0"/>
              </w:rPr>
              <w:t>3</w:t>
            </w:r>
          </w:p>
        </w:tc>
        <w:tc>
          <w:tcPr>
            <w:tcW w:w="1617" w:type="dxa"/>
          </w:tcPr>
          <w:p w14:paraId="105B654D" w14:textId="1F9EE0A6" w:rsidR="00927EAD" w:rsidRPr="00927EAD" w:rsidRDefault="00927EAD" w:rsidP="00945D8D">
            <w:pPr>
              <w:cnfStyle w:val="000000100000" w:firstRow="0" w:lastRow="0" w:firstColumn="0" w:lastColumn="0" w:oddVBand="0" w:evenVBand="0" w:oddHBand="1" w:evenHBand="0" w:firstRowFirstColumn="0" w:firstRowLastColumn="0" w:lastRowFirstColumn="0" w:lastRowLastColumn="0"/>
              <w:rPr>
                <w:b/>
                <w:bCs/>
              </w:rPr>
            </w:pPr>
            <w:r w:rsidRPr="00927EAD">
              <w:rPr>
                <w:b/>
                <w:bCs/>
              </w:rPr>
              <w:t>T45_target</w:t>
            </w:r>
          </w:p>
        </w:tc>
        <w:tc>
          <w:tcPr>
            <w:tcW w:w="720" w:type="dxa"/>
          </w:tcPr>
          <w:p w14:paraId="1D4A035B" w14:textId="77777777" w:rsidR="00927EAD" w:rsidRDefault="00927EAD" w:rsidP="00945D8D">
            <w:pPr>
              <w:cnfStyle w:val="000000100000" w:firstRow="0" w:lastRow="0" w:firstColumn="0" w:lastColumn="0" w:oddVBand="0" w:evenVBand="0" w:oddHBand="1" w:evenHBand="0" w:firstRowFirstColumn="0" w:firstRowLastColumn="0" w:lastRowFirstColumn="0" w:lastRowLastColumn="0"/>
            </w:pPr>
            <w:r>
              <w:t>R</w:t>
            </w:r>
          </w:p>
        </w:tc>
        <w:tc>
          <w:tcPr>
            <w:tcW w:w="5310" w:type="dxa"/>
          </w:tcPr>
          <w:p w14:paraId="3B6F7F5E" w14:textId="49C3BE51" w:rsidR="00927EAD" w:rsidRDefault="00927EAD" w:rsidP="00945D8D">
            <w:pPr>
              <w:cnfStyle w:val="000000100000" w:firstRow="0" w:lastRow="0" w:firstColumn="0" w:lastColumn="0" w:oddVBand="0" w:evenVBand="0" w:oddHBand="1" w:evenHBand="0" w:firstRowFirstColumn="0" w:firstRowLastColumn="0" w:lastRowFirstColumn="0" w:lastRowLastColumn="0"/>
            </w:pPr>
            <w:r>
              <w:t>Gas temperature at engine station 45</w:t>
            </w:r>
          </w:p>
        </w:tc>
      </w:tr>
    </w:tbl>
    <w:p w14:paraId="1D87C094" w14:textId="79E5D592" w:rsidR="00C173B5" w:rsidRDefault="00E537E3" w:rsidP="000217D4">
      <w:pPr>
        <w:pStyle w:val="Caption"/>
        <w:jc w:val="center"/>
      </w:pPr>
      <w:bookmarkStart w:id="97" w:name="_Toc168296520"/>
      <w:r>
        <w:lastRenderedPageBreak/>
        <w:t xml:space="preserve">Table </w:t>
      </w:r>
      <w:fldSimple w:instr=" SEQ Table \* ARABIC ">
        <w:r w:rsidR="00B54901">
          <w:rPr>
            <w:noProof/>
          </w:rPr>
          <w:t>11</w:t>
        </w:r>
      </w:fldSimple>
      <w:r>
        <w:t xml:space="preserve">: Itemization of health parameter vector </w:t>
      </w:r>
      <w:r w:rsidR="0046273A">
        <w:t>“</w:t>
      </w:r>
      <w:r>
        <w:t>HEALTH_PARAMS_IN</w:t>
      </w:r>
      <w:r w:rsidR="000217D4">
        <w:t>.</w:t>
      </w:r>
      <w:r w:rsidR="0046273A">
        <w:t>”</w:t>
      </w:r>
      <w:bookmarkEnd w:id="97"/>
    </w:p>
    <w:tbl>
      <w:tblPr>
        <w:tblStyle w:val="PlainTable4"/>
        <w:tblW w:w="6750" w:type="dxa"/>
        <w:jc w:val="center"/>
        <w:tblLayout w:type="fixed"/>
        <w:tblLook w:val="04A0" w:firstRow="1" w:lastRow="0" w:firstColumn="1" w:lastColumn="0" w:noHBand="0" w:noVBand="1"/>
      </w:tblPr>
      <w:tblGrid>
        <w:gridCol w:w="810"/>
        <w:gridCol w:w="1530"/>
        <w:gridCol w:w="2700"/>
        <w:gridCol w:w="1710"/>
      </w:tblGrid>
      <w:tr w:rsidR="00464AEE" w14:paraId="1DC0E5C7" w14:textId="77777777" w:rsidTr="00464A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5BB1B10F" w14:textId="77777777" w:rsidR="00464AEE" w:rsidRPr="0074612C" w:rsidRDefault="00464AEE" w:rsidP="00F36E6E">
            <w:pPr>
              <w:jc w:val="right"/>
            </w:pPr>
            <w:r w:rsidRPr="0074612C">
              <w:t>Index</w:t>
            </w:r>
          </w:p>
        </w:tc>
        <w:tc>
          <w:tcPr>
            <w:tcW w:w="1530" w:type="dxa"/>
            <w:tcBorders>
              <w:bottom w:val="single" w:sz="4" w:space="0" w:color="auto"/>
            </w:tcBorders>
          </w:tcPr>
          <w:p w14:paraId="4AE26457"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Variable</w:t>
            </w:r>
          </w:p>
        </w:tc>
        <w:tc>
          <w:tcPr>
            <w:tcW w:w="2700" w:type="dxa"/>
            <w:tcBorders>
              <w:bottom w:val="single" w:sz="4" w:space="0" w:color="auto"/>
            </w:tcBorders>
          </w:tcPr>
          <w:p w14:paraId="6A3039EA"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Component</w:t>
            </w:r>
          </w:p>
        </w:tc>
        <w:tc>
          <w:tcPr>
            <w:tcW w:w="1710" w:type="dxa"/>
            <w:tcBorders>
              <w:bottom w:val="single" w:sz="4" w:space="0" w:color="auto"/>
            </w:tcBorders>
          </w:tcPr>
          <w:p w14:paraId="572ABDD1" w14:textId="77777777" w:rsidR="00464AEE" w:rsidRPr="0074612C" w:rsidRDefault="00464AEE" w:rsidP="00F36E6E">
            <w:pPr>
              <w:cnfStyle w:val="100000000000" w:firstRow="1" w:lastRow="0" w:firstColumn="0" w:lastColumn="0" w:oddVBand="0" w:evenVBand="0" w:oddHBand="0" w:evenHBand="0" w:firstRowFirstColumn="0" w:firstRowLastColumn="0" w:lastRowFirstColumn="0" w:lastRowLastColumn="0"/>
            </w:pPr>
            <w:r w:rsidRPr="0074612C">
              <w:t>Quantity</w:t>
            </w:r>
          </w:p>
        </w:tc>
      </w:tr>
      <w:tr w:rsidR="00464AEE" w14:paraId="19063239"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0C3BB785"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w:t>
            </w:r>
          </w:p>
        </w:tc>
        <w:tc>
          <w:tcPr>
            <w:tcW w:w="1530" w:type="dxa"/>
            <w:tcBorders>
              <w:top w:val="single" w:sz="4" w:space="0" w:color="auto"/>
            </w:tcBorders>
          </w:tcPr>
          <w:p w14:paraId="69FC33F1"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pPr>
            <w:r w:rsidRPr="00B657B9">
              <w:rPr>
                <w:rFonts w:ascii="Calibri" w:eastAsia="Times New Roman" w:hAnsi="Calibri" w:cs="Calibri"/>
                <w:color w:val="000000"/>
              </w:rPr>
              <w:t>fan_WcMod</w:t>
            </w:r>
          </w:p>
        </w:tc>
        <w:tc>
          <w:tcPr>
            <w:tcW w:w="2700" w:type="dxa"/>
            <w:tcBorders>
              <w:top w:val="single" w:sz="4" w:space="0" w:color="auto"/>
            </w:tcBorders>
          </w:tcPr>
          <w:p w14:paraId="0B61A176"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Borders>
              <w:top w:val="single" w:sz="4" w:space="0" w:color="auto"/>
            </w:tcBorders>
          </w:tcPr>
          <w:p w14:paraId="3B7BD77A"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4D98879F"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DC17273"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2</w:t>
            </w:r>
          </w:p>
        </w:tc>
        <w:tc>
          <w:tcPr>
            <w:tcW w:w="1530" w:type="dxa"/>
          </w:tcPr>
          <w:p w14:paraId="21507308"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fan_PRMod</w:t>
            </w:r>
          </w:p>
        </w:tc>
        <w:tc>
          <w:tcPr>
            <w:tcW w:w="2700" w:type="dxa"/>
          </w:tcPr>
          <w:p w14:paraId="2659B7CD"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5AECE84C"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2CDC5C8A" w14:textId="77777777" w:rsidTr="00464AEE">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6F97BAB2"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3</w:t>
            </w:r>
          </w:p>
        </w:tc>
        <w:tc>
          <w:tcPr>
            <w:tcW w:w="1530" w:type="dxa"/>
          </w:tcPr>
          <w:p w14:paraId="2AE239F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fan_EffMod</w:t>
            </w:r>
          </w:p>
        </w:tc>
        <w:tc>
          <w:tcPr>
            <w:tcW w:w="2700" w:type="dxa"/>
          </w:tcPr>
          <w:p w14:paraId="43D7C4E0"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Fan</w:t>
            </w:r>
          </w:p>
        </w:tc>
        <w:tc>
          <w:tcPr>
            <w:tcW w:w="1710" w:type="dxa"/>
          </w:tcPr>
          <w:p w14:paraId="47A8AC07"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464AEE" w14:paraId="6F1C5EC5"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1CD6E55D"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4</w:t>
            </w:r>
          </w:p>
        </w:tc>
        <w:tc>
          <w:tcPr>
            <w:tcW w:w="1530" w:type="dxa"/>
          </w:tcPr>
          <w:p w14:paraId="7B29E258"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lpc_WcMod</w:t>
            </w:r>
          </w:p>
        </w:tc>
        <w:tc>
          <w:tcPr>
            <w:tcW w:w="2700" w:type="dxa"/>
          </w:tcPr>
          <w:p w14:paraId="10DD47B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1414701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746B5D10"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2E6C8B8D"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5</w:t>
            </w:r>
          </w:p>
        </w:tc>
        <w:tc>
          <w:tcPr>
            <w:tcW w:w="1530" w:type="dxa"/>
          </w:tcPr>
          <w:p w14:paraId="15326DE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lpc_PRMod</w:t>
            </w:r>
          </w:p>
        </w:tc>
        <w:tc>
          <w:tcPr>
            <w:tcW w:w="2700" w:type="dxa"/>
          </w:tcPr>
          <w:p w14:paraId="4AAFDE6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57F53126"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51D9ED71"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5DE1BFB"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6</w:t>
            </w:r>
          </w:p>
        </w:tc>
        <w:tc>
          <w:tcPr>
            <w:tcW w:w="1530" w:type="dxa"/>
          </w:tcPr>
          <w:p w14:paraId="44E45F0C"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lpc_EffMod</w:t>
            </w:r>
          </w:p>
        </w:tc>
        <w:tc>
          <w:tcPr>
            <w:tcW w:w="2700" w:type="dxa"/>
          </w:tcPr>
          <w:p w14:paraId="081F3AA9"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compressor</w:t>
            </w:r>
          </w:p>
        </w:tc>
        <w:tc>
          <w:tcPr>
            <w:tcW w:w="1710" w:type="dxa"/>
          </w:tcPr>
          <w:p w14:paraId="311A1D11"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Efficiency</w:t>
            </w:r>
          </w:p>
        </w:tc>
      </w:tr>
      <w:tr w:rsidR="00464AEE" w14:paraId="37F9AEAC"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3076E0D8"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7</w:t>
            </w:r>
          </w:p>
        </w:tc>
        <w:tc>
          <w:tcPr>
            <w:tcW w:w="1530" w:type="dxa"/>
          </w:tcPr>
          <w:p w14:paraId="5B9C7B4F"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pPr>
            <w:r w:rsidRPr="00B657B9">
              <w:rPr>
                <w:rFonts w:ascii="Calibri" w:eastAsia="Times New Roman" w:hAnsi="Calibri" w:cs="Calibri"/>
                <w:color w:val="000000"/>
              </w:rPr>
              <w:t>hpc_WcMod</w:t>
            </w:r>
          </w:p>
        </w:tc>
        <w:tc>
          <w:tcPr>
            <w:tcW w:w="2700" w:type="dxa"/>
          </w:tcPr>
          <w:p w14:paraId="1D33726C"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59B96237"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5DC89E8F"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0AEDC66"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8</w:t>
            </w:r>
          </w:p>
        </w:tc>
        <w:tc>
          <w:tcPr>
            <w:tcW w:w="1530" w:type="dxa"/>
          </w:tcPr>
          <w:p w14:paraId="4F49D559"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hpc_PRMod</w:t>
            </w:r>
          </w:p>
        </w:tc>
        <w:tc>
          <w:tcPr>
            <w:tcW w:w="2700" w:type="dxa"/>
          </w:tcPr>
          <w:p w14:paraId="5E8A9C2F"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0696AF1D"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17C8373D"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7477C889"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9</w:t>
            </w:r>
          </w:p>
        </w:tc>
        <w:tc>
          <w:tcPr>
            <w:tcW w:w="1530" w:type="dxa"/>
          </w:tcPr>
          <w:p w14:paraId="325521E3"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hpc_EffMod</w:t>
            </w:r>
          </w:p>
        </w:tc>
        <w:tc>
          <w:tcPr>
            <w:tcW w:w="2700" w:type="dxa"/>
          </w:tcPr>
          <w:p w14:paraId="0701CD85"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compressor</w:t>
            </w:r>
          </w:p>
        </w:tc>
        <w:tc>
          <w:tcPr>
            <w:tcW w:w="1710" w:type="dxa"/>
          </w:tcPr>
          <w:p w14:paraId="6B3628C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Efficiency</w:t>
            </w:r>
          </w:p>
        </w:tc>
      </w:tr>
      <w:tr w:rsidR="00464AEE" w14:paraId="3820CA79" w14:textId="77777777" w:rsidTr="00464AEE">
        <w:trPr>
          <w:trHeight w:val="260"/>
          <w:jc w:val="center"/>
        </w:trPr>
        <w:tc>
          <w:tcPr>
            <w:cnfStyle w:val="001000000000" w:firstRow="0" w:lastRow="0" w:firstColumn="1" w:lastColumn="0" w:oddVBand="0" w:evenVBand="0" w:oddHBand="0" w:evenHBand="0" w:firstRowFirstColumn="0" w:firstRowLastColumn="0" w:lastRowFirstColumn="0" w:lastRowLastColumn="0"/>
            <w:tcW w:w="810" w:type="dxa"/>
          </w:tcPr>
          <w:p w14:paraId="76FBCEE3"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10</w:t>
            </w:r>
          </w:p>
        </w:tc>
        <w:tc>
          <w:tcPr>
            <w:tcW w:w="1530" w:type="dxa"/>
          </w:tcPr>
          <w:p w14:paraId="353CCF5B"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hpt_WcMod</w:t>
            </w:r>
          </w:p>
        </w:tc>
        <w:tc>
          <w:tcPr>
            <w:tcW w:w="2700" w:type="dxa"/>
          </w:tcPr>
          <w:p w14:paraId="78EB9751"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011906A6"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26E07B55"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5D045853"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11</w:t>
            </w:r>
          </w:p>
        </w:tc>
        <w:tc>
          <w:tcPr>
            <w:tcW w:w="1530" w:type="dxa"/>
          </w:tcPr>
          <w:p w14:paraId="0ABD61B1"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hpt_EffMod</w:t>
            </w:r>
          </w:p>
        </w:tc>
        <w:tc>
          <w:tcPr>
            <w:tcW w:w="2700" w:type="dxa"/>
          </w:tcPr>
          <w:p w14:paraId="1E59683E"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High-pressure turbine</w:t>
            </w:r>
          </w:p>
        </w:tc>
        <w:tc>
          <w:tcPr>
            <w:tcW w:w="1710" w:type="dxa"/>
          </w:tcPr>
          <w:p w14:paraId="6700DB0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r w:rsidR="00464AEE" w14:paraId="538D49A6" w14:textId="77777777" w:rsidTr="00464AEE">
        <w:trPr>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0CE83E27" w14:textId="77777777" w:rsidR="00464AEE" w:rsidRPr="00B657B9" w:rsidRDefault="00464AEE" w:rsidP="00F36E6E">
            <w:pPr>
              <w:jc w:val="right"/>
              <w:rPr>
                <w:b w:val="0"/>
                <w:bCs w:val="0"/>
              </w:rPr>
            </w:pPr>
            <w:r w:rsidRPr="00B657B9">
              <w:rPr>
                <w:rFonts w:ascii="Calibri" w:eastAsia="Times New Roman" w:hAnsi="Calibri" w:cs="Calibri"/>
                <w:b w:val="0"/>
                <w:bCs w:val="0"/>
                <w:color w:val="000000"/>
              </w:rPr>
              <w:t>12</w:t>
            </w:r>
          </w:p>
        </w:tc>
        <w:tc>
          <w:tcPr>
            <w:tcW w:w="1530" w:type="dxa"/>
          </w:tcPr>
          <w:p w14:paraId="44A5229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pPr>
            <w:r w:rsidRPr="00B657B9">
              <w:rPr>
                <w:rFonts w:ascii="Calibri" w:eastAsia="Times New Roman" w:hAnsi="Calibri" w:cs="Calibri"/>
                <w:color w:val="000000"/>
              </w:rPr>
              <w:t>lpt_WcMod</w:t>
            </w:r>
          </w:p>
        </w:tc>
        <w:tc>
          <w:tcPr>
            <w:tcW w:w="2700" w:type="dxa"/>
          </w:tcPr>
          <w:p w14:paraId="0E2C5B64"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56BAB3B7" w14:textId="77777777" w:rsidR="00464AEE" w:rsidRPr="00B657B9" w:rsidRDefault="00464AEE" w:rsidP="00F36E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57B9">
              <w:t>Flow capacity</w:t>
            </w:r>
          </w:p>
        </w:tc>
      </w:tr>
      <w:tr w:rsidR="00464AEE" w14:paraId="0020D361" w14:textId="77777777" w:rsidTr="00464AEE">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10" w:type="dxa"/>
          </w:tcPr>
          <w:p w14:paraId="6E4F3ACC" w14:textId="77777777" w:rsidR="00464AEE" w:rsidRPr="00B657B9" w:rsidRDefault="00464AEE" w:rsidP="00F36E6E">
            <w:pPr>
              <w:jc w:val="right"/>
              <w:rPr>
                <w:rFonts w:ascii="Calibri" w:eastAsia="Times New Roman" w:hAnsi="Calibri" w:cs="Calibri"/>
                <w:b w:val="0"/>
                <w:bCs w:val="0"/>
                <w:color w:val="000000"/>
              </w:rPr>
            </w:pPr>
            <w:r w:rsidRPr="00B657B9">
              <w:rPr>
                <w:rFonts w:ascii="Calibri" w:eastAsia="Times New Roman" w:hAnsi="Calibri" w:cs="Calibri"/>
                <w:b w:val="0"/>
                <w:bCs w:val="0"/>
                <w:color w:val="000000"/>
              </w:rPr>
              <w:t>13</w:t>
            </w:r>
          </w:p>
        </w:tc>
        <w:tc>
          <w:tcPr>
            <w:tcW w:w="1530" w:type="dxa"/>
          </w:tcPr>
          <w:p w14:paraId="708F879D"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rPr>
                <w:rFonts w:ascii="Calibri" w:eastAsia="Times New Roman" w:hAnsi="Calibri" w:cs="Calibri"/>
                <w:color w:val="000000"/>
              </w:rPr>
              <w:t>lpt_EffMod</w:t>
            </w:r>
          </w:p>
        </w:tc>
        <w:tc>
          <w:tcPr>
            <w:tcW w:w="2700" w:type="dxa"/>
          </w:tcPr>
          <w:p w14:paraId="4D527444"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Low-pressure turbine</w:t>
            </w:r>
          </w:p>
        </w:tc>
        <w:tc>
          <w:tcPr>
            <w:tcW w:w="1710" w:type="dxa"/>
          </w:tcPr>
          <w:p w14:paraId="6F4333A2" w14:textId="77777777" w:rsidR="00464AEE" w:rsidRPr="00B657B9" w:rsidRDefault="00464AEE" w:rsidP="00F36E6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57B9">
              <w:t>Pressure ratio</w:t>
            </w:r>
          </w:p>
        </w:tc>
      </w:tr>
    </w:tbl>
    <w:p w14:paraId="1F631E46" w14:textId="2553DE66" w:rsidR="00EE34F4" w:rsidRDefault="00EE34F4" w:rsidP="00E537E3">
      <w:pPr>
        <w:pStyle w:val="Caption"/>
        <w:rPr>
          <w:i w:val="0"/>
          <w:iCs w:val="0"/>
        </w:rPr>
      </w:pPr>
      <w:r>
        <w:br w:type="page"/>
      </w:r>
    </w:p>
    <w:p w14:paraId="67576270" w14:textId="04AB5204" w:rsidR="002E680E" w:rsidRDefault="002E680E" w:rsidP="002E680E">
      <w:pPr>
        <w:pStyle w:val="Heading2"/>
      </w:pPr>
      <w:bookmarkStart w:id="98" w:name="_Ref162534438"/>
      <w:bookmarkStart w:id="99" w:name="_Ref162534385"/>
      <w:bookmarkStart w:id="100" w:name="_Toc168296483"/>
      <w:r>
        <w:lastRenderedPageBreak/>
        <w:t xml:space="preserve">Appendix </w:t>
      </w:r>
      <w:fldSimple w:instr=" SEQ Appendix \* ALPHABETIC ">
        <w:r w:rsidR="00B54901">
          <w:rPr>
            <w:noProof/>
          </w:rPr>
          <w:t>B</w:t>
        </w:r>
      </w:fldSimple>
      <w:bookmarkEnd w:id="98"/>
      <w:r>
        <w:t>: MEX AGTF30 Engine Model Outputs</w:t>
      </w:r>
      <w:bookmarkEnd w:id="99"/>
      <w:bookmarkEnd w:id="100"/>
    </w:p>
    <w:p w14:paraId="674A74BF" w14:textId="62615F90" w:rsidR="00A12529" w:rsidRDefault="00A12529" w:rsidP="00A12529">
      <w:r w:rsidRPr="00EB0E85">
        <w:t>MEX engine model</w:t>
      </w:r>
      <w:r>
        <w:t xml:space="preserve"> outputs are itemized in this section. Inputs are itemized in </w:t>
      </w:r>
      <w:r>
        <w:fldChar w:fldCharType="begin"/>
      </w:r>
      <w:r>
        <w:instrText xml:space="preserve"> REF _Ref162447889 \h </w:instrText>
      </w:r>
      <w:r>
        <w:fldChar w:fldCharType="separate"/>
      </w:r>
      <w:r w:rsidR="00B54901">
        <w:t xml:space="preserve">Appendix </w:t>
      </w:r>
      <w:r w:rsidR="00B54901">
        <w:rPr>
          <w:noProof/>
        </w:rPr>
        <w:t>A</w:t>
      </w:r>
      <w:r>
        <w:fldChar w:fldCharType="end"/>
      </w:r>
      <w:r w:rsidR="00225A34">
        <w:t xml:space="preserve"> (pg. </w:t>
      </w:r>
      <w:r w:rsidR="00225A34">
        <w:fldChar w:fldCharType="begin"/>
      </w:r>
      <w:r w:rsidR="00225A34">
        <w:instrText xml:space="preserve"> PAGEREF _Ref162535340 \h </w:instrText>
      </w:r>
      <w:r w:rsidR="00225A34">
        <w:fldChar w:fldCharType="separate"/>
      </w:r>
      <w:r w:rsidR="00B54901">
        <w:rPr>
          <w:noProof/>
        </w:rPr>
        <w:t>27</w:t>
      </w:r>
      <w:r w:rsidR="00225A34">
        <w:fldChar w:fldCharType="end"/>
      </w:r>
      <w:r w:rsidR="00225A34">
        <w:t>)</w:t>
      </w:r>
      <w:r>
        <w:t>.</w:t>
      </w:r>
      <w:r w:rsidR="00C46677" w:rsidRPr="00C46677">
        <w:t xml:space="preserve"> </w:t>
      </w:r>
      <w:r w:rsidR="00C46677">
        <w:t xml:space="preserve">Some tables are duplicated from earlier sections for </w:t>
      </w:r>
      <w:r w:rsidR="000909B5">
        <w:t xml:space="preserve">the </w:t>
      </w:r>
      <w:r w:rsidR="00C46677">
        <w:t>reader</w:t>
      </w:r>
      <w:r w:rsidR="000909B5">
        <w:t>’s</w:t>
      </w:r>
      <w:r w:rsidR="00C46677">
        <w:t xml:space="preserve"> convenience.</w:t>
      </w:r>
      <w:r w:rsidR="0093463B">
        <w:t xml:space="preserve"> </w:t>
      </w:r>
      <w:r w:rsidR="0093463B">
        <w:fldChar w:fldCharType="begin"/>
      </w:r>
      <w:r w:rsidR="0093463B">
        <w:instrText xml:space="preserve"> REF _Ref162448131 \h </w:instrText>
      </w:r>
      <w:r w:rsidR="0093463B">
        <w:fldChar w:fldCharType="separate"/>
      </w:r>
      <w:r w:rsidR="00B54901">
        <w:t xml:space="preserve">Appendix </w:t>
      </w:r>
      <w:r w:rsidR="00B54901">
        <w:rPr>
          <w:noProof/>
        </w:rPr>
        <w:t>H</w:t>
      </w:r>
      <w:r w:rsidR="0093463B">
        <w:fldChar w:fldCharType="end"/>
      </w:r>
      <w:r w:rsidR="0093463B">
        <w:t xml:space="preserve"> (pg. </w:t>
      </w:r>
      <w:r w:rsidR="0093463B">
        <w:fldChar w:fldCharType="begin"/>
      </w:r>
      <w:r w:rsidR="0093463B">
        <w:instrText xml:space="preserve"> PAGEREF _Ref162534091 \h </w:instrText>
      </w:r>
      <w:r w:rsidR="0093463B">
        <w:fldChar w:fldCharType="separate"/>
      </w:r>
      <w:r w:rsidR="00B54901">
        <w:rPr>
          <w:noProof/>
        </w:rPr>
        <w:t>32</w:t>
      </w:r>
      <w:r w:rsidR="0093463B">
        <w:fldChar w:fldCharType="end"/>
      </w:r>
      <w:r w:rsidR="0093463B">
        <w:t>) may be useful for understanding station numbering in the AGTF30 engine.</w:t>
      </w:r>
    </w:p>
    <w:p w14:paraId="6F1C98DB" w14:textId="522BF8DD" w:rsidR="007B0F15" w:rsidRDefault="007B0F15" w:rsidP="007B0F15">
      <w:pPr>
        <w:pStyle w:val="Caption"/>
        <w:jc w:val="center"/>
      </w:pPr>
      <w:bookmarkStart w:id="101" w:name="_Toc168296521"/>
      <w:r>
        <w:t xml:space="preserve">Table </w:t>
      </w:r>
      <w:fldSimple w:instr=" SEQ Table \* ARABIC ">
        <w:r w:rsidR="00B54901">
          <w:rPr>
            <w:noProof/>
          </w:rPr>
          <w:t>12</w:t>
        </w:r>
      </w:fldSimple>
      <w:r>
        <w:t xml:space="preserve">: Itemization of model dependent variables vector </w:t>
      </w:r>
      <w:r w:rsidR="0046273A">
        <w:t>“</w:t>
      </w:r>
      <w:r>
        <w:t>DEP.</w:t>
      </w:r>
      <w:r w:rsidR="0046273A">
        <w:t>”</w:t>
      </w:r>
      <w:bookmarkEnd w:id="101"/>
    </w:p>
    <w:tbl>
      <w:tblPr>
        <w:tblStyle w:val="PlainTable4"/>
        <w:tblW w:w="0" w:type="auto"/>
        <w:jc w:val="center"/>
        <w:tblLook w:val="04A0" w:firstRow="1" w:lastRow="0" w:firstColumn="1" w:lastColumn="0" w:noHBand="0" w:noVBand="1"/>
      </w:tblPr>
      <w:tblGrid>
        <w:gridCol w:w="723"/>
        <w:gridCol w:w="1527"/>
        <w:gridCol w:w="1620"/>
        <w:gridCol w:w="4680"/>
      </w:tblGrid>
      <w:tr w:rsidR="00FD60B2" w14:paraId="52B2824A" w14:textId="77777777" w:rsidTr="00F36E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100597E6" w14:textId="77777777" w:rsidR="00FD60B2" w:rsidRDefault="00FD60B2" w:rsidP="00F36E6E">
            <w:pPr>
              <w:jc w:val="right"/>
            </w:pPr>
            <w:r>
              <w:t>Index</w:t>
            </w:r>
          </w:p>
        </w:tc>
        <w:tc>
          <w:tcPr>
            <w:tcW w:w="1527" w:type="dxa"/>
            <w:tcBorders>
              <w:bottom w:val="single" w:sz="4" w:space="0" w:color="auto"/>
            </w:tcBorders>
          </w:tcPr>
          <w:p w14:paraId="41A10F19"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Variable</w:t>
            </w:r>
          </w:p>
        </w:tc>
        <w:tc>
          <w:tcPr>
            <w:tcW w:w="1620" w:type="dxa"/>
            <w:tcBorders>
              <w:bottom w:val="single" w:sz="4" w:space="0" w:color="auto"/>
            </w:tcBorders>
          </w:tcPr>
          <w:p w14:paraId="5ACD02EE"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Units</w:t>
            </w:r>
          </w:p>
        </w:tc>
        <w:tc>
          <w:tcPr>
            <w:tcW w:w="4680" w:type="dxa"/>
            <w:tcBorders>
              <w:bottom w:val="single" w:sz="4" w:space="0" w:color="auto"/>
            </w:tcBorders>
          </w:tcPr>
          <w:p w14:paraId="05F63DEE" w14:textId="77777777" w:rsidR="00FD60B2" w:rsidRDefault="00FD60B2" w:rsidP="00F36E6E">
            <w:pPr>
              <w:cnfStyle w:val="100000000000" w:firstRow="1" w:lastRow="0" w:firstColumn="0" w:lastColumn="0" w:oddVBand="0" w:evenVBand="0" w:oddHBand="0" w:evenHBand="0" w:firstRowFirstColumn="0" w:firstRowLastColumn="0" w:lastRowFirstColumn="0" w:lastRowLastColumn="0"/>
            </w:pPr>
            <w:r>
              <w:t>Description</w:t>
            </w:r>
          </w:p>
        </w:tc>
      </w:tr>
      <w:tr w:rsidR="00FD60B2" w14:paraId="2616ECFF"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253D3EE1" w14:textId="77777777" w:rsidR="00FD60B2" w:rsidRPr="0011503B" w:rsidRDefault="00FD60B2" w:rsidP="00F36E6E">
            <w:pPr>
              <w:jc w:val="right"/>
              <w:rPr>
                <w:b w:val="0"/>
                <w:bCs w:val="0"/>
              </w:rPr>
            </w:pPr>
            <w:r w:rsidRPr="0011503B">
              <w:rPr>
                <w:b w:val="0"/>
                <w:bCs w:val="0"/>
              </w:rPr>
              <w:t>1</w:t>
            </w:r>
          </w:p>
        </w:tc>
        <w:tc>
          <w:tcPr>
            <w:tcW w:w="1527" w:type="dxa"/>
            <w:tcBorders>
              <w:top w:val="single" w:sz="4" w:space="0" w:color="auto"/>
            </w:tcBorders>
          </w:tcPr>
          <w:p w14:paraId="39A20A1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W21err</w:t>
            </w:r>
          </w:p>
        </w:tc>
        <w:tc>
          <w:tcPr>
            <w:tcW w:w="1620" w:type="dxa"/>
            <w:tcBorders>
              <w:top w:val="single" w:sz="4" w:space="0" w:color="auto"/>
            </w:tcBorders>
          </w:tcPr>
          <w:p w14:paraId="1869F1B8"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Borders>
              <w:top w:val="single" w:sz="4" w:space="0" w:color="auto"/>
            </w:tcBorders>
          </w:tcPr>
          <w:p w14:paraId="336ADFC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Fan normalized flow error</w:t>
            </w:r>
          </w:p>
        </w:tc>
      </w:tr>
      <w:tr w:rsidR="00FD60B2" w14:paraId="6E05C4C3"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88EAC1B" w14:textId="77777777" w:rsidR="00FD60B2" w:rsidRPr="0011503B" w:rsidRDefault="00FD60B2" w:rsidP="00F36E6E">
            <w:pPr>
              <w:jc w:val="right"/>
              <w:rPr>
                <w:b w:val="0"/>
                <w:bCs w:val="0"/>
              </w:rPr>
            </w:pPr>
            <w:r w:rsidRPr="0011503B">
              <w:rPr>
                <w:b w:val="0"/>
                <w:bCs w:val="0"/>
              </w:rPr>
              <w:t>2</w:t>
            </w:r>
          </w:p>
        </w:tc>
        <w:tc>
          <w:tcPr>
            <w:tcW w:w="1527" w:type="dxa"/>
          </w:tcPr>
          <w:p w14:paraId="746D6DDC"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W24err</w:t>
            </w:r>
          </w:p>
        </w:tc>
        <w:tc>
          <w:tcPr>
            <w:tcW w:w="1620" w:type="dxa"/>
          </w:tcPr>
          <w:p w14:paraId="251C79E6"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507D3276"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Low-pressure compressor normalized flow error</w:t>
            </w:r>
          </w:p>
        </w:tc>
      </w:tr>
      <w:tr w:rsidR="00FD60B2" w14:paraId="6DBD091D"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E5A5C41" w14:textId="77777777" w:rsidR="00FD60B2" w:rsidRPr="0011503B" w:rsidRDefault="00FD60B2" w:rsidP="00F36E6E">
            <w:pPr>
              <w:jc w:val="right"/>
              <w:rPr>
                <w:b w:val="0"/>
                <w:bCs w:val="0"/>
              </w:rPr>
            </w:pPr>
            <w:r w:rsidRPr="0011503B">
              <w:rPr>
                <w:b w:val="0"/>
                <w:bCs w:val="0"/>
              </w:rPr>
              <w:t>3</w:t>
            </w:r>
          </w:p>
        </w:tc>
        <w:tc>
          <w:tcPr>
            <w:tcW w:w="1527" w:type="dxa"/>
          </w:tcPr>
          <w:p w14:paraId="1B922DB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W36err</w:t>
            </w:r>
          </w:p>
        </w:tc>
        <w:tc>
          <w:tcPr>
            <w:tcW w:w="1620" w:type="dxa"/>
          </w:tcPr>
          <w:p w14:paraId="51F081F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12B61129"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High-pressure compressor normalized flow error.</w:t>
            </w:r>
          </w:p>
        </w:tc>
      </w:tr>
      <w:tr w:rsidR="00FD60B2" w14:paraId="2EDC8305"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81398B9" w14:textId="77777777" w:rsidR="00FD60B2" w:rsidRPr="0011503B" w:rsidRDefault="00FD60B2" w:rsidP="00F36E6E">
            <w:pPr>
              <w:jc w:val="right"/>
              <w:rPr>
                <w:b w:val="0"/>
                <w:bCs w:val="0"/>
              </w:rPr>
            </w:pPr>
            <w:r w:rsidRPr="0011503B">
              <w:rPr>
                <w:b w:val="0"/>
                <w:bCs w:val="0"/>
              </w:rPr>
              <w:t>4</w:t>
            </w:r>
          </w:p>
        </w:tc>
        <w:tc>
          <w:tcPr>
            <w:tcW w:w="1527" w:type="dxa"/>
          </w:tcPr>
          <w:p w14:paraId="72D695FE"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W45err</w:t>
            </w:r>
          </w:p>
        </w:tc>
        <w:tc>
          <w:tcPr>
            <w:tcW w:w="1620" w:type="dxa"/>
          </w:tcPr>
          <w:p w14:paraId="2D453898"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5398FADB"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High-pressure turbine normalized flow error</w:t>
            </w:r>
          </w:p>
        </w:tc>
      </w:tr>
      <w:tr w:rsidR="00FD60B2" w14:paraId="02DC8E6C"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C9B1A07" w14:textId="77777777" w:rsidR="00FD60B2" w:rsidRPr="0011503B" w:rsidRDefault="00FD60B2" w:rsidP="00F36E6E">
            <w:pPr>
              <w:jc w:val="right"/>
              <w:rPr>
                <w:b w:val="0"/>
                <w:bCs w:val="0"/>
              </w:rPr>
            </w:pPr>
            <w:r w:rsidRPr="0011503B">
              <w:rPr>
                <w:b w:val="0"/>
                <w:bCs w:val="0"/>
              </w:rPr>
              <w:t>5</w:t>
            </w:r>
          </w:p>
        </w:tc>
        <w:tc>
          <w:tcPr>
            <w:tcW w:w="1527" w:type="dxa"/>
          </w:tcPr>
          <w:p w14:paraId="454255C2"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W5err</w:t>
            </w:r>
          </w:p>
        </w:tc>
        <w:tc>
          <w:tcPr>
            <w:tcW w:w="1620" w:type="dxa"/>
          </w:tcPr>
          <w:p w14:paraId="1CE0DDCD"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79A9D1A5"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Low-pressure turbine normalized flow error</w:t>
            </w:r>
          </w:p>
        </w:tc>
      </w:tr>
      <w:tr w:rsidR="00FD60B2" w14:paraId="7FC77302"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25072DD" w14:textId="77777777" w:rsidR="00FD60B2" w:rsidRPr="0011503B" w:rsidRDefault="00FD60B2" w:rsidP="00F36E6E">
            <w:pPr>
              <w:jc w:val="right"/>
              <w:rPr>
                <w:b w:val="0"/>
                <w:bCs w:val="0"/>
              </w:rPr>
            </w:pPr>
            <w:r w:rsidRPr="0011503B">
              <w:rPr>
                <w:b w:val="0"/>
                <w:bCs w:val="0"/>
              </w:rPr>
              <w:t>6</w:t>
            </w:r>
          </w:p>
        </w:tc>
        <w:tc>
          <w:tcPr>
            <w:tcW w:w="1527" w:type="dxa"/>
          </w:tcPr>
          <w:p w14:paraId="435379E1"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W8err</w:t>
            </w:r>
          </w:p>
        </w:tc>
        <w:tc>
          <w:tcPr>
            <w:tcW w:w="1620" w:type="dxa"/>
          </w:tcPr>
          <w:p w14:paraId="7477854D"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Dimensionless</w:t>
            </w:r>
          </w:p>
        </w:tc>
        <w:tc>
          <w:tcPr>
            <w:tcW w:w="4680" w:type="dxa"/>
          </w:tcPr>
          <w:p w14:paraId="2841CFA3"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Core nozzle normalized flow error</w:t>
            </w:r>
          </w:p>
        </w:tc>
      </w:tr>
      <w:tr w:rsidR="00FD60B2" w14:paraId="14A1AAC3"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19408EB" w14:textId="77777777" w:rsidR="00FD60B2" w:rsidRPr="0011503B" w:rsidRDefault="00FD60B2" w:rsidP="00F36E6E">
            <w:pPr>
              <w:jc w:val="right"/>
              <w:rPr>
                <w:b w:val="0"/>
                <w:bCs w:val="0"/>
              </w:rPr>
            </w:pPr>
            <w:r w:rsidRPr="0011503B">
              <w:rPr>
                <w:b w:val="0"/>
                <w:bCs w:val="0"/>
              </w:rPr>
              <w:t>7</w:t>
            </w:r>
          </w:p>
        </w:tc>
        <w:tc>
          <w:tcPr>
            <w:tcW w:w="1527" w:type="dxa"/>
          </w:tcPr>
          <w:p w14:paraId="4726D625"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W18err</w:t>
            </w:r>
          </w:p>
        </w:tc>
        <w:tc>
          <w:tcPr>
            <w:tcW w:w="1620" w:type="dxa"/>
          </w:tcPr>
          <w:p w14:paraId="37F21AD0"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Dimensionless</w:t>
            </w:r>
          </w:p>
        </w:tc>
        <w:tc>
          <w:tcPr>
            <w:tcW w:w="4680" w:type="dxa"/>
          </w:tcPr>
          <w:p w14:paraId="5DFB8171"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Bypass nozzle normalized flow error</w:t>
            </w:r>
          </w:p>
        </w:tc>
      </w:tr>
      <w:tr w:rsidR="00FD60B2" w14:paraId="33C4F601"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920C519" w14:textId="77777777" w:rsidR="00FD60B2" w:rsidRPr="0011503B" w:rsidRDefault="00FD60B2" w:rsidP="00F36E6E">
            <w:pPr>
              <w:jc w:val="right"/>
              <w:rPr>
                <w:b w:val="0"/>
                <w:bCs w:val="0"/>
              </w:rPr>
            </w:pPr>
            <w:r w:rsidRPr="0011503B">
              <w:rPr>
                <w:b w:val="0"/>
                <w:bCs w:val="0"/>
              </w:rPr>
              <w:t>8</w:t>
            </w:r>
          </w:p>
        </w:tc>
        <w:tc>
          <w:tcPr>
            <w:tcW w:w="1527" w:type="dxa"/>
          </w:tcPr>
          <w:p w14:paraId="193603C9"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N2dot</w:t>
            </w:r>
          </w:p>
        </w:tc>
        <w:tc>
          <w:tcPr>
            <w:tcW w:w="1620" w:type="dxa"/>
          </w:tcPr>
          <w:p w14:paraId="483BF63C"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RPM/s</w:t>
            </w:r>
          </w:p>
        </w:tc>
        <w:tc>
          <w:tcPr>
            <w:tcW w:w="4680" w:type="dxa"/>
          </w:tcPr>
          <w:p w14:paraId="3F6228D3"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Low-pressure shaft acceleration</w:t>
            </w:r>
          </w:p>
        </w:tc>
      </w:tr>
      <w:tr w:rsidR="00FD60B2" w14:paraId="32D15AC1"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61E458E" w14:textId="77777777" w:rsidR="00FD60B2" w:rsidRPr="0011503B" w:rsidRDefault="00FD60B2" w:rsidP="00F36E6E">
            <w:pPr>
              <w:jc w:val="right"/>
              <w:rPr>
                <w:b w:val="0"/>
                <w:bCs w:val="0"/>
              </w:rPr>
            </w:pPr>
            <w:r w:rsidRPr="0011503B">
              <w:rPr>
                <w:b w:val="0"/>
                <w:bCs w:val="0"/>
              </w:rPr>
              <w:t>9</w:t>
            </w:r>
          </w:p>
        </w:tc>
        <w:tc>
          <w:tcPr>
            <w:tcW w:w="1527" w:type="dxa"/>
          </w:tcPr>
          <w:p w14:paraId="725F0D1C"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N3dot</w:t>
            </w:r>
          </w:p>
        </w:tc>
        <w:tc>
          <w:tcPr>
            <w:tcW w:w="1620" w:type="dxa"/>
          </w:tcPr>
          <w:p w14:paraId="4386D1AD"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RPM/s</w:t>
            </w:r>
          </w:p>
        </w:tc>
        <w:tc>
          <w:tcPr>
            <w:tcW w:w="4680" w:type="dxa"/>
          </w:tcPr>
          <w:p w14:paraId="26269FE8"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High-pressure shaft acceleration</w:t>
            </w:r>
          </w:p>
        </w:tc>
      </w:tr>
      <w:tr w:rsidR="00FD60B2" w14:paraId="04A36BA9"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4935EEE" w14:textId="77777777" w:rsidR="00FD60B2" w:rsidRPr="0011503B" w:rsidRDefault="00FD60B2" w:rsidP="00F36E6E">
            <w:pPr>
              <w:jc w:val="right"/>
              <w:rPr>
                <w:b w:val="0"/>
                <w:bCs w:val="0"/>
              </w:rPr>
            </w:pPr>
            <w:r w:rsidRPr="0011503B">
              <w:rPr>
                <w:b w:val="0"/>
                <w:bCs w:val="0"/>
              </w:rPr>
              <w:t>10</w:t>
            </w:r>
          </w:p>
        </w:tc>
        <w:tc>
          <w:tcPr>
            <w:tcW w:w="1527" w:type="dxa"/>
          </w:tcPr>
          <w:p w14:paraId="44AD8882"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LPC SM error</w:t>
            </w:r>
          </w:p>
        </w:tc>
        <w:tc>
          <w:tcPr>
            <w:tcW w:w="1620" w:type="dxa"/>
          </w:tcPr>
          <w:p w14:paraId="505AB7F8"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w:t>
            </w:r>
          </w:p>
        </w:tc>
        <w:tc>
          <w:tcPr>
            <w:tcW w:w="4680" w:type="dxa"/>
          </w:tcPr>
          <w:p w14:paraId="43508FA4"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 xml:space="preserve">Error from </w:t>
            </w:r>
            <w:r w:rsidRPr="009C6859">
              <w:rPr>
                <w:i/>
                <w:iCs/>
              </w:rPr>
              <w:t>LPC_SM_target</w:t>
            </w:r>
            <w:r>
              <w:t xml:space="preserve"> solver target</w:t>
            </w:r>
          </w:p>
        </w:tc>
      </w:tr>
      <w:tr w:rsidR="00FD60B2" w14:paraId="4310001B" w14:textId="77777777" w:rsidTr="00F36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C65E726" w14:textId="77777777" w:rsidR="00FD60B2" w:rsidRPr="0011503B" w:rsidRDefault="00FD60B2" w:rsidP="00F36E6E">
            <w:pPr>
              <w:jc w:val="right"/>
              <w:rPr>
                <w:b w:val="0"/>
                <w:bCs w:val="0"/>
              </w:rPr>
            </w:pPr>
            <w:r w:rsidRPr="0011503B">
              <w:rPr>
                <w:b w:val="0"/>
                <w:bCs w:val="0"/>
              </w:rPr>
              <w:t>11</w:t>
            </w:r>
          </w:p>
        </w:tc>
        <w:tc>
          <w:tcPr>
            <w:tcW w:w="1527" w:type="dxa"/>
          </w:tcPr>
          <w:p w14:paraId="3C614B7C"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Fnet error</w:t>
            </w:r>
          </w:p>
        </w:tc>
        <w:tc>
          <w:tcPr>
            <w:tcW w:w="1620" w:type="dxa"/>
          </w:tcPr>
          <w:p w14:paraId="7B99B41A"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lbf</w:t>
            </w:r>
          </w:p>
        </w:tc>
        <w:tc>
          <w:tcPr>
            <w:tcW w:w="4680" w:type="dxa"/>
          </w:tcPr>
          <w:p w14:paraId="529F4467" w14:textId="77777777" w:rsidR="00FD60B2" w:rsidRDefault="00FD60B2" w:rsidP="00F36E6E">
            <w:pPr>
              <w:cnfStyle w:val="000000100000" w:firstRow="0" w:lastRow="0" w:firstColumn="0" w:lastColumn="0" w:oddVBand="0" w:evenVBand="0" w:oddHBand="1" w:evenHBand="0" w:firstRowFirstColumn="0" w:firstRowLastColumn="0" w:lastRowFirstColumn="0" w:lastRowLastColumn="0"/>
            </w:pPr>
            <w:r>
              <w:t xml:space="preserve">Error from </w:t>
            </w:r>
            <w:r w:rsidRPr="009C6859">
              <w:rPr>
                <w:i/>
                <w:iCs/>
              </w:rPr>
              <w:t>Fnet_target</w:t>
            </w:r>
            <w:r>
              <w:t xml:space="preserve"> solver target</w:t>
            </w:r>
          </w:p>
        </w:tc>
      </w:tr>
      <w:tr w:rsidR="00FD60B2" w14:paraId="552FD1A0" w14:textId="77777777" w:rsidTr="00F36E6E">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7E0D9BC" w14:textId="77777777" w:rsidR="00FD60B2" w:rsidRPr="0011503B" w:rsidRDefault="00FD60B2" w:rsidP="00F36E6E">
            <w:pPr>
              <w:jc w:val="right"/>
              <w:rPr>
                <w:b w:val="0"/>
                <w:bCs w:val="0"/>
              </w:rPr>
            </w:pPr>
            <w:r w:rsidRPr="0011503B">
              <w:rPr>
                <w:b w:val="0"/>
                <w:bCs w:val="0"/>
              </w:rPr>
              <w:t>12</w:t>
            </w:r>
          </w:p>
        </w:tc>
        <w:tc>
          <w:tcPr>
            <w:tcW w:w="1527" w:type="dxa"/>
          </w:tcPr>
          <w:p w14:paraId="680DD78A"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T45 error</w:t>
            </w:r>
          </w:p>
        </w:tc>
        <w:tc>
          <w:tcPr>
            <w:tcW w:w="1620" w:type="dxa"/>
          </w:tcPr>
          <w:p w14:paraId="7612A597"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R</w:t>
            </w:r>
          </w:p>
        </w:tc>
        <w:tc>
          <w:tcPr>
            <w:tcW w:w="4680" w:type="dxa"/>
          </w:tcPr>
          <w:p w14:paraId="4467979A" w14:textId="77777777" w:rsidR="00FD60B2" w:rsidRDefault="00FD60B2" w:rsidP="00F36E6E">
            <w:pPr>
              <w:cnfStyle w:val="000000000000" w:firstRow="0" w:lastRow="0" w:firstColumn="0" w:lastColumn="0" w:oddVBand="0" w:evenVBand="0" w:oddHBand="0" w:evenHBand="0" w:firstRowFirstColumn="0" w:firstRowLastColumn="0" w:lastRowFirstColumn="0" w:lastRowLastColumn="0"/>
            </w:pPr>
            <w:r>
              <w:t xml:space="preserve">Error from </w:t>
            </w:r>
            <w:r w:rsidRPr="009C6859">
              <w:rPr>
                <w:i/>
                <w:iCs/>
              </w:rPr>
              <w:t>T45_target</w:t>
            </w:r>
            <w:r>
              <w:t xml:space="preserve"> solver target</w:t>
            </w:r>
          </w:p>
        </w:tc>
      </w:tr>
    </w:tbl>
    <w:p w14:paraId="3D5BBA6F" w14:textId="77777777" w:rsidR="00067602" w:rsidRDefault="00067602" w:rsidP="00067602">
      <w:pPr>
        <w:pStyle w:val="Caption"/>
        <w:jc w:val="center"/>
      </w:pPr>
    </w:p>
    <w:p w14:paraId="0E443B30" w14:textId="77777777" w:rsidR="008C4BB2" w:rsidRDefault="008C4BB2" w:rsidP="00067602">
      <w:pPr>
        <w:pStyle w:val="Caption"/>
        <w:jc w:val="center"/>
      </w:pPr>
    </w:p>
    <w:p w14:paraId="56BAA707" w14:textId="2E800542" w:rsidR="00067602" w:rsidRDefault="00067602" w:rsidP="00067602">
      <w:pPr>
        <w:pStyle w:val="Caption"/>
        <w:jc w:val="center"/>
      </w:pPr>
      <w:bookmarkStart w:id="102" w:name="_Toc168296522"/>
      <w:r>
        <w:t xml:space="preserve">Table </w:t>
      </w:r>
      <w:fldSimple w:instr=" SEQ Table \* ARABIC ">
        <w:r w:rsidR="00B54901">
          <w:rPr>
            <w:noProof/>
          </w:rPr>
          <w:t>13</w:t>
        </w:r>
      </w:fldSimple>
      <w:r>
        <w:t xml:space="preserve">: Itemization of state vector </w:t>
      </w:r>
      <w:r w:rsidR="0046273A">
        <w:t>“</w:t>
      </w:r>
      <w:r>
        <w:t>X.</w:t>
      </w:r>
      <w:r w:rsidR="0046273A">
        <w:t>”</w:t>
      </w:r>
      <w:bookmarkEnd w:id="102"/>
    </w:p>
    <w:tbl>
      <w:tblPr>
        <w:tblStyle w:val="PlainTable4"/>
        <w:tblW w:w="0" w:type="auto"/>
        <w:jc w:val="center"/>
        <w:tblLook w:val="04A0" w:firstRow="1" w:lastRow="0" w:firstColumn="1" w:lastColumn="0" w:noHBand="0" w:noVBand="1"/>
      </w:tblPr>
      <w:tblGrid>
        <w:gridCol w:w="723"/>
        <w:gridCol w:w="979"/>
        <w:gridCol w:w="696"/>
        <w:gridCol w:w="2552"/>
      </w:tblGrid>
      <w:tr w:rsidR="00067602" w14:paraId="1809709F" w14:textId="77777777" w:rsidTr="00FD60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51A69F18" w14:textId="77777777" w:rsidR="00067602" w:rsidRDefault="00067602" w:rsidP="00FD60B2">
            <w:pPr>
              <w:jc w:val="right"/>
            </w:pPr>
            <w:r>
              <w:t>Index</w:t>
            </w:r>
          </w:p>
        </w:tc>
        <w:tc>
          <w:tcPr>
            <w:tcW w:w="979" w:type="dxa"/>
            <w:tcBorders>
              <w:bottom w:val="single" w:sz="4" w:space="0" w:color="auto"/>
            </w:tcBorders>
          </w:tcPr>
          <w:p w14:paraId="0032369C" w14:textId="76E8B6EA" w:rsidR="00067602" w:rsidRDefault="00FD60B2" w:rsidP="00945D8D">
            <w:pPr>
              <w:cnfStyle w:val="100000000000" w:firstRow="1" w:lastRow="0" w:firstColumn="0" w:lastColumn="0" w:oddVBand="0" w:evenVBand="0" w:oddHBand="0" w:evenHBand="0" w:firstRowFirstColumn="0" w:firstRowLastColumn="0" w:lastRowFirstColumn="0" w:lastRowLastColumn="0"/>
            </w:pPr>
            <w:r>
              <w:t>Variable</w:t>
            </w:r>
          </w:p>
        </w:tc>
        <w:tc>
          <w:tcPr>
            <w:tcW w:w="696" w:type="dxa"/>
            <w:tcBorders>
              <w:bottom w:val="single" w:sz="4" w:space="0" w:color="auto"/>
            </w:tcBorders>
          </w:tcPr>
          <w:p w14:paraId="2165BED0" w14:textId="77777777" w:rsidR="00067602" w:rsidRDefault="00067602" w:rsidP="00945D8D">
            <w:pPr>
              <w:cnfStyle w:val="100000000000" w:firstRow="1" w:lastRow="0" w:firstColumn="0" w:lastColumn="0" w:oddVBand="0" w:evenVBand="0" w:oddHBand="0" w:evenHBand="0" w:firstRowFirstColumn="0" w:firstRowLastColumn="0" w:lastRowFirstColumn="0" w:lastRowLastColumn="0"/>
            </w:pPr>
            <w:r>
              <w:t>Units</w:t>
            </w:r>
          </w:p>
        </w:tc>
        <w:tc>
          <w:tcPr>
            <w:tcW w:w="2552" w:type="dxa"/>
            <w:tcBorders>
              <w:bottom w:val="single" w:sz="4" w:space="0" w:color="auto"/>
            </w:tcBorders>
          </w:tcPr>
          <w:p w14:paraId="5755F79F" w14:textId="77777777" w:rsidR="00067602" w:rsidRDefault="00067602" w:rsidP="00945D8D">
            <w:pPr>
              <w:cnfStyle w:val="100000000000" w:firstRow="1" w:lastRow="0" w:firstColumn="0" w:lastColumn="0" w:oddVBand="0" w:evenVBand="0" w:oddHBand="0" w:evenHBand="0" w:firstRowFirstColumn="0" w:firstRowLastColumn="0" w:lastRowFirstColumn="0" w:lastRowLastColumn="0"/>
            </w:pPr>
            <w:r>
              <w:t>Description</w:t>
            </w:r>
          </w:p>
        </w:tc>
      </w:tr>
      <w:tr w:rsidR="00067602" w14:paraId="7C4CDAB6" w14:textId="77777777" w:rsidTr="00FD60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D323FC8" w14:textId="77777777" w:rsidR="00067602" w:rsidRPr="00FD60B2" w:rsidRDefault="00067602" w:rsidP="00FD60B2">
            <w:pPr>
              <w:jc w:val="right"/>
              <w:rPr>
                <w:b w:val="0"/>
                <w:bCs w:val="0"/>
              </w:rPr>
            </w:pPr>
            <w:r w:rsidRPr="00FD60B2">
              <w:rPr>
                <w:b w:val="0"/>
                <w:bCs w:val="0"/>
              </w:rPr>
              <w:t>1</w:t>
            </w:r>
          </w:p>
        </w:tc>
        <w:tc>
          <w:tcPr>
            <w:tcW w:w="979" w:type="dxa"/>
            <w:tcBorders>
              <w:top w:val="single" w:sz="4" w:space="0" w:color="auto"/>
            </w:tcBorders>
          </w:tcPr>
          <w:p w14:paraId="4BC5A217"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N2</w:t>
            </w:r>
          </w:p>
        </w:tc>
        <w:tc>
          <w:tcPr>
            <w:tcW w:w="696" w:type="dxa"/>
            <w:tcBorders>
              <w:top w:val="single" w:sz="4" w:space="0" w:color="auto"/>
            </w:tcBorders>
          </w:tcPr>
          <w:p w14:paraId="77E81C4D"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RPM</w:t>
            </w:r>
          </w:p>
        </w:tc>
        <w:tc>
          <w:tcPr>
            <w:tcW w:w="2552" w:type="dxa"/>
            <w:tcBorders>
              <w:top w:val="single" w:sz="4" w:space="0" w:color="auto"/>
            </w:tcBorders>
          </w:tcPr>
          <w:p w14:paraId="1E92AEE9" w14:textId="77777777" w:rsidR="00067602" w:rsidRDefault="00067602" w:rsidP="00945D8D">
            <w:pPr>
              <w:cnfStyle w:val="000000100000" w:firstRow="0" w:lastRow="0" w:firstColumn="0" w:lastColumn="0" w:oddVBand="0" w:evenVBand="0" w:oddHBand="1" w:evenHBand="0" w:firstRowFirstColumn="0" w:firstRowLastColumn="0" w:lastRowFirstColumn="0" w:lastRowLastColumn="0"/>
            </w:pPr>
            <w:r>
              <w:t>Low-pressure shaft speed</w:t>
            </w:r>
          </w:p>
        </w:tc>
      </w:tr>
      <w:tr w:rsidR="00067602" w14:paraId="521A799E" w14:textId="77777777" w:rsidTr="00FD60B2">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B6F6F8E" w14:textId="77777777" w:rsidR="00067602" w:rsidRPr="00FD60B2" w:rsidRDefault="00067602" w:rsidP="00FD60B2">
            <w:pPr>
              <w:jc w:val="right"/>
              <w:rPr>
                <w:b w:val="0"/>
                <w:bCs w:val="0"/>
              </w:rPr>
            </w:pPr>
            <w:r w:rsidRPr="00FD60B2">
              <w:rPr>
                <w:b w:val="0"/>
                <w:bCs w:val="0"/>
              </w:rPr>
              <w:t>2</w:t>
            </w:r>
          </w:p>
        </w:tc>
        <w:tc>
          <w:tcPr>
            <w:tcW w:w="979" w:type="dxa"/>
          </w:tcPr>
          <w:p w14:paraId="6D1762BD"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N3</w:t>
            </w:r>
          </w:p>
        </w:tc>
        <w:tc>
          <w:tcPr>
            <w:tcW w:w="696" w:type="dxa"/>
          </w:tcPr>
          <w:p w14:paraId="3533E9CB"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RPM</w:t>
            </w:r>
          </w:p>
        </w:tc>
        <w:tc>
          <w:tcPr>
            <w:tcW w:w="2552" w:type="dxa"/>
          </w:tcPr>
          <w:p w14:paraId="239CD169" w14:textId="77777777" w:rsidR="00067602" w:rsidRDefault="00067602" w:rsidP="00945D8D">
            <w:pPr>
              <w:cnfStyle w:val="000000000000" w:firstRow="0" w:lastRow="0" w:firstColumn="0" w:lastColumn="0" w:oddVBand="0" w:evenVBand="0" w:oddHBand="0" w:evenHBand="0" w:firstRowFirstColumn="0" w:firstRowLastColumn="0" w:lastRowFirstColumn="0" w:lastRowLastColumn="0"/>
            </w:pPr>
            <w:r>
              <w:t>High-pressure shaft speed</w:t>
            </w:r>
          </w:p>
        </w:tc>
      </w:tr>
    </w:tbl>
    <w:p w14:paraId="7284E39B" w14:textId="264E68E9" w:rsidR="007B0F15" w:rsidRDefault="007B0F15" w:rsidP="00A12529"/>
    <w:p w14:paraId="291B8A76" w14:textId="77777777" w:rsidR="008C4BB2" w:rsidRPr="00A12529" w:rsidRDefault="008C4BB2" w:rsidP="00A12529"/>
    <w:p w14:paraId="3CE47933" w14:textId="4102D0B2" w:rsidR="00104345" w:rsidRDefault="00104345" w:rsidP="001B4FF7">
      <w:pPr>
        <w:pStyle w:val="Caption"/>
      </w:pPr>
      <w:bookmarkStart w:id="103" w:name="_Toc168296523"/>
      <w:r>
        <w:t xml:space="preserve">Table </w:t>
      </w:r>
      <w:fldSimple w:instr=" SEQ Table \* ARABIC ">
        <w:r w:rsidR="00B54901">
          <w:rPr>
            <w:noProof/>
          </w:rPr>
          <w:t>14</w:t>
        </w:r>
      </w:fldSimple>
      <w:r>
        <w:t xml:space="preserve">: Itemization of </w:t>
      </w:r>
      <w:r w:rsidR="00C03C5D">
        <w:t>model</w:t>
      </w:r>
      <w:r>
        <w:t xml:space="preserve"> input vector </w:t>
      </w:r>
      <w:r w:rsidR="0046273A">
        <w:t>“</w:t>
      </w:r>
      <w:r>
        <w:t>U</w:t>
      </w:r>
      <w:r w:rsidR="00C32021">
        <w:t>”</w:t>
      </w:r>
      <w:r w:rsidR="001B4FF7">
        <w:t xml:space="preserve"> for the </w:t>
      </w:r>
      <w:r w:rsidR="001B4FF7" w:rsidRPr="00E505E4">
        <w:rPr>
          <w:u w:val="single"/>
        </w:rPr>
        <w:t>electrified</w:t>
      </w:r>
      <w:r w:rsidR="001B4FF7">
        <w:t xml:space="preserve"> AGTF30 model.</w:t>
      </w:r>
      <w:r w:rsidR="00E505E4">
        <w:t xml:space="preserve"> The non-electrified AGTF30 model will not have electric motor elements.</w:t>
      </w:r>
      <w:r w:rsidR="009D2A1F">
        <w:t xml:space="preserve"> Note that while the</w:t>
      </w:r>
      <w:r w:rsidR="00784ED5">
        <w:t xml:space="preserve"> electrified</w:t>
      </w:r>
      <w:r w:rsidR="009D2A1F">
        <w:t xml:space="preserve"> engine model will always output this vector, the MEX solver program will remove the HPpwrIn and LPpwrIn elements unless </w:t>
      </w:r>
      <w:r w:rsidR="00B22777">
        <w:t>“DO_ELECTRIC_MOTORS” is set to “true” in solve_at_points.m.</w:t>
      </w:r>
      <w:bookmarkEnd w:id="103"/>
      <w:r w:rsidR="00C32021">
        <w:t xml:space="preserve"> </w:t>
      </w:r>
    </w:p>
    <w:tbl>
      <w:tblPr>
        <w:tblStyle w:val="PlainTable4"/>
        <w:tblW w:w="0" w:type="auto"/>
        <w:jc w:val="center"/>
        <w:tblLook w:val="04A0" w:firstRow="1" w:lastRow="0" w:firstColumn="1" w:lastColumn="0" w:noHBand="0" w:noVBand="1"/>
      </w:tblPr>
      <w:tblGrid>
        <w:gridCol w:w="723"/>
        <w:gridCol w:w="988"/>
        <w:gridCol w:w="1352"/>
        <w:gridCol w:w="5757"/>
      </w:tblGrid>
      <w:tr w:rsidR="00104345" w14:paraId="782F02AC" w14:textId="77777777" w:rsidTr="00BE64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tcBorders>
          </w:tcPr>
          <w:p w14:paraId="240A68A7" w14:textId="77777777" w:rsidR="00104345" w:rsidRDefault="00104345" w:rsidP="00FD60B2">
            <w:pPr>
              <w:jc w:val="right"/>
            </w:pPr>
            <w:r>
              <w:t>Index</w:t>
            </w:r>
          </w:p>
        </w:tc>
        <w:tc>
          <w:tcPr>
            <w:tcW w:w="988" w:type="dxa"/>
            <w:tcBorders>
              <w:bottom w:val="single" w:sz="4" w:space="0" w:color="auto"/>
            </w:tcBorders>
          </w:tcPr>
          <w:p w14:paraId="3E5DA150" w14:textId="24E6B7E5" w:rsidR="00104345" w:rsidRDefault="00FD60B2" w:rsidP="00945D8D">
            <w:pPr>
              <w:cnfStyle w:val="100000000000" w:firstRow="1" w:lastRow="0" w:firstColumn="0" w:lastColumn="0" w:oddVBand="0" w:evenVBand="0" w:oddHBand="0" w:evenHBand="0" w:firstRowFirstColumn="0" w:firstRowLastColumn="0" w:lastRowFirstColumn="0" w:lastRowLastColumn="0"/>
            </w:pPr>
            <w:r>
              <w:t>Variable</w:t>
            </w:r>
          </w:p>
        </w:tc>
        <w:tc>
          <w:tcPr>
            <w:tcW w:w="1352" w:type="dxa"/>
            <w:tcBorders>
              <w:bottom w:val="single" w:sz="4" w:space="0" w:color="auto"/>
            </w:tcBorders>
          </w:tcPr>
          <w:p w14:paraId="29026151" w14:textId="77777777" w:rsidR="00104345" w:rsidRDefault="00104345" w:rsidP="00945D8D">
            <w:pPr>
              <w:cnfStyle w:val="100000000000" w:firstRow="1" w:lastRow="0" w:firstColumn="0" w:lastColumn="0" w:oddVBand="0" w:evenVBand="0" w:oddHBand="0" w:evenHBand="0" w:firstRowFirstColumn="0" w:firstRowLastColumn="0" w:lastRowFirstColumn="0" w:lastRowLastColumn="0"/>
            </w:pPr>
            <w:r>
              <w:t>Units</w:t>
            </w:r>
          </w:p>
        </w:tc>
        <w:tc>
          <w:tcPr>
            <w:tcW w:w="5757" w:type="dxa"/>
            <w:tcBorders>
              <w:bottom w:val="single" w:sz="4" w:space="0" w:color="auto"/>
            </w:tcBorders>
          </w:tcPr>
          <w:p w14:paraId="5B5C1F70" w14:textId="77777777" w:rsidR="00104345" w:rsidRDefault="00104345" w:rsidP="00945D8D">
            <w:pPr>
              <w:cnfStyle w:val="100000000000" w:firstRow="1" w:lastRow="0" w:firstColumn="0" w:lastColumn="0" w:oddVBand="0" w:evenVBand="0" w:oddHBand="0" w:evenHBand="0" w:firstRowFirstColumn="0" w:firstRowLastColumn="0" w:lastRowFirstColumn="0" w:lastRowLastColumn="0"/>
            </w:pPr>
            <w:r>
              <w:t>Description</w:t>
            </w:r>
          </w:p>
        </w:tc>
      </w:tr>
      <w:tr w:rsidR="00104345" w14:paraId="60C791CB" w14:textId="77777777" w:rsidTr="00BE6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tcBorders>
          </w:tcPr>
          <w:p w14:paraId="3E866B68" w14:textId="77777777" w:rsidR="00104345" w:rsidRPr="00FD60B2" w:rsidRDefault="00104345" w:rsidP="00FD60B2">
            <w:pPr>
              <w:jc w:val="right"/>
              <w:rPr>
                <w:b w:val="0"/>
                <w:bCs w:val="0"/>
              </w:rPr>
            </w:pPr>
            <w:r w:rsidRPr="00FD60B2">
              <w:rPr>
                <w:b w:val="0"/>
                <w:bCs w:val="0"/>
              </w:rPr>
              <w:t>1</w:t>
            </w:r>
          </w:p>
        </w:tc>
        <w:tc>
          <w:tcPr>
            <w:tcW w:w="988" w:type="dxa"/>
            <w:tcBorders>
              <w:top w:val="single" w:sz="4" w:space="0" w:color="auto"/>
            </w:tcBorders>
          </w:tcPr>
          <w:p w14:paraId="45D3566A"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WfIn</w:t>
            </w:r>
          </w:p>
        </w:tc>
        <w:tc>
          <w:tcPr>
            <w:tcW w:w="1352" w:type="dxa"/>
            <w:tcBorders>
              <w:top w:val="single" w:sz="4" w:space="0" w:color="auto"/>
            </w:tcBorders>
          </w:tcPr>
          <w:p w14:paraId="57A6EDFC"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lbm/hr</w:t>
            </w:r>
          </w:p>
        </w:tc>
        <w:tc>
          <w:tcPr>
            <w:tcW w:w="5757" w:type="dxa"/>
            <w:tcBorders>
              <w:top w:val="single" w:sz="4" w:space="0" w:color="auto"/>
            </w:tcBorders>
          </w:tcPr>
          <w:p w14:paraId="3A04AF58"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Fuel input rate</w:t>
            </w:r>
          </w:p>
        </w:tc>
      </w:tr>
      <w:tr w:rsidR="00104345" w14:paraId="1E49B966" w14:textId="77777777" w:rsidTr="00FD60B2">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330F5E1" w14:textId="77777777" w:rsidR="00104345" w:rsidRPr="00FD60B2" w:rsidRDefault="00104345" w:rsidP="00FD60B2">
            <w:pPr>
              <w:jc w:val="right"/>
              <w:rPr>
                <w:b w:val="0"/>
                <w:bCs w:val="0"/>
              </w:rPr>
            </w:pPr>
            <w:r w:rsidRPr="00FD60B2">
              <w:rPr>
                <w:b w:val="0"/>
                <w:bCs w:val="0"/>
              </w:rPr>
              <w:t>2</w:t>
            </w:r>
          </w:p>
        </w:tc>
        <w:tc>
          <w:tcPr>
            <w:tcW w:w="988" w:type="dxa"/>
          </w:tcPr>
          <w:p w14:paraId="6855B079"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HPpwrIn</w:t>
            </w:r>
          </w:p>
        </w:tc>
        <w:tc>
          <w:tcPr>
            <w:tcW w:w="1352" w:type="dxa"/>
          </w:tcPr>
          <w:p w14:paraId="3A5FF5D6"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Horsepower</w:t>
            </w:r>
          </w:p>
        </w:tc>
        <w:tc>
          <w:tcPr>
            <w:tcW w:w="5757" w:type="dxa"/>
          </w:tcPr>
          <w:p w14:paraId="0E66F174" w14:textId="77777777" w:rsidR="00104345" w:rsidRDefault="00104345" w:rsidP="00945D8D">
            <w:pPr>
              <w:cnfStyle w:val="000000000000" w:firstRow="0" w:lastRow="0" w:firstColumn="0" w:lastColumn="0" w:oddVBand="0" w:evenVBand="0" w:oddHBand="0" w:evenHBand="0" w:firstRowFirstColumn="0" w:firstRowLastColumn="0" w:lastRowFirstColumn="0" w:lastRowLastColumn="0"/>
            </w:pPr>
            <w:r>
              <w:t>Power added to the high-pressure shaft by the electric motor</w:t>
            </w:r>
          </w:p>
        </w:tc>
      </w:tr>
      <w:tr w:rsidR="00104345" w14:paraId="19C6FCD7" w14:textId="77777777" w:rsidTr="00FD60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D5A31C2" w14:textId="77777777" w:rsidR="00104345" w:rsidRPr="00FD60B2" w:rsidRDefault="00104345" w:rsidP="00FD60B2">
            <w:pPr>
              <w:jc w:val="right"/>
              <w:rPr>
                <w:b w:val="0"/>
                <w:bCs w:val="0"/>
              </w:rPr>
            </w:pPr>
            <w:r w:rsidRPr="00FD60B2">
              <w:rPr>
                <w:b w:val="0"/>
                <w:bCs w:val="0"/>
              </w:rPr>
              <w:t>3</w:t>
            </w:r>
          </w:p>
        </w:tc>
        <w:tc>
          <w:tcPr>
            <w:tcW w:w="988" w:type="dxa"/>
          </w:tcPr>
          <w:p w14:paraId="58339FB0"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LPpwrIn</w:t>
            </w:r>
          </w:p>
        </w:tc>
        <w:tc>
          <w:tcPr>
            <w:tcW w:w="1352" w:type="dxa"/>
          </w:tcPr>
          <w:p w14:paraId="4F821654"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Horsepower</w:t>
            </w:r>
          </w:p>
        </w:tc>
        <w:tc>
          <w:tcPr>
            <w:tcW w:w="5757" w:type="dxa"/>
          </w:tcPr>
          <w:p w14:paraId="4C9F63DD" w14:textId="77777777" w:rsidR="00104345" w:rsidRDefault="00104345" w:rsidP="00945D8D">
            <w:pPr>
              <w:cnfStyle w:val="000000100000" w:firstRow="0" w:lastRow="0" w:firstColumn="0" w:lastColumn="0" w:oddVBand="0" w:evenVBand="0" w:oddHBand="1" w:evenHBand="0" w:firstRowFirstColumn="0" w:firstRowLastColumn="0" w:lastRowFirstColumn="0" w:lastRowLastColumn="0"/>
            </w:pPr>
            <w:r>
              <w:t>Power added to the low-pressure shaft by the electric motor</w:t>
            </w:r>
          </w:p>
        </w:tc>
      </w:tr>
    </w:tbl>
    <w:p w14:paraId="7D29B65D" w14:textId="77777777" w:rsidR="00573D21" w:rsidRDefault="00573D21" w:rsidP="00A84A40">
      <w:pPr>
        <w:pStyle w:val="Caption"/>
      </w:pPr>
    </w:p>
    <w:p w14:paraId="533D9BD7" w14:textId="77777777" w:rsidR="00886CD0" w:rsidRDefault="00886CD0">
      <w:pPr>
        <w:rPr>
          <w:i/>
          <w:iCs/>
          <w:szCs w:val="18"/>
        </w:rPr>
      </w:pPr>
      <w:r>
        <w:br w:type="page"/>
      </w:r>
    </w:p>
    <w:p w14:paraId="00BFA360" w14:textId="5FB97B55" w:rsidR="000D283D" w:rsidRPr="00AF3225" w:rsidRDefault="000D283D" w:rsidP="009E6A57">
      <w:pPr>
        <w:pStyle w:val="Caption"/>
        <w:jc w:val="center"/>
      </w:pPr>
      <w:bookmarkStart w:id="104" w:name="_Toc168296524"/>
      <w:r>
        <w:lastRenderedPageBreak/>
        <w:t xml:space="preserve">Table </w:t>
      </w:r>
      <w:fldSimple w:instr=" SEQ Table \* ARABIC ">
        <w:r w:rsidR="00B54901">
          <w:rPr>
            <w:noProof/>
          </w:rPr>
          <w:t>15</w:t>
        </w:r>
      </w:fldSimple>
      <w:r>
        <w:t xml:space="preserve">: Itemization of </w:t>
      </w:r>
      <w:r w:rsidR="00C60DCF">
        <w:t xml:space="preserve">conventional </w:t>
      </w:r>
      <w:r>
        <w:t xml:space="preserve">output vector </w:t>
      </w:r>
      <w:r w:rsidR="00F0581E">
        <w:t>“</w:t>
      </w:r>
      <w:r>
        <w:t>Y.</w:t>
      </w:r>
      <w:r w:rsidR="00F0581E">
        <w:t>”</w:t>
      </w:r>
      <w:bookmarkEnd w:id="104"/>
    </w:p>
    <w:tbl>
      <w:tblPr>
        <w:tblStyle w:val="PlainTable4"/>
        <w:tblW w:w="0" w:type="auto"/>
        <w:jc w:val="center"/>
        <w:tblLayout w:type="fixed"/>
        <w:tblLook w:val="04A0" w:firstRow="1" w:lastRow="0" w:firstColumn="1" w:lastColumn="0" w:noHBand="0" w:noVBand="1"/>
      </w:tblPr>
      <w:tblGrid>
        <w:gridCol w:w="810"/>
        <w:gridCol w:w="1260"/>
        <w:gridCol w:w="1350"/>
        <w:gridCol w:w="2610"/>
        <w:gridCol w:w="1980"/>
      </w:tblGrid>
      <w:tr w:rsidR="00FC0FE4" w14:paraId="201DE1DB" w14:textId="77777777" w:rsidTr="001B2E3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43F383EE" w14:textId="23F8CF27" w:rsidR="00FC0FE4" w:rsidRDefault="00FC0FE4" w:rsidP="003C3E55">
            <w:pPr>
              <w:jc w:val="right"/>
            </w:pPr>
            <w:r>
              <w:t>Index</w:t>
            </w:r>
          </w:p>
        </w:tc>
        <w:tc>
          <w:tcPr>
            <w:tcW w:w="1260" w:type="dxa"/>
            <w:tcBorders>
              <w:bottom w:val="single" w:sz="4" w:space="0" w:color="auto"/>
            </w:tcBorders>
          </w:tcPr>
          <w:p w14:paraId="70191D78" w14:textId="7D766F7B" w:rsidR="00FC0FE4" w:rsidRDefault="00FC0FE4" w:rsidP="004D7271">
            <w:pPr>
              <w:cnfStyle w:val="100000000000" w:firstRow="1" w:lastRow="0" w:firstColumn="0" w:lastColumn="0" w:oddVBand="0" w:evenVBand="0" w:oddHBand="0" w:evenHBand="0" w:firstRowFirstColumn="0" w:firstRowLastColumn="0" w:lastRowFirstColumn="0" w:lastRowLastColumn="0"/>
            </w:pPr>
            <w:r>
              <w:t>Variable</w:t>
            </w:r>
          </w:p>
        </w:tc>
        <w:tc>
          <w:tcPr>
            <w:tcW w:w="1350" w:type="dxa"/>
            <w:tcBorders>
              <w:bottom w:val="single" w:sz="4" w:space="0" w:color="auto"/>
            </w:tcBorders>
          </w:tcPr>
          <w:p w14:paraId="0E8C86E6" w14:textId="302E2E51" w:rsidR="00FC0FE4" w:rsidRDefault="00FC0FE4" w:rsidP="004D7271">
            <w:pPr>
              <w:cnfStyle w:val="100000000000" w:firstRow="1" w:lastRow="0" w:firstColumn="0" w:lastColumn="0" w:oddVBand="0" w:evenVBand="0" w:oddHBand="0" w:evenHBand="0" w:firstRowFirstColumn="0" w:firstRowLastColumn="0" w:lastRowFirstColumn="0" w:lastRowLastColumn="0"/>
            </w:pPr>
            <w:r>
              <w:t>Units</w:t>
            </w:r>
          </w:p>
        </w:tc>
        <w:tc>
          <w:tcPr>
            <w:tcW w:w="2610" w:type="dxa"/>
            <w:tcBorders>
              <w:bottom w:val="single" w:sz="4" w:space="0" w:color="auto"/>
            </w:tcBorders>
          </w:tcPr>
          <w:p w14:paraId="475FF147" w14:textId="61A0EB65" w:rsidR="00FC0FE4" w:rsidRDefault="00FC0FE4" w:rsidP="004D7271">
            <w:pPr>
              <w:cnfStyle w:val="100000000000" w:firstRow="1" w:lastRow="0" w:firstColumn="0" w:lastColumn="0" w:oddVBand="0" w:evenVBand="0" w:oddHBand="0" w:evenHBand="0" w:firstRowFirstColumn="0" w:firstRowLastColumn="0" w:lastRowFirstColumn="0" w:lastRowLastColumn="0"/>
            </w:pPr>
            <w:r>
              <w:t>Component/Location</w:t>
            </w:r>
          </w:p>
        </w:tc>
        <w:tc>
          <w:tcPr>
            <w:tcW w:w="1980" w:type="dxa"/>
            <w:tcBorders>
              <w:bottom w:val="single" w:sz="4" w:space="0" w:color="auto"/>
            </w:tcBorders>
          </w:tcPr>
          <w:p w14:paraId="2A2B49A4" w14:textId="44E638D9" w:rsidR="00FC0FE4" w:rsidRDefault="00FC0FE4" w:rsidP="004D7271">
            <w:pPr>
              <w:cnfStyle w:val="100000000000" w:firstRow="1" w:lastRow="0" w:firstColumn="0" w:lastColumn="0" w:oddVBand="0" w:evenVBand="0" w:oddHBand="0" w:evenHBand="0" w:firstRowFirstColumn="0" w:firstRowLastColumn="0" w:lastRowFirstColumn="0" w:lastRowLastColumn="0"/>
            </w:pPr>
            <w:r>
              <w:t>Quantity</w:t>
            </w:r>
          </w:p>
        </w:tc>
      </w:tr>
      <w:tr w:rsidR="00FC0FE4" w14:paraId="2B3DB025" w14:textId="77777777" w:rsidTr="00BE6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tcBorders>
          </w:tcPr>
          <w:p w14:paraId="356E6327" w14:textId="5B736D4E" w:rsidR="00FC0FE4" w:rsidRPr="003C3E55" w:rsidRDefault="00FC0FE4" w:rsidP="003C3E55">
            <w:pPr>
              <w:jc w:val="right"/>
              <w:rPr>
                <w:b w:val="0"/>
                <w:bCs w:val="0"/>
              </w:rPr>
            </w:pPr>
            <w:r w:rsidRPr="003C3E55">
              <w:rPr>
                <w:b w:val="0"/>
                <w:bCs w:val="0"/>
              </w:rPr>
              <w:t>1</w:t>
            </w:r>
          </w:p>
        </w:tc>
        <w:tc>
          <w:tcPr>
            <w:tcW w:w="1260" w:type="dxa"/>
            <w:tcBorders>
              <w:top w:val="single" w:sz="4" w:space="0" w:color="auto"/>
            </w:tcBorders>
          </w:tcPr>
          <w:p w14:paraId="66DEABC7" w14:textId="5221FF6B" w:rsidR="00FC0FE4" w:rsidRDefault="00FC0FE4" w:rsidP="004D7271">
            <w:pPr>
              <w:cnfStyle w:val="000000100000" w:firstRow="0" w:lastRow="0" w:firstColumn="0" w:lastColumn="0" w:oddVBand="0" w:evenVBand="0" w:oddHBand="1" w:evenHBand="0" w:firstRowFirstColumn="0" w:firstRowLastColumn="0" w:lastRowFirstColumn="0" w:lastRowLastColumn="0"/>
            </w:pPr>
            <w:r>
              <w:t>N1mech</w:t>
            </w:r>
          </w:p>
        </w:tc>
        <w:tc>
          <w:tcPr>
            <w:tcW w:w="1350" w:type="dxa"/>
            <w:tcBorders>
              <w:top w:val="single" w:sz="4" w:space="0" w:color="auto"/>
            </w:tcBorders>
          </w:tcPr>
          <w:p w14:paraId="0770DE9E" w14:textId="31025D53" w:rsidR="00FC0FE4" w:rsidRDefault="00FC0FE4" w:rsidP="004D7271">
            <w:pPr>
              <w:cnfStyle w:val="000000100000" w:firstRow="0" w:lastRow="0" w:firstColumn="0" w:lastColumn="0" w:oddVBand="0" w:evenVBand="0" w:oddHBand="1" w:evenHBand="0" w:firstRowFirstColumn="0" w:firstRowLastColumn="0" w:lastRowFirstColumn="0" w:lastRowLastColumn="0"/>
            </w:pPr>
            <w:r>
              <w:t>RPM</w:t>
            </w:r>
          </w:p>
        </w:tc>
        <w:tc>
          <w:tcPr>
            <w:tcW w:w="2610" w:type="dxa"/>
            <w:tcBorders>
              <w:top w:val="single" w:sz="4" w:space="0" w:color="auto"/>
            </w:tcBorders>
          </w:tcPr>
          <w:p w14:paraId="1B719210" w14:textId="2504EAD8" w:rsidR="00FC0FE4" w:rsidRDefault="00FC0FE4" w:rsidP="004D7271">
            <w:pPr>
              <w:cnfStyle w:val="000000100000" w:firstRow="0" w:lastRow="0" w:firstColumn="0" w:lastColumn="0" w:oddVBand="0" w:evenVBand="0" w:oddHBand="1" w:evenHBand="0" w:firstRowFirstColumn="0" w:firstRowLastColumn="0" w:lastRowFirstColumn="0" w:lastRowLastColumn="0"/>
            </w:pPr>
            <w:r>
              <w:t>Fan</w:t>
            </w:r>
          </w:p>
        </w:tc>
        <w:tc>
          <w:tcPr>
            <w:tcW w:w="1980" w:type="dxa"/>
            <w:tcBorders>
              <w:top w:val="single" w:sz="4" w:space="0" w:color="auto"/>
            </w:tcBorders>
          </w:tcPr>
          <w:p w14:paraId="0C633474" w14:textId="5F8F2124" w:rsidR="00FC0FE4" w:rsidRDefault="00FC0FE4" w:rsidP="004D7271">
            <w:pPr>
              <w:cnfStyle w:val="000000100000" w:firstRow="0" w:lastRow="0" w:firstColumn="0" w:lastColumn="0" w:oddVBand="0" w:evenVBand="0" w:oddHBand="1" w:evenHBand="0" w:firstRowFirstColumn="0" w:firstRowLastColumn="0" w:lastRowFirstColumn="0" w:lastRowLastColumn="0"/>
            </w:pPr>
            <w:r>
              <w:t>Mechanical speed</w:t>
            </w:r>
          </w:p>
        </w:tc>
      </w:tr>
      <w:tr w:rsidR="00FC0FE4" w14:paraId="72153EF6"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89B37FB" w14:textId="76353514" w:rsidR="00FC0FE4" w:rsidRPr="003C3E55" w:rsidRDefault="00FC0FE4" w:rsidP="003C3E55">
            <w:pPr>
              <w:jc w:val="right"/>
              <w:rPr>
                <w:b w:val="0"/>
                <w:bCs w:val="0"/>
              </w:rPr>
            </w:pPr>
            <w:r w:rsidRPr="003C3E55">
              <w:rPr>
                <w:b w:val="0"/>
                <w:bCs w:val="0"/>
              </w:rPr>
              <w:t>2</w:t>
            </w:r>
          </w:p>
        </w:tc>
        <w:tc>
          <w:tcPr>
            <w:tcW w:w="1260" w:type="dxa"/>
          </w:tcPr>
          <w:p w14:paraId="75BF8F64" w14:textId="1F1D5B9C" w:rsidR="00FC0FE4" w:rsidRDefault="00FC0FE4" w:rsidP="004D7271">
            <w:pPr>
              <w:cnfStyle w:val="000000000000" w:firstRow="0" w:lastRow="0" w:firstColumn="0" w:lastColumn="0" w:oddVBand="0" w:evenVBand="0" w:oddHBand="0" w:evenHBand="0" w:firstRowFirstColumn="0" w:firstRowLastColumn="0" w:lastRowFirstColumn="0" w:lastRowLastColumn="0"/>
            </w:pPr>
            <w:r>
              <w:t>N2mech</w:t>
            </w:r>
          </w:p>
        </w:tc>
        <w:tc>
          <w:tcPr>
            <w:tcW w:w="1350" w:type="dxa"/>
          </w:tcPr>
          <w:p w14:paraId="50ECEF3B" w14:textId="2D01E51B" w:rsidR="00FC0FE4" w:rsidRDefault="00FC0FE4" w:rsidP="004D7271">
            <w:pPr>
              <w:cnfStyle w:val="000000000000" w:firstRow="0" w:lastRow="0" w:firstColumn="0" w:lastColumn="0" w:oddVBand="0" w:evenVBand="0" w:oddHBand="0" w:evenHBand="0" w:firstRowFirstColumn="0" w:firstRowLastColumn="0" w:lastRowFirstColumn="0" w:lastRowLastColumn="0"/>
            </w:pPr>
            <w:r>
              <w:t>RPM</w:t>
            </w:r>
          </w:p>
        </w:tc>
        <w:tc>
          <w:tcPr>
            <w:tcW w:w="2610" w:type="dxa"/>
          </w:tcPr>
          <w:p w14:paraId="0358FBDD" w14:textId="4BDF6F8C" w:rsidR="00FC0FE4" w:rsidRDefault="00FC0FE4" w:rsidP="004D7271">
            <w:pPr>
              <w:cnfStyle w:val="000000000000" w:firstRow="0" w:lastRow="0" w:firstColumn="0" w:lastColumn="0" w:oddVBand="0" w:evenVBand="0" w:oddHBand="0" w:evenHBand="0" w:firstRowFirstColumn="0" w:firstRowLastColumn="0" w:lastRowFirstColumn="0" w:lastRowLastColumn="0"/>
            </w:pPr>
            <w:r>
              <w:t>Low-pressure shaft</w:t>
            </w:r>
          </w:p>
        </w:tc>
        <w:tc>
          <w:tcPr>
            <w:tcW w:w="1980" w:type="dxa"/>
          </w:tcPr>
          <w:p w14:paraId="30A006C0" w14:textId="0BEBE7B5" w:rsidR="00FC0FE4" w:rsidRDefault="00FC0FE4" w:rsidP="004D7271">
            <w:pPr>
              <w:cnfStyle w:val="000000000000" w:firstRow="0" w:lastRow="0" w:firstColumn="0" w:lastColumn="0" w:oddVBand="0" w:evenVBand="0" w:oddHBand="0" w:evenHBand="0" w:firstRowFirstColumn="0" w:firstRowLastColumn="0" w:lastRowFirstColumn="0" w:lastRowLastColumn="0"/>
            </w:pPr>
            <w:r>
              <w:t>Mechanical speed</w:t>
            </w:r>
          </w:p>
        </w:tc>
      </w:tr>
      <w:tr w:rsidR="00FC0FE4" w14:paraId="796D283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41D5256" w14:textId="7242481C" w:rsidR="00FC0FE4" w:rsidRPr="003C3E55" w:rsidRDefault="00FC0FE4" w:rsidP="003C3E55">
            <w:pPr>
              <w:jc w:val="right"/>
              <w:rPr>
                <w:b w:val="0"/>
                <w:bCs w:val="0"/>
              </w:rPr>
            </w:pPr>
            <w:r w:rsidRPr="003C3E55">
              <w:rPr>
                <w:b w:val="0"/>
                <w:bCs w:val="0"/>
              </w:rPr>
              <w:t>3</w:t>
            </w:r>
          </w:p>
        </w:tc>
        <w:tc>
          <w:tcPr>
            <w:tcW w:w="1260" w:type="dxa"/>
          </w:tcPr>
          <w:p w14:paraId="63EC8787" w14:textId="1AF4C8F5" w:rsidR="00FC0FE4" w:rsidRDefault="00FC0FE4" w:rsidP="004D7271">
            <w:pPr>
              <w:cnfStyle w:val="000000100000" w:firstRow="0" w:lastRow="0" w:firstColumn="0" w:lastColumn="0" w:oddVBand="0" w:evenVBand="0" w:oddHBand="1" w:evenHBand="0" w:firstRowFirstColumn="0" w:firstRowLastColumn="0" w:lastRowFirstColumn="0" w:lastRowLastColumn="0"/>
            </w:pPr>
            <w:r>
              <w:t>N3mech</w:t>
            </w:r>
          </w:p>
        </w:tc>
        <w:tc>
          <w:tcPr>
            <w:tcW w:w="1350" w:type="dxa"/>
          </w:tcPr>
          <w:p w14:paraId="04184187" w14:textId="7CB4AA38" w:rsidR="00FC0FE4" w:rsidRDefault="00FC0FE4" w:rsidP="004D7271">
            <w:pPr>
              <w:cnfStyle w:val="000000100000" w:firstRow="0" w:lastRow="0" w:firstColumn="0" w:lastColumn="0" w:oddVBand="0" w:evenVBand="0" w:oddHBand="1" w:evenHBand="0" w:firstRowFirstColumn="0" w:firstRowLastColumn="0" w:lastRowFirstColumn="0" w:lastRowLastColumn="0"/>
            </w:pPr>
            <w:r>
              <w:t>RPM</w:t>
            </w:r>
          </w:p>
        </w:tc>
        <w:tc>
          <w:tcPr>
            <w:tcW w:w="2610" w:type="dxa"/>
          </w:tcPr>
          <w:p w14:paraId="60FAF3C0" w14:textId="3F6C9C78" w:rsidR="00FC0FE4" w:rsidRDefault="00FC0FE4" w:rsidP="004D7271">
            <w:pPr>
              <w:cnfStyle w:val="000000100000" w:firstRow="0" w:lastRow="0" w:firstColumn="0" w:lastColumn="0" w:oddVBand="0" w:evenVBand="0" w:oddHBand="1" w:evenHBand="0" w:firstRowFirstColumn="0" w:firstRowLastColumn="0" w:lastRowFirstColumn="0" w:lastRowLastColumn="0"/>
            </w:pPr>
            <w:r>
              <w:t>High-pressure shaft</w:t>
            </w:r>
          </w:p>
        </w:tc>
        <w:tc>
          <w:tcPr>
            <w:tcW w:w="1980" w:type="dxa"/>
          </w:tcPr>
          <w:p w14:paraId="727ED091" w14:textId="376475FD" w:rsidR="00FC0FE4" w:rsidRDefault="00FC0FE4" w:rsidP="004D7271">
            <w:pPr>
              <w:cnfStyle w:val="000000100000" w:firstRow="0" w:lastRow="0" w:firstColumn="0" w:lastColumn="0" w:oddVBand="0" w:evenVBand="0" w:oddHBand="1" w:evenHBand="0" w:firstRowFirstColumn="0" w:firstRowLastColumn="0" w:lastRowFirstColumn="0" w:lastRowLastColumn="0"/>
            </w:pPr>
            <w:r>
              <w:t>Mechanical speed</w:t>
            </w:r>
          </w:p>
        </w:tc>
      </w:tr>
      <w:tr w:rsidR="00FC0FE4" w14:paraId="5CD28D83"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BAD160E" w14:textId="73D54025" w:rsidR="00FC0FE4" w:rsidRPr="003C3E55" w:rsidRDefault="00FC0FE4" w:rsidP="001F5597">
            <w:pPr>
              <w:jc w:val="right"/>
              <w:rPr>
                <w:b w:val="0"/>
                <w:bCs w:val="0"/>
              </w:rPr>
            </w:pPr>
            <w:r w:rsidRPr="003C3E55">
              <w:rPr>
                <w:b w:val="0"/>
                <w:bCs w:val="0"/>
              </w:rPr>
              <w:t>4</w:t>
            </w:r>
          </w:p>
        </w:tc>
        <w:tc>
          <w:tcPr>
            <w:tcW w:w="1260" w:type="dxa"/>
          </w:tcPr>
          <w:p w14:paraId="6A3400F5" w14:textId="4E55DA29" w:rsidR="00FC0FE4" w:rsidRDefault="00FC0FE4" w:rsidP="001F5597">
            <w:pPr>
              <w:cnfStyle w:val="000000000000" w:firstRow="0" w:lastRow="0" w:firstColumn="0" w:lastColumn="0" w:oddVBand="0" w:evenVBand="0" w:oddHBand="0" w:evenHBand="0" w:firstRowFirstColumn="0" w:firstRowLastColumn="0" w:lastRowFirstColumn="0" w:lastRowLastColumn="0"/>
            </w:pPr>
            <w:r>
              <w:t>W0</w:t>
            </w:r>
          </w:p>
        </w:tc>
        <w:tc>
          <w:tcPr>
            <w:tcW w:w="1350" w:type="dxa"/>
          </w:tcPr>
          <w:p w14:paraId="6815AA2B" w14:textId="0C1619F0"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EC4BB18" w14:textId="2C6CC96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0</w:t>
            </w:r>
          </w:p>
        </w:tc>
        <w:tc>
          <w:tcPr>
            <w:tcW w:w="1980" w:type="dxa"/>
          </w:tcPr>
          <w:p w14:paraId="548EFFCA" w14:textId="2C3CDC9B"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2A1A0736"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148BB45B" w14:textId="570AD3E2" w:rsidR="00FC0FE4" w:rsidRPr="003C3E55" w:rsidRDefault="00FC0FE4" w:rsidP="001F5597">
            <w:pPr>
              <w:jc w:val="right"/>
              <w:rPr>
                <w:b w:val="0"/>
                <w:bCs w:val="0"/>
              </w:rPr>
            </w:pPr>
            <w:r w:rsidRPr="003C3E55">
              <w:rPr>
                <w:b w:val="0"/>
                <w:bCs w:val="0"/>
              </w:rPr>
              <w:t>5</w:t>
            </w:r>
          </w:p>
        </w:tc>
        <w:tc>
          <w:tcPr>
            <w:tcW w:w="1260" w:type="dxa"/>
          </w:tcPr>
          <w:p w14:paraId="4E92D1C3" w14:textId="45C80416" w:rsidR="00FC0FE4" w:rsidRDefault="00FC0FE4" w:rsidP="001F5597">
            <w:pPr>
              <w:cnfStyle w:val="000000100000" w:firstRow="0" w:lastRow="0" w:firstColumn="0" w:lastColumn="0" w:oddVBand="0" w:evenVBand="0" w:oddHBand="1" w:evenHBand="0" w:firstRowFirstColumn="0" w:firstRowLastColumn="0" w:lastRowFirstColumn="0" w:lastRowLastColumn="0"/>
            </w:pPr>
            <w:r>
              <w:t>Tt0</w:t>
            </w:r>
          </w:p>
        </w:tc>
        <w:tc>
          <w:tcPr>
            <w:tcW w:w="1350" w:type="dxa"/>
          </w:tcPr>
          <w:p w14:paraId="71860359" w14:textId="4A3A4C15"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0F4ADD12" w14:textId="2F21193C"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0</w:t>
            </w:r>
          </w:p>
        </w:tc>
        <w:tc>
          <w:tcPr>
            <w:tcW w:w="1980" w:type="dxa"/>
          </w:tcPr>
          <w:p w14:paraId="1B32D03B" w14:textId="35E7DF68"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5F3B34D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39363CE" w14:textId="556F7C76" w:rsidR="00FC0FE4" w:rsidRPr="003C3E55" w:rsidRDefault="00FC0FE4" w:rsidP="001F5597">
            <w:pPr>
              <w:jc w:val="right"/>
              <w:rPr>
                <w:b w:val="0"/>
                <w:bCs w:val="0"/>
              </w:rPr>
            </w:pPr>
            <w:r w:rsidRPr="003C3E55">
              <w:rPr>
                <w:b w:val="0"/>
                <w:bCs w:val="0"/>
              </w:rPr>
              <w:t>6</w:t>
            </w:r>
          </w:p>
        </w:tc>
        <w:tc>
          <w:tcPr>
            <w:tcW w:w="1260" w:type="dxa"/>
          </w:tcPr>
          <w:p w14:paraId="0868B0BA" w14:textId="61FE0F1D" w:rsidR="00FC0FE4" w:rsidRDefault="00FC0FE4" w:rsidP="001F5597">
            <w:pPr>
              <w:cnfStyle w:val="000000000000" w:firstRow="0" w:lastRow="0" w:firstColumn="0" w:lastColumn="0" w:oddVBand="0" w:evenVBand="0" w:oddHBand="0" w:evenHBand="0" w:firstRowFirstColumn="0" w:firstRowLastColumn="0" w:lastRowFirstColumn="0" w:lastRowLastColumn="0"/>
            </w:pPr>
            <w:r>
              <w:t>Pt0</w:t>
            </w:r>
          </w:p>
        </w:tc>
        <w:tc>
          <w:tcPr>
            <w:tcW w:w="1350" w:type="dxa"/>
          </w:tcPr>
          <w:p w14:paraId="33508FB6" w14:textId="4928E008"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61724CDE" w14:textId="23D1D376"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0</w:t>
            </w:r>
          </w:p>
        </w:tc>
        <w:tc>
          <w:tcPr>
            <w:tcW w:w="1980" w:type="dxa"/>
          </w:tcPr>
          <w:p w14:paraId="34ABFA88" w14:textId="1B725BFF"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754C96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D661D19" w14:textId="3106A245" w:rsidR="00FC0FE4" w:rsidRPr="003C3E55" w:rsidRDefault="00FC0FE4" w:rsidP="001F5597">
            <w:pPr>
              <w:jc w:val="right"/>
              <w:rPr>
                <w:b w:val="0"/>
                <w:bCs w:val="0"/>
              </w:rPr>
            </w:pPr>
            <w:r w:rsidRPr="003C3E55">
              <w:rPr>
                <w:b w:val="0"/>
                <w:bCs w:val="0"/>
              </w:rPr>
              <w:t>7</w:t>
            </w:r>
          </w:p>
        </w:tc>
        <w:tc>
          <w:tcPr>
            <w:tcW w:w="1260" w:type="dxa"/>
          </w:tcPr>
          <w:p w14:paraId="51774CDB" w14:textId="4152A976" w:rsidR="00FC0FE4" w:rsidRDefault="00FC0FE4" w:rsidP="001F5597">
            <w:pPr>
              <w:cnfStyle w:val="000000100000" w:firstRow="0" w:lastRow="0" w:firstColumn="0" w:lastColumn="0" w:oddVBand="0" w:evenVBand="0" w:oddHBand="1" w:evenHBand="0" w:firstRowFirstColumn="0" w:firstRowLastColumn="0" w:lastRowFirstColumn="0" w:lastRowLastColumn="0"/>
            </w:pPr>
            <w:r>
              <w:t>W2</w:t>
            </w:r>
          </w:p>
        </w:tc>
        <w:tc>
          <w:tcPr>
            <w:tcW w:w="1350" w:type="dxa"/>
          </w:tcPr>
          <w:p w14:paraId="68CC424D" w14:textId="46EDB7F2"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6D870F8F" w14:textId="757547B5"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w:t>
            </w:r>
          </w:p>
        </w:tc>
        <w:tc>
          <w:tcPr>
            <w:tcW w:w="1980" w:type="dxa"/>
          </w:tcPr>
          <w:p w14:paraId="3AF1B92D" w14:textId="3CBA227F"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C316B6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ABF02E1" w14:textId="668BFE04" w:rsidR="00FC0FE4" w:rsidRPr="003C3E55" w:rsidRDefault="00FC0FE4" w:rsidP="001F5597">
            <w:pPr>
              <w:jc w:val="right"/>
              <w:rPr>
                <w:b w:val="0"/>
                <w:bCs w:val="0"/>
              </w:rPr>
            </w:pPr>
            <w:r w:rsidRPr="003C3E55">
              <w:rPr>
                <w:b w:val="0"/>
                <w:bCs w:val="0"/>
              </w:rPr>
              <w:t>8</w:t>
            </w:r>
          </w:p>
        </w:tc>
        <w:tc>
          <w:tcPr>
            <w:tcW w:w="1260" w:type="dxa"/>
          </w:tcPr>
          <w:p w14:paraId="4CDE4DC0" w14:textId="6F3D5899" w:rsidR="00FC0FE4" w:rsidRDefault="00FC0FE4" w:rsidP="001F5597">
            <w:pPr>
              <w:cnfStyle w:val="000000000000" w:firstRow="0" w:lastRow="0" w:firstColumn="0" w:lastColumn="0" w:oddVBand="0" w:evenVBand="0" w:oddHBand="0" w:evenHBand="0" w:firstRowFirstColumn="0" w:firstRowLastColumn="0" w:lastRowFirstColumn="0" w:lastRowLastColumn="0"/>
            </w:pPr>
            <w:r>
              <w:t>Tt2</w:t>
            </w:r>
          </w:p>
        </w:tc>
        <w:tc>
          <w:tcPr>
            <w:tcW w:w="1350" w:type="dxa"/>
          </w:tcPr>
          <w:p w14:paraId="07599AB1" w14:textId="3985A1C3"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99BE030" w14:textId="6455EEA7"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w:t>
            </w:r>
          </w:p>
        </w:tc>
        <w:tc>
          <w:tcPr>
            <w:tcW w:w="1980" w:type="dxa"/>
          </w:tcPr>
          <w:p w14:paraId="1BC2F766" w14:textId="4BCA480A"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4A9CF47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2EF0F43A" w14:textId="239CCE33" w:rsidR="00FC0FE4" w:rsidRPr="003C3E55" w:rsidRDefault="00FC0FE4" w:rsidP="001F5597">
            <w:pPr>
              <w:jc w:val="right"/>
              <w:rPr>
                <w:b w:val="0"/>
                <w:bCs w:val="0"/>
              </w:rPr>
            </w:pPr>
            <w:r w:rsidRPr="003C3E55">
              <w:rPr>
                <w:b w:val="0"/>
                <w:bCs w:val="0"/>
              </w:rPr>
              <w:t>9</w:t>
            </w:r>
          </w:p>
        </w:tc>
        <w:tc>
          <w:tcPr>
            <w:tcW w:w="1260" w:type="dxa"/>
          </w:tcPr>
          <w:p w14:paraId="6CD6314E" w14:textId="1F7CCBDD" w:rsidR="00FC0FE4" w:rsidRDefault="00FC0FE4" w:rsidP="001F5597">
            <w:pPr>
              <w:cnfStyle w:val="000000100000" w:firstRow="0" w:lastRow="0" w:firstColumn="0" w:lastColumn="0" w:oddVBand="0" w:evenVBand="0" w:oddHBand="1" w:evenHBand="0" w:firstRowFirstColumn="0" w:firstRowLastColumn="0" w:lastRowFirstColumn="0" w:lastRowLastColumn="0"/>
            </w:pPr>
            <w:r>
              <w:t>Pt2</w:t>
            </w:r>
          </w:p>
        </w:tc>
        <w:tc>
          <w:tcPr>
            <w:tcW w:w="1350" w:type="dxa"/>
          </w:tcPr>
          <w:p w14:paraId="702E6E2D" w14:textId="1809C07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1E22ADBF" w14:textId="4FB168C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w:t>
            </w:r>
          </w:p>
        </w:tc>
        <w:tc>
          <w:tcPr>
            <w:tcW w:w="1980" w:type="dxa"/>
          </w:tcPr>
          <w:p w14:paraId="24E5A2C2" w14:textId="2A3A82AC"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6BF5B1DF"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25AF962" w14:textId="0FD90EA6" w:rsidR="00FC0FE4" w:rsidRPr="003C3E55" w:rsidRDefault="00FC0FE4" w:rsidP="001F5597">
            <w:pPr>
              <w:jc w:val="right"/>
              <w:rPr>
                <w:b w:val="0"/>
                <w:bCs w:val="0"/>
              </w:rPr>
            </w:pPr>
            <w:r w:rsidRPr="003C3E55">
              <w:rPr>
                <w:b w:val="0"/>
                <w:bCs w:val="0"/>
              </w:rPr>
              <w:t>10</w:t>
            </w:r>
          </w:p>
        </w:tc>
        <w:tc>
          <w:tcPr>
            <w:tcW w:w="1260" w:type="dxa"/>
          </w:tcPr>
          <w:p w14:paraId="771DE603" w14:textId="68FBAE24" w:rsidR="00FC0FE4" w:rsidRDefault="00FC0FE4" w:rsidP="001F5597">
            <w:pPr>
              <w:cnfStyle w:val="000000000000" w:firstRow="0" w:lastRow="0" w:firstColumn="0" w:lastColumn="0" w:oddVBand="0" w:evenVBand="0" w:oddHBand="0" w:evenHBand="0" w:firstRowFirstColumn="0" w:firstRowLastColumn="0" w:lastRowFirstColumn="0" w:lastRowLastColumn="0"/>
            </w:pPr>
            <w:r>
              <w:t>W21</w:t>
            </w:r>
          </w:p>
        </w:tc>
        <w:tc>
          <w:tcPr>
            <w:tcW w:w="1350" w:type="dxa"/>
          </w:tcPr>
          <w:p w14:paraId="510DF0E2" w14:textId="28B69BC1"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70FF1293" w14:textId="71F20B94"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21</w:t>
            </w:r>
          </w:p>
        </w:tc>
        <w:tc>
          <w:tcPr>
            <w:tcW w:w="1980" w:type="dxa"/>
          </w:tcPr>
          <w:p w14:paraId="0B850530" w14:textId="37EB5139"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5CD6FF2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BB5A3FC" w14:textId="1513BADE" w:rsidR="00FC0FE4" w:rsidRPr="003C3E55" w:rsidRDefault="00FC0FE4" w:rsidP="001F5597">
            <w:pPr>
              <w:jc w:val="right"/>
              <w:rPr>
                <w:b w:val="0"/>
                <w:bCs w:val="0"/>
              </w:rPr>
            </w:pPr>
            <w:r w:rsidRPr="003C3E55">
              <w:rPr>
                <w:b w:val="0"/>
                <w:bCs w:val="0"/>
              </w:rPr>
              <w:t>11</w:t>
            </w:r>
          </w:p>
        </w:tc>
        <w:tc>
          <w:tcPr>
            <w:tcW w:w="1260" w:type="dxa"/>
          </w:tcPr>
          <w:p w14:paraId="1260CAA6" w14:textId="11A58E84" w:rsidR="00FC0FE4" w:rsidRDefault="00FC0FE4" w:rsidP="001F5597">
            <w:pPr>
              <w:cnfStyle w:val="000000100000" w:firstRow="0" w:lastRow="0" w:firstColumn="0" w:lastColumn="0" w:oddVBand="0" w:evenVBand="0" w:oddHBand="1" w:evenHBand="0" w:firstRowFirstColumn="0" w:firstRowLastColumn="0" w:lastRowFirstColumn="0" w:lastRowLastColumn="0"/>
            </w:pPr>
            <w:r>
              <w:t>Tt21</w:t>
            </w:r>
          </w:p>
        </w:tc>
        <w:tc>
          <w:tcPr>
            <w:tcW w:w="1350" w:type="dxa"/>
          </w:tcPr>
          <w:p w14:paraId="264AFC73" w14:textId="569B9167"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2070F951" w14:textId="7A1BED9C"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21</w:t>
            </w:r>
          </w:p>
        </w:tc>
        <w:tc>
          <w:tcPr>
            <w:tcW w:w="1980" w:type="dxa"/>
          </w:tcPr>
          <w:p w14:paraId="5FB44B91" w14:textId="5997C3C2"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4622CF8"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F082A8E" w14:textId="30F491D8" w:rsidR="00FC0FE4" w:rsidRPr="003C3E55" w:rsidRDefault="00FC0FE4" w:rsidP="001F5597">
            <w:pPr>
              <w:jc w:val="right"/>
              <w:rPr>
                <w:b w:val="0"/>
                <w:bCs w:val="0"/>
              </w:rPr>
            </w:pPr>
            <w:r w:rsidRPr="003C3E55">
              <w:rPr>
                <w:b w:val="0"/>
                <w:bCs w:val="0"/>
              </w:rPr>
              <w:t>12</w:t>
            </w:r>
          </w:p>
        </w:tc>
        <w:tc>
          <w:tcPr>
            <w:tcW w:w="1260" w:type="dxa"/>
          </w:tcPr>
          <w:p w14:paraId="37554ED2" w14:textId="17591E65" w:rsidR="00FC0FE4" w:rsidRDefault="00FC0FE4" w:rsidP="001F5597">
            <w:pPr>
              <w:cnfStyle w:val="000000000000" w:firstRow="0" w:lastRow="0" w:firstColumn="0" w:lastColumn="0" w:oddVBand="0" w:evenVBand="0" w:oddHBand="0" w:evenHBand="0" w:firstRowFirstColumn="0" w:firstRowLastColumn="0" w:lastRowFirstColumn="0" w:lastRowLastColumn="0"/>
            </w:pPr>
            <w:r>
              <w:t>Pt21</w:t>
            </w:r>
          </w:p>
        </w:tc>
        <w:tc>
          <w:tcPr>
            <w:tcW w:w="1350" w:type="dxa"/>
          </w:tcPr>
          <w:p w14:paraId="5EBDA1D5" w14:textId="44DAC6CF"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CB7F51D" w14:textId="1C7782D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21</w:t>
            </w:r>
          </w:p>
        </w:tc>
        <w:tc>
          <w:tcPr>
            <w:tcW w:w="1980" w:type="dxa"/>
          </w:tcPr>
          <w:p w14:paraId="50B27CCD" w14:textId="2E3DD154"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5EBC6992"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563FB36" w14:textId="318BD1FA" w:rsidR="00FC0FE4" w:rsidRPr="003C3E55" w:rsidRDefault="00FC0FE4" w:rsidP="001F5597">
            <w:pPr>
              <w:jc w:val="right"/>
              <w:rPr>
                <w:b w:val="0"/>
                <w:bCs w:val="0"/>
              </w:rPr>
            </w:pPr>
            <w:r w:rsidRPr="003C3E55">
              <w:rPr>
                <w:b w:val="0"/>
                <w:bCs w:val="0"/>
              </w:rPr>
              <w:t>13</w:t>
            </w:r>
          </w:p>
        </w:tc>
        <w:tc>
          <w:tcPr>
            <w:tcW w:w="1260" w:type="dxa"/>
          </w:tcPr>
          <w:p w14:paraId="47A92DA5" w14:textId="4B7D6E16" w:rsidR="00FC0FE4" w:rsidRDefault="00FC0FE4" w:rsidP="001F5597">
            <w:pPr>
              <w:cnfStyle w:val="000000100000" w:firstRow="0" w:lastRow="0" w:firstColumn="0" w:lastColumn="0" w:oddVBand="0" w:evenVBand="0" w:oddHBand="1" w:evenHBand="0" w:firstRowFirstColumn="0" w:firstRowLastColumn="0" w:lastRowFirstColumn="0" w:lastRowLastColumn="0"/>
            </w:pPr>
            <w:r>
              <w:t>W13</w:t>
            </w:r>
          </w:p>
        </w:tc>
        <w:tc>
          <w:tcPr>
            <w:tcW w:w="1350" w:type="dxa"/>
          </w:tcPr>
          <w:p w14:paraId="4048E36A" w14:textId="0081F09E"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416E70E" w14:textId="216F7FD7"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13</w:t>
            </w:r>
          </w:p>
        </w:tc>
        <w:tc>
          <w:tcPr>
            <w:tcW w:w="1980" w:type="dxa"/>
          </w:tcPr>
          <w:p w14:paraId="189E4559" w14:textId="49EFEEBD"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42E59614"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D2AF228" w14:textId="5C033ABC" w:rsidR="00FC0FE4" w:rsidRPr="003C3E55" w:rsidRDefault="00FC0FE4" w:rsidP="001F5597">
            <w:pPr>
              <w:jc w:val="right"/>
              <w:rPr>
                <w:b w:val="0"/>
                <w:bCs w:val="0"/>
              </w:rPr>
            </w:pPr>
            <w:r w:rsidRPr="003C3E55">
              <w:rPr>
                <w:b w:val="0"/>
                <w:bCs w:val="0"/>
              </w:rPr>
              <w:t>14</w:t>
            </w:r>
          </w:p>
        </w:tc>
        <w:tc>
          <w:tcPr>
            <w:tcW w:w="1260" w:type="dxa"/>
          </w:tcPr>
          <w:p w14:paraId="7398ECDA" w14:textId="50EFC442" w:rsidR="00FC0FE4" w:rsidRDefault="00FC0FE4" w:rsidP="001F5597">
            <w:pPr>
              <w:cnfStyle w:val="000000000000" w:firstRow="0" w:lastRow="0" w:firstColumn="0" w:lastColumn="0" w:oddVBand="0" w:evenVBand="0" w:oddHBand="0" w:evenHBand="0" w:firstRowFirstColumn="0" w:firstRowLastColumn="0" w:lastRowFirstColumn="0" w:lastRowLastColumn="0"/>
            </w:pPr>
            <w:r>
              <w:t>Tt13</w:t>
            </w:r>
          </w:p>
        </w:tc>
        <w:tc>
          <w:tcPr>
            <w:tcW w:w="1350" w:type="dxa"/>
          </w:tcPr>
          <w:p w14:paraId="4CC35F01" w14:textId="2925F4E9"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2385A6D" w14:textId="29659F33"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13</w:t>
            </w:r>
          </w:p>
        </w:tc>
        <w:tc>
          <w:tcPr>
            <w:tcW w:w="1980" w:type="dxa"/>
          </w:tcPr>
          <w:p w14:paraId="7A5A1B4A" w14:textId="14A6B71C"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09E7BE1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CBB43EB" w14:textId="02F1331D" w:rsidR="00FC0FE4" w:rsidRPr="003C3E55" w:rsidRDefault="00FC0FE4" w:rsidP="001F5597">
            <w:pPr>
              <w:jc w:val="right"/>
              <w:rPr>
                <w:b w:val="0"/>
                <w:bCs w:val="0"/>
              </w:rPr>
            </w:pPr>
            <w:r w:rsidRPr="003C3E55">
              <w:rPr>
                <w:b w:val="0"/>
                <w:bCs w:val="0"/>
              </w:rPr>
              <w:t>15</w:t>
            </w:r>
          </w:p>
        </w:tc>
        <w:tc>
          <w:tcPr>
            <w:tcW w:w="1260" w:type="dxa"/>
          </w:tcPr>
          <w:p w14:paraId="37299997" w14:textId="19490154" w:rsidR="00FC0FE4" w:rsidRDefault="00FC0FE4" w:rsidP="001F5597">
            <w:pPr>
              <w:cnfStyle w:val="000000100000" w:firstRow="0" w:lastRow="0" w:firstColumn="0" w:lastColumn="0" w:oddVBand="0" w:evenVBand="0" w:oddHBand="1" w:evenHBand="0" w:firstRowFirstColumn="0" w:firstRowLastColumn="0" w:lastRowFirstColumn="0" w:lastRowLastColumn="0"/>
            </w:pPr>
            <w:r>
              <w:t>Pt13</w:t>
            </w:r>
          </w:p>
        </w:tc>
        <w:tc>
          <w:tcPr>
            <w:tcW w:w="1350" w:type="dxa"/>
          </w:tcPr>
          <w:p w14:paraId="51F5FC36" w14:textId="5AF35A4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3CFFC25B" w14:textId="3A99330E"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13</w:t>
            </w:r>
          </w:p>
        </w:tc>
        <w:tc>
          <w:tcPr>
            <w:tcW w:w="1980" w:type="dxa"/>
          </w:tcPr>
          <w:p w14:paraId="403C5F15" w14:textId="5ACB569B"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210BC50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1A73255C" w14:textId="7A4299D3" w:rsidR="00FC0FE4" w:rsidRPr="003C3E55" w:rsidRDefault="00FC0FE4" w:rsidP="001F5597">
            <w:pPr>
              <w:jc w:val="right"/>
              <w:rPr>
                <w:b w:val="0"/>
                <w:bCs w:val="0"/>
              </w:rPr>
            </w:pPr>
            <w:r w:rsidRPr="003C3E55">
              <w:rPr>
                <w:b w:val="0"/>
                <w:bCs w:val="0"/>
              </w:rPr>
              <w:t>16</w:t>
            </w:r>
          </w:p>
        </w:tc>
        <w:tc>
          <w:tcPr>
            <w:tcW w:w="1260" w:type="dxa"/>
          </w:tcPr>
          <w:p w14:paraId="4E6D0114" w14:textId="6964305A" w:rsidR="00FC0FE4" w:rsidRDefault="00FC0FE4" w:rsidP="001F5597">
            <w:pPr>
              <w:cnfStyle w:val="000000000000" w:firstRow="0" w:lastRow="0" w:firstColumn="0" w:lastColumn="0" w:oddVBand="0" w:evenVBand="0" w:oddHBand="0" w:evenHBand="0" w:firstRowFirstColumn="0" w:firstRowLastColumn="0" w:lastRowFirstColumn="0" w:lastRowLastColumn="0"/>
            </w:pPr>
            <w:r>
              <w:t>W15</w:t>
            </w:r>
          </w:p>
        </w:tc>
        <w:tc>
          <w:tcPr>
            <w:tcW w:w="1350" w:type="dxa"/>
          </w:tcPr>
          <w:p w14:paraId="46CF411E" w14:textId="13F8850A"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86A99C7" w14:textId="3AC8B7F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15</w:t>
            </w:r>
          </w:p>
        </w:tc>
        <w:tc>
          <w:tcPr>
            <w:tcW w:w="1980" w:type="dxa"/>
          </w:tcPr>
          <w:p w14:paraId="3462EF78" w14:textId="0583BC55"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15251E31"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B916FEF" w14:textId="68143FFE" w:rsidR="00FC0FE4" w:rsidRPr="003C3E55" w:rsidRDefault="00FC0FE4" w:rsidP="001F5597">
            <w:pPr>
              <w:jc w:val="right"/>
              <w:rPr>
                <w:b w:val="0"/>
                <w:bCs w:val="0"/>
              </w:rPr>
            </w:pPr>
            <w:r w:rsidRPr="003C3E55">
              <w:rPr>
                <w:b w:val="0"/>
                <w:bCs w:val="0"/>
              </w:rPr>
              <w:t>17</w:t>
            </w:r>
          </w:p>
        </w:tc>
        <w:tc>
          <w:tcPr>
            <w:tcW w:w="1260" w:type="dxa"/>
          </w:tcPr>
          <w:p w14:paraId="758002FB" w14:textId="20C4B5D4" w:rsidR="00FC0FE4" w:rsidRDefault="00FC0FE4" w:rsidP="001F5597">
            <w:pPr>
              <w:cnfStyle w:val="000000100000" w:firstRow="0" w:lastRow="0" w:firstColumn="0" w:lastColumn="0" w:oddVBand="0" w:evenVBand="0" w:oddHBand="1" w:evenHBand="0" w:firstRowFirstColumn="0" w:firstRowLastColumn="0" w:lastRowFirstColumn="0" w:lastRowLastColumn="0"/>
            </w:pPr>
            <w:r>
              <w:t>Tt15</w:t>
            </w:r>
          </w:p>
        </w:tc>
        <w:tc>
          <w:tcPr>
            <w:tcW w:w="1350" w:type="dxa"/>
          </w:tcPr>
          <w:p w14:paraId="4AFF4B3F" w14:textId="303155FA"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13B3532F" w14:textId="08C71BB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15</w:t>
            </w:r>
          </w:p>
        </w:tc>
        <w:tc>
          <w:tcPr>
            <w:tcW w:w="1980" w:type="dxa"/>
          </w:tcPr>
          <w:p w14:paraId="07572D42" w14:textId="29DCC4E6"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54833823"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C03F193" w14:textId="6BE7EC48" w:rsidR="00FC0FE4" w:rsidRPr="003C3E55" w:rsidRDefault="00FC0FE4" w:rsidP="001F5597">
            <w:pPr>
              <w:jc w:val="right"/>
              <w:rPr>
                <w:b w:val="0"/>
                <w:bCs w:val="0"/>
              </w:rPr>
            </w:pPr>
            <w:r w:rsidRPr="003C3E55">
              <w:rPr>
                <w:b w:val="0"/>
                <w:bCs w:val="0"/>
              </w:rPr>
              <w:t>18</w:t>
            </w:r>
          </w:p>
        </w:tc>
        <w:tc>
          <w:tcPr>
            <w:tcW w:w="1260" w:type="dxa"/>
          </w:tcPr>
          <w:p w14:paraId="4E5781F2" w14:textId="35805657" w:rsidR="00FC0FE4" w:rsidRDefault="00FC0FE4" w:rsidP="001F5597">
            <w:pPr>
              <w:cnfStyle w:val="000000000000" w:firstRow="0" w:lastRow="0" w:firstColumn="0" w:lastColumn="0" w:oddVBand="0" w:evenVBand="0" w:oddHBand="0" w:evenHBand="0" w:firstRowFirstColumn="0" w:firstRowLastColumn="0" w:lastRowFirstColumn="0" w:lastRowLastColumn="0"/>
            </w:pPr>
            <w:r>
              <w:t>Pt15</w:t>
            </w:r>
          </w:p>
        </w:tc>
        <w:tc>
          <w:tcPr>
            <w:tcW w:w="1350" w:type="dxa"/>
          </w:tcPr>
          <w:p w14:paraId="0E211030" w14:textId="259186F6"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29139E35" w14:textId="597ECEF6"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15</w:t>
            </w:r>
          </w:p>
        </w:tc>
        <w:tc>
          <w:tcPr>
            <w:tcW w:w="1980" w:type="dxa"/>
          </w:tcPr>
          <w:p w14:paraId="7DECF4E1" w14:textId="157A71F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55097E52"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90D835C" w14:textId="3B606D68" w:rsidR="00FC0FE4" w:rsidRPr="003C3E55" w:rsidRDefault="00FC0FE4" w:rsidP="001F5597">
            <w:pPr>
              <w:jc w:val="right"/>
              <w:rPr>
                <w:b w:val="0"/>
                <w:bCs w:val="0"/>
              </w:rPr>
            </w:pPr>
            <w:r w:rsidRPr="003C3E55">
              <w:rPr>
                <w:b w:val="0"/>
                <w:bCs w:val="0"/>
              </w:rPr>
              <w:t>19</w:t>
            </w:r>
          </w:p>
        </w:tc>
        <w:tc>
          <w:tcPr>
            <w:tcW w:w="1260" w:type="dxa"/>
          </w:tcPr>
          <w:p w14:paraId="267548CD" w14:textId="5F1F8551" w:rsidR="00FC0FE4" w:rsidRDefault="00FC0FE4" w:rsidP="001F5597">
            <w:pPr>
              <w:cnfStyle w:val="000000100000" w:firstRow="0" w:lastRow="0" w:firstColumn="0" w:lastColumn="0" w:oddVBand="0" w:evenVBand="0" w:oddHBand="1" w:evenHBand="0" w:firstRowFirstColumn="0" w:firstRowLastColumn="0" w:lastRowFirstColumn="0" w:lastRowLastColumn="0"/>
            </w:pPr>
            <w:r>
              <w:t>W17</w:t>
            </w:r>
          </w:p>
        </w:tc>
        <w:tc>
          <w:tcPr>
            <w:tcW w:w="1350" w:type="dxa"/>
          </w:tcPr>
          <w:p w14:paraId="7C7694EB" w14:textId="4014877B"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218EA847" w14:textId="66AE7C5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17</w:t>
            </w:r>
          </w:p>
        </w:tc>
        <w:tc>
          <w:tcPr>
            <w:tcW w:w="1980" w:type="dxa"/>
          </w:tcPr>
          <w:p w14:paraId="467A332D" w14:textId="113F3078"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2AA80F7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83FE9ED" w14:textId="1406373C" w:rsidR="00FC0FE4" w:rsidRPr="003C3E55" w:rsidRDefault="00FC0FE4" w:rsidP="001F5597">
            <w:pPr>
              <w:jc w:val="right"/>
              <w:rPr>
                <w:b w:val="0"/>
                <w:bCs w:val="0"/>
              </w:rPr>
            </w:pPr>
            <w:r w:rsidRPr="003C3E55">
              <w:rPr>
                <w:b w:val="0"/>
                <w:bCs w:val="0"/>
              </w:rPr>
              <w:t>20</w:t>
            </w:r>
          </w:p>
        </w:tc>
        <w:tc>
          <w:tcPr>
            <w:tcW w:w="1260" w:type="dxa"/>
          </w:tcPr>
          <w:p w14:paraId="76FE16A4" w14:textId="177D16A8" w:rsidR="00FC0FE4" w:rsidRDefault="00FC0FE4" w:rsidP="001F5597">
            <w:pPr>
              <w:cnfStyle w:val="000000000000" w:firstRow="0" w:lastRow="0" w:firstColumn="0" w:lastColumn="0" w:oddVBand="0" w:evenVBand="0" w:oddHBand="0" w:evenHBand="0" w:firstRowFirstColumn="0" w:firstRowLastColumn="0" w:lastRowFirstColumn="0" w:lastRowLastColumn="0"/>
            </w:pPr>
            <w:r>
              <w:t>Tt17</w:t>
            </w:r>
          </w:p>
        </w:tc>
        <w:tc>
          <w:tcPr>
            <w:tcW w:w="1350" w:type="dxa"/>
          </w:tcPr>
          <w:p w14:paraId="0CB780DA" w14:textId="6FBC2EA9"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6FEF846C" w14:textId="2FFC87F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17</w:t>
            </w:r>
          </w:p>
        </w:tc>
        <w:tc>
          <w:tcPr>
            <w:tcW w:w="1980" w:type="dxa"/>
          </w:tcPr>
          <w:p w14:paraId="73F6AAA2" w14:textId="403324B0"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2E39F25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C66F093" w14:textId="4D81B783" w:rsidR="00FC0FE4" w:rsidRPr="003C3E55" w:rsidRDefault="00FC0FE4" w:rsidP="001F5597">
            <w:pPr>
              <w:jc w:val="right"/>
              <w:rPr>
                <w:b w:val="0"/>
                <w:bCs w:val="0"/>
              </w:rPr>
            </w:pPr>
            <w:r w:rsidRPr="003C3E55">
              <w:rPr>
                <w:b w:val="0"/>
                <w:bCs w:val="0"/>
              </w:rPr>
              <w:t>21</w:t>
            </w:r>
          </w:p>
        </w:tc>
        <w:tc>
          <w:tcPr>
            <w:tcW w:w="1260" w:type="dxa"/>
          </w:tcPr>
          <w:p w14:paraId="6427F9C9" w14:textId="34DAF6B6" w:rsidR="00FC0FE4" w:rsidRDefault="00FC0FE4" w:rsidP="001F5597">
            <w:pPr>
              <w:cnfStyle w:val="000000100000" w:firstRow="0" w:lastRow="0" w:firstColumn="0" w:lastColumn="0" w:oddVBand="0" w:evenVBand="0" w:oddHBand="1" w:evenHBand="0" w:firstRowFirstColumn="0" w:firstRowLastColumn="0" w:lastRowFirstColumn="0" w:lastRowLastColumn="0"/>
            </w:pPr>
            <w:r>
              <w:t>Pt17</w:t>
            </w:r>
          </w:p>
        </w:tc>
        <w:tc>
          <w:tcPr>
            <w:tcW w:w="1350" w:type="dxa"/>
          </w:tcPr>
          <w:p w14:paraId="6CA691AC" w14:textId="3A9C9F21"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7962FD67" w14:textId="05F87CF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17</w:t>
            </w:r>
          </w:p>
        </w:tc>
        <w:tc>
          <w:tcPr>
            <w:tcW w:w="1980" w:type="dxa"/>
          </w:tcPr>
          <w:p w14:paraId="7CDE6096" w14:textId="05135D84"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72D3DDE6"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01301D3" w14:textId="0469F7B5" w:rsidR="00FC0FE4" w:rsidRPr="003C3E55" w:rsidRDefault="00FC0FE4" w:rsidP="001F5597">
            <w:pPr>
              <w:jc w:val="right"/>
              <w:rPr>
                <w:b w:val="0"/>
                <w:bCs w:val="0"/>
              </w:rPr>
            </w:pPr>
            <w:r w:rsidRPr="003C3E55">
              <w:rPr>
                <w:b w:val="0"/>
                <w:bCs w:val="0"/>
              </w:rPr>
              <w:t>22</w:t>
            </w:r>
          </w:p>
        </w:tc>
        <w:tc>
          <w:tcPr>
            <w:tcW w:w="1260" w:type="dxa"/>
          </w:tcPr>
          <w:p w14:paraId="7439A5AF" w14:textId="169E0013" w:rsidR="00FC0FE4" w:rsidRDefault="00FC0FE4" w:rsidP="001F5597">
            <w:pPr>
              <w:cnfStyle w:val="000000000000" w:firstRow="0" w:lastRow="0" w:firstColumn="0" w:lastColumn="0" w:oddVBand="0" w:evenVBand="0" w:oddHBand="0" w:evenHBand="0" w:firstRowFirstColumn="0" w:firstRowLastColumn="0" w:lastRowFirstColumn="0" w:lastRowLastColumn="0"/>
            </w:pPr>
            <w:r>
              <w:t>W22</w:t>
            </w:r>
          </w:p>
        </w:tc>
        <w:tc>
          <w:tcPr>
            <w:tcW w:w="1350" w:type="dxa"/>
          </w:tcPr>
          <w:p w14:paraId="629626F4" w14:textId="6E9E5D86"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51B151E3" w14:textId="71B5E47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22</w:t>
            </w:r>
          </w:p>
        </w:tc>
        <w:tc>
          <w:tcPr>
            <w:tcW w:w="1980" w:type="dxa"/>
          </w:tcPr>
          <w:p w14:paraId="13D3C2A7" w14:textId="0A5BAAF9"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100C1247"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4F4AB07" w14:textId="7050896E" w:rsidR="00FC0FE4" w:rsidRPr="003C3E55" w:rsidRDefault="00FC0FE4" w:rsidP="001F5597">
            <w:pPr>
              <w:jc w:val="right"/>
              <w:rPr>
                <w:b w:val="0"/>
                <w:bCs w:val="0"/>
              </w:rPr>
            </w:pPr>
            <w:r w:rsidRPr="003C3E55">
              <w:rPr>
                <w:b w:val="0"/>
                <w:bCs w:val="0"/>
              </w:rPr>
              <w:t>23</w:t>
            </w:r>
          </w:p>
        </w:tc>
        <w:tc>
          <w:tcPr>
            <w:tcW w:w="1260" w:type="dxa"/>
          </w:tcPr>
          <w:p w14:paraId="795209BA" w14:textId="4F376920" w:rsidR="00FC0FE4" w:rsidRDefault="00FC0FE4" w:rsidP="001F5597">
            <w:pPr>
              <w:cnfStyle w:val="000000100000" w:firstRow="0" w:lastRow="0" w:firstColumn="0" w:lastColumn="0" w:oddVBand="0" w:evenVBand="0" w:oddHBand="1" w:evenHBand="0" w:firstRowFirstColumn="0" w:firstRowLastColumn="0" w:lastRowFirstColumn="0" w:lastRowLastColumn="0"/>
            </w:pPr>
            <w:r>
              <w:t>Tt22</w:t>
            </w:r>
          </w:p>
        </w:tc>
        <w:tc>
          <w:tcPr>
            <w:tcW w:w="1350" w:type="dxa"/>
          </w:tcPr>
          <w:p w14:paraId="5B4C0AC5" w14:textId="2156F73E"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6D57D2A6" w14:textId="71FFF347"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22</w:t>
            </w:r>
          </w:p>
        </w:tc>
        <w:tc>
          <w:tcPr>
            <w:tcW w:w="1980" w:type="dxa"/>
          </w:tcPr>
          <w:p w14:paraId="36114A6D" w14:textId="79BACC00"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3148E77B"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A25ED1C" w14:textId="5CB54762" w:rsidR="00FC0FE4" w:rsidRPr="003C3E55" w:rsidRDefault="00FC0FE4" w:rsidP="001F5597">
            <w:pPr>
              <w:jc w:val="right"/>
              <w:rPr>
                <w:b w:val="0"/>
                <w:bCs w:val="0"/>
              </w:rPr>
            </w:pPr>
            <w:r w:rsidRPr="003C3E55">
              <w:rPr>
                <w:b w:val="0"/>
                <w:bCs w:val="0"/>
              </w:rPr>
              <w:t>24</w:t>
            </w:r>
          </w:p>
        </w:tc>
        <w:tc>
          <w:tcPr>
            <w:tcW w:w="1260" w:type="dxa"/>
          </w:tcPr>
          <w:p w14:paraId="5C06114E" w14:textId="1BC8D5A2" w:rsidR="00FC0FE4" w:rsidRDefault="00FC0FE4" w:rsidP="001F5597">
            <w:pPr>
              <w:cnfStyle w:val="000000000000" w:firstRow="0" w:lastRow="0" w:firstColumn="0" w:lastColumn="0" w:oddVBand="0" w:evenVBand="0" w:oddHBand="0" w:evenHBand="0" w:firstRowFirstColumn="0" w:firstRowLastColumn="0" w:lastRowFirstColumn="0" w:lastRowLastColumn="0"/>
            </w:pPr>
            <w:r>
              <w:t>Pt22</w:t>
            </w:r>
          </w:p>
        </w:tc>
        <w:tc>
          <w:tcPr>
            <w:tcW w:w="1350" w:type="dxa"/>
          </w:tcPr>
          <w:p w14:paraId="6FD2B7C6" w14:textId="429A758E"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757F6AA1" w14:textId="0324D60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22</w:t>
            </w:r>
          </w:p>
        </w:tc>
        <w:tc>
          <w:tcPr>
            <w:tcW w:w="1980" w:type="dxa"/>
          </w:tcPr>
          <w:p w14:paraId="354E99B9" w14:textId="0E310906"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3611126A"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4E538D8" w14:textId="31804F59" w:rsidR="00FC0FE4" w:rsidRPr="003C3E55" w:rsidRDefault="00FC0FE4" w:rsidP="001F5597">
            <w:pPr>
              <w:jc w:val="right"/>
              <w:rPr>
                <w:b w:val="0"/>
                <w:bCs w:val="0"/>
              </w:rPr>
            </w:pPr>
            <w:r w:rsidRPr="003C3E55">
              <w:rPr>
                <w:b w:val="0"/>
                <w:bCs w:val="0"/>
              </w:rPr>
              <w:t>25</w:t>
            </w:r>
          </w:p>
        </w:tc>
        <w:tc>
          <w:tcPr>
            <w:tcW w:w="1260" w:type="dxa"/>
          </w:tcPr>
          <w:p w14:paraId="78C29B2B" w14:textId="76579C38" w:rsidR="00FC0FE4" w:rsidRDefault="00FC0FE4" w:rsidP="001F5597">
            <w:pPr>
              <w:cnfStyle w:val="000000100000" w:firstRow="0" w:lastRow="0" w:firstColumn="0" w:lastColumn="0" w:oddVBand="0" w:evenVBand="0" w:oddHBand="1" w:evenHBand="0" w:firstRowFirstColumn="0" w:firstRowLastColumn="0" w:lastRowFirstColumn="0" w:lastRowLastColumn="0"/>
            </w:pPr>
            <w:r>
              <w:t>W23</w:t>
            </w:r>
          </w:p>
        </w:tc>
        <w:tc>
          <w:tcPr>
            <w:tcW w:w="1350" w:type="dxa"/>
          </w:tcPr>
          <w:p w14:paraId="5CC7C59E" w14:textId="4C76CC20"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F7CF6FB" w14:textId="311B6925"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23</w:t>
            </w:r>
          </w:p>
        </w:tc>
        <w:tc>
          <w:tcPr>
            <w:tcW w:w="1980" w:type="dxa"/>
          </w:tcPr>
          <w:p w14:paraId="08AD9600" w14:textId="3C9EDBFE"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B95C5B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7FC4EBD" w14:textId="2270CD85" w:rsidR="00FC0FE4" w:rsidRPr="003C3E55" w:rsidRDefault="00FC0FE4" w:rsidP="001F5597">
            <w:pPr>
              <w:jc w:val="right"/>
              <w:rPr>
                <w:b w:val="0"/>
                <w:bCs w:val="0"/>
              </w:rPr>
            </w:pPr>
            <w:r w:rsidRPr="003C3E55">
              <w:rPr>
                <w:b w:val="0"/>
                <w:bCs w:val="0"/>
              </w:rPr>
              <w:t>26</w:t>
            </w:r>
          </w:p>
        </w:tc>
        <w:tc>
          <w:tcPr>
            <w:tcW w:w="1260" w:type="dxa"/>
          </w:tcPr>
          <w:p w14:paraId="35658785" w14:textId="02B855A3" w:rsidR="00FC0FE4" w:rsidRDefault="00FC0FE4" w:rsidP="001F5597">
            <w:pPr>
              <w:cnfStyle w:val="000000000000" w:firstRow="0" w:lastRow="0" w:firstColumn="0" w:lastColumn="0" w:oddVBand="0" w:evenVBand="0" w:oddHBand="0" w:evenHBand="0" w:firstRowFirstColumn="0" w:firstRowLastColumn="0" w:lastRowFirstColumn="0" w:lastRowLastColumn="0"/>
            </w:pPr>
            <w:r>
              <w:t>Tt23</w:t>
            </w:r>
          </w:p>
        </w:tc>
        <w:tc>
          <w:tcPr>
            <w:tcW w:w="1350" w:type="dxa"/>
          </w:tcPr>
          <w:p w14:paraId="130CD183" w14:textId="620A7388"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3E973B0D" w14:textId="3478D2B3"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23</w:t>
            </w:r>
          </w:p>
        </w:tc>
        <w:tc>
          <w:tcPr>
            <w:tcW w:w="1980" w:type="dxa"/>
          </w:tcPr>
          <w:p w14:paraId="316E3CFB" w14:textId="356A6914"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6E71B29E"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BCDB6FE" w14:textId="5C892608" w:rsidR="00FC0FE4" w:rsidRPr="003C3E55" w:rsidRDefault="00FC0FE4" w:rsidP="001F5597">
            <w:pPr>
              <w:jc w:val="right"/>
              <w:rPr>
                <w:b w:val="0"/>
                <w:bCs w:val="0"/>
              </w:rPr>
            </w:pPr>
            <w:r w:rsidRPr="003C3E55">
              <w:rPr>
                <w:b w:val="0"/>
                <w:bCs w:val="0"/>
              </w:rPr>
              <w:t>27</w:t>
            </w:r>
          </w:p>
        </w:tc>
        <w:tc>
          <w:tcPr>
            <w:tcW w:w="1260" w:type="dxa"/>
          </w:tcPr>
          <w:p w14:paraId="7DF2281A" w14:textId="74BA0103" w:rsidR="00FC0FE4" w:rsidRDefault="00FC0FE4" w:rsidP="001F5597">
            <w:pPr>
              <w:cnfStyle w:val="000000100000" w:firstRow="0" w:lastRow="0" w:firstColumn="0" w:lastColumn="0" w:oddVBand="0" w:evenVBand="0" w:oddHBand="1" w:evenHBand="0" w:firstRowFirstColumn="0" w:firstRowLastColumn="0" w:lastRowFirstColumn="0" w:lastRowLastColumn="0"/>
            </w:pPr>
            <w:r>
              <w:t>Pt23</w:t>
            </w:r>
          </w:p>
        </w:tc>
        <w:tc>
          <w:tcPr>
            <w:tcW w:w="1350" w:type="dxa"/>
          </w:tcPr>
          <w:p w14:paraId="4DF97AFC" w14:textId="38702DD1"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7105C145" w14:textId="1A37FB1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23</w:t>
            </w:r>
          </w:p>
        </w:tc>
        <w:tc>
          <w:tcPr>
            <w:tcW w:w="1980" w:type="dxa"/>
          </w:tcPr>
          <w:p w14:paraId="6B964083" w14:textId="4E4DFAE2"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5083B2B1"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1ADE3DD4" w14:textId="1484DC06" w:rsidR="00FC0FE4" w:rsidRPr="003C3E55" w:rsidRDefault="00FC0FE4" w:rsidP="001F5597">
            <w:pPr>
              <w:jc w:val="right"/>
              <w:rPr>
                <w:b w:val="0"/>
                <w:bCs w:val="0"/>
              </w:rPr>
            </w:pPr>
            <w:r w:rsidRPr="003C3E55">
              <w:rPr>
                <w:b w:val="0"/>
                <w:bCs w:val="0"/>
              </w:rPr>
              <w:t>28</w:t>
            </w:r>
          </w:p>
        </w:tc>
        <w:tc>
          <w:tcPr>
            <w:tcW w:w="1260" w:type="dxa"/>
          </w:tcPr>
          <w:p w14:paraId="5AF6AD2E" w14:textId="70E17B01" w:rsidR="00FC0FE4" w:rsidRDefault="00FC0FE4" w:rsidP="001F5597">
            <w:pPr>
              <w:cnfStyle w:val="000000000000" w:firstRow="0" w:lastRow="0" w:firstColumn="0" w:lastColumn="0" w:oddVBand="0" w:evenVBand="0" w:oddHBand="0" w:evenHBand="0" w:firstRowFirstColumn="0" w:firstRowLastColumn="0" w:lastRowFirstColumn="0" w:lastRowLastColumn="0"/>
            </w:pPr>
            <w:r>
              <w:t>W24a</w:t>
            </w:r>
          </w:p>
        </w:tc>
        <w:tc>
          <w:tcPr>
            <w:tcW w:w="1350" w:type="dxa"/>
          </w:tcPr>
          <w:p w14:paraId="445E9C45" w14:textId="0481B794"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60DA224C" w14:textId="4D9FD25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24a</w:t>
            </w:r>
          </w:p>
        </w:tc>
        <w:tc>
          <w:tcPr>
            <w:tcW w:w="1980" w:type="dxa"/>
          </w:tcPr>
          <w:p w14:paraId="6FC8ACAB" w14:textId="009A360A"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7AD2AD2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76B1620" w14:textId="47F980DC" w:rsidR="00FC0FE4" w:rsidRPr="003C3E55" w:rsidRDefault="00FC0FE4" w:rsidP="001F5597">
            <w:pPr>
              <w:jc w:val="right"/>
              <w:rPr>
                <w:b w:val="0"/>
                <w:bCs w:val="0"/>
              </w:rPr>
            </w:pPr>
            <w:r w:rsidRPr="003C3E55">
              <w:rPr>
                <w:b w:val="0"/>
                <w:bCs w:val="0"/>
              </w:rPr>
              <w:t>29</w:t>
            </w:r>
          </w:p>
        </w:tc>
        <w:tc>
          <w:tcPr>
            <w:tcW w:w="1260" w:type="dxa"/>
          </w:tcPr>
          <w:p w14:paraId="123CC410" w14:textId="1EC5D624" w:rsidR="00FC0FE4" w:rsidRDefault="00FC0FE4" w:rsidP="001F5597">
            <w:pPr>
              <w:cnfStyle w:val="000000100000" w:firstRow="0" w:lastRow="0" w:firstColumn="0" w:lastColumn="0" w:oddVBand="0" w:evenVBand="0" w:oddHBand="1" w:evenHBand="0" w:firstRowFirstColumn="0" w:firstRowLastColumn="0" w:lastRowFirstColumn="0" w:lastRowLastColumn="0"/>
            </w:pPr>
            <w:r>
              <w:t>Tt24a</w:t>
            </w:r>
          </w:p>
        </w:tc>
        <w:tc>
          <w:tcPr>
            <w:tcW w:w="1350" w:type="dxa"/>
          </w:tcPr>
          <w:p w14:paraId="403A45A5" w14:textId="2057C417"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0477D8FE" w14:textId="2BCE095E"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24a</w:t>
            </w:r>
          </w:p>
        </w:tc>
        <w:tc>
          <w:tcPr>
            <w:tcW w:w="1980" w:type="dxa"/>
          </w:tcPr>
          <w:p w14:paraId="7291F7BA" w14:textId="3717C99E"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8327E9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F48995C" w14:textId="49D157FB" w:rsidR="00FC0FE4" w:rsidRPr="003C3E55" w:rsidRDefault="00FC0FE4" w:rsidP="001F5597">
            <w:pPr>
              <w:jc w:val="right"/>
              <w:rPr>
                <w:b w:val="0"/>
                <w:bCs w:val="0"/>
              </w:rPr>
            </w:pPr>
            <w:r w:rsidRPr="003C3E55">
              <w:rPr>
                <w:b w:val="0"/>
                <w:bCs w:val="0"/>
              </w:rPr>
              <w:t>30</w:t>
            </w:r>
          </w:p>
        </w:tc>
        <w:tc>
          <w:tcPr>
            <w:tcW w:w="1260" w:type="dxa"/>
          </w:tcPr>
          <w:p w14:paraId="1F305EA0" w14:textId="26B4EBD6" w:rsidR="00FC0FE4" w:rsidRDefault="00FC0FE4" w:rsidP="001F5597">
            <w:pPr>
              <w:cnfStyle w:val="000000000000" w:firstRow="0" w:lastRow="0" w:firstColumn="0" w:lastColumn="0" w:oddVBand="0" w:evenVBand="0" w:oddHBand="0" w:evenHBand="0" w:firstRowFirstColumn="0" w:firstRowLastColumn="0" w:lastRowFirstColumn="0" w:lastRowLastColumn="0"/>
            </w:pPr>
            <w:r>
              <w:t>Pt24a</w:t>
            </w:r>
          </w:p>
        </w:tc>
        <w:tc>
          <w:tcPr>
            <w:tcW w:w="1350" w:type="dxa"/>
          </w:tcPr>
          <w:p w14:paraId="1DAAF1E0" w14:textId="52E1B882"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279C0343" w14:textId="1A4A287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24a</w:t>
            </w:r>
          </w:p>
        </w:tc>
        <w:tc>
          <w:tcPr>
            <w:tcW w:w="1980" w:type="dxa"/>
          </w:tcPr>
          <w:p w14:paraId="073F473F" w14:textId="269E7DC8"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BFCF40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4303F87" w14:textId="7A8D8811" w:rsidR="00FC0FE4" w:rsidRPr="003C3E55" w:rsidRDefault="00FC0FE4" w:rsidP="001F5597">
            <w:pPr>
              <w:jc w:val="right"/>
              <w:rPr>
                <w:b w:val="0"/>
                <w:bCs w:val="0"/>
              </w:rPr>
            </w:pPr>
            <w:r w:rsidRPr="003C3E55">
              <w:rPr>
                <w:b w:val="0"/>
                <w:bCs w:val="0"/>
              </w:rPr>
              <w:t>31</w:t>
            </w:r>
          </w:p>
        </w:tc>
        <w:tc>
          <w:tcPr>
            <w:tcW w:w="1260" w:type="dxa"/>
          </w:tcPr>
          <w:p w14:paraId="3A01E680" w14:textId="19A5E899" w:rsidR="00FC0FE4" w:rsidRDefault="00FC0FE4" w:rsidP="001F5597">
            <w:pPr>
              <w:cnfStyle w:val="000000100000" w:firstRow="0" w:lastRow="0" w:firstColumn="0" w:lastColumn="0" w:oddVBand="0" w:evenVBand="0" w:oddHBand="1" w:evenHBand="0" w:firstRowFirstColumn="0" w:firstRowLastColumn="0" w:lastRowFirstColumn="0" w:lastRowLastColumn="0"/>
            </w:pPr>
            <w:r>
              <w:t>W24</w:t>
            </w:r>
          </w:p>
        </w:tc>
        <w:tc>
          <w:tcPr>
            <w:tcW w:w="1350" w:type="dxa"/>
          </w:tcPr>
          <w:p w14:paraId="75F488C6" w14:textId="7F6C54F8"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C9E8922" w14:textId="231043E9"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w:t>
            </w:r>
          </w:p>
        </w:tc>
        <w:tc>
          <w:tcPr>
            <w:tcW w:w="1980" w:type="dxa"/>
          </w:tcPr>
          <w:p w14:paraId="1A3ECF7D" w14:textId="0269A255"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52365B5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22B4E78" w14:textId="22A9DEA7" w:rsidR="00FC0FE4" w:rsidRPr="003C3E55" w:rsidRDefault="00FC0FE4" w:rsidP="001F5597">
            <w:pPr>
              <w:jc w:val="right"/>
              <w:rPr>
                <w:b w:val="0"/>
                <w:bCs w:val="0"/>
              </w:rPr>
            </w:pPr>
            <w:r w:rsidRPr="003C3E55">
              <w:rPr>
                <w:b w:val="0"/>
                <w:bCs w:val="0"/>
              </w:rPr>
              <w:t>32</w:t>
            </w:r>
          </w:p>
        </w:tc>
        <w:tc>
          <w:tcPr>
            <w:tcW w:w="1260" w:type="dxa"/>
          </w:tcPr>
          <w:p w14:paraId="326E30D4" w14:textId="05C83288" w:rsidR="00FC0FE4" w:rsidRDefault="00FC0FE4" w:rsidP="001F5597">
            <w:pPr>
              <w:cnfStyle w:val="000000000000" w:firstRow="0" w:lastRow="0" w:firstColumn="0" w:lastColumn="0" w:oddVBand="0" w:evenVBand="0" w:oddHBand="0" w:evenHBand="0" w:firstRowFirstColumn="0" w:firstRowLastColumn="0" w:lastRowFirstColumn="0" w:lastRowLastColumn="0"/>
            </w:pPr>
            <w:r>
              <w:t>Tt24</w:t>
            </w:r>
          </w:p>
        </w:tc>
        <w:tc>
          <w:tcPr>
            <w:tcW w:w="1350" w:type="dxa"/>
          </w:tcPr>
          <w:p w14:paraId="485409AF" w14:textId="45FF05B1"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15BBFD9F" w14:textId="34C49AA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24</w:t>
            </w:r>
          </w:p>
        </w:tc>
        <w:tc>
          <w:tcPr>
            <w:tcW w:w="1980" w:type="dxa"/>
          </w:tcPr>
          <w:p w14:paraId="0D98160B" w14:textId="298544F6"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7EB15EA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A5BFFE4" w14:textId="69CF647D" w:rsidR="00FC0FE4" w:rsidRPr="003C3E55" w:rsidRDefault="00FC0FE4" w:rsidP="001F5597">
            <w:pPr>
              <w:jc w:val="right"/>
              <w:rPr>
                <w:b w:val="0"/>
                <w:bCs w:val="0"/>
              </w:rPr>
            </w:pPr>
            <w:r w:rsidRPr="003C3E55">
              <w:rPr>
                <w:b w:val="0"/>
                <w:bCs w:val="0"/>
              </w:rPr>
              <w:t>33</w:t>
            </w:r>
          </w:p>
        </w:tc>
        <w:tc>
          <w:tcPr>
            <w:tcW w:w="1260" w:type="dxa"/>
          </w:tcPr>
          <w:p w14:paraId="06748009" w14:textId="6C475150" w:rsidR="00FC0FE4" w:rsidRDefault="00FC0FE4" w:rsidP="001F5597">
            <w:pPr>
              <w:cnfStyle w:val="000000100000" w:firstRow="0" w:lastRow="0" w:firstColumn="0" w:lastColumn="0" w:oddVBand="0" w:evenVBand="0" w:oddHBand="1" w:evenHBand="0" w:firstRowFirstColumn="0" w:firstRowLastColumn="0" w:lastRowFirstColumn="0" w:lastRowLastColumn="0"/>
            </w:pPr>
            <w:r>
              <w:t>Pt24</w:t>
            </w:r>
          </w:p>
        </w:tc>
        <w:tc>
          <w:tcPr>
            <w:tcW w:w="1350" w:type="dxa"/>
          </w:tcPr>
          <w:p w14:paraId="3E608135" w14:textId="30BCB7BE"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0279B24F" w14:textId="756EDDA0"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24</w:t>
            </w:r>
          </w:p>
        </w:tc>
        <w:tc>
          <w:tcPr>
            <w:tcW w:w="1980" w:type="dxa"/>
          </w:tcPr>
          <w:p w14:paraId="6E2A1A86" w14:textId="78B3600B"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073BAE37"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7589F41A" w14:textId="544EF59D" w:rsidR="00FC0FE4" w:rsidRPr="003C3E55" w:rsidRDefault="00FC0FE4" w:rsidP="001F5597">
            <w:pPr>
              <w:jc w:val="right"/>
              <w:rPr>
                <w:b w:val="0"/>
                <w:bCs w:val="0"/>
              </w:rPr>
            </w:pPr>
            <w:r w:rsidRPr="003C3E55">
              <w:rPr>
                <w:b w:val="0"/>
                <w:bCs w:val="0"/>
              </w:rPr>
              <w:t>34</w:t>
            </w:r>
          </w:p>
        </w:tc>
        <w:tc>
          <w:tcPr>
            <w:tcW w:w="1260" w:type="dxa"/>
          </w:tcPr>
          <w:p w14:paraId="486680F5" w14:textId="0ACDEBA8" w:rsidR="00FC0FE4" w:rsidRDefault="00FC0FE4" w:rsidP="001F5597">
            <w:pPr>
              <w:cnfStyle w:val="000000000000" w:firstRow="0" w:lastRow="0" w:firstColumn="0" w:lastColumn="0" w:oddVBand="0" w:evenVBand="0" w:oddHBand="0" w:evenHBand="0" w:firstRowFirstColumn="0" w:firstRowLastColumn="0" w:lastRowFirstColumn="0" w:lastRowLastColumn="0"/>
            </w:pPr>
            <w:r>
              <w:t>W25</w:t>
            </w:r>
          </w:p>
        </w:tc>
        <w:tc>
          <w:tcPr>
            <w:tcW w:w="1350" w:type="dxa"/>
          </w:tcPr>
          <w:p w14:paraId="1F6E060E" w14:textId="7A04B4BD"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2E1A636A" w14:textId="7A5B8739"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25</w:t>
            </w:r>
          </w:p>
        </w:tc>
        <w:tc>
          <w:tcPr>
            <w:tcW w:w="1980" w:type="dxa"/>
          </w:tcPr>
          <w:p w14:paraId="58ADA662" w14:textId="2B4C27FA"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3058F233"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179732A0" w14:textId="74315895" w:rsidR="00FC0FE4" w:rsidRPr="003C3E55" w:rsidRDefault="00FC0FE4" w:rsidP="001F5597">
            <w:pPr>
              <w:jc w:val="right"/>
              <w:rPr>
                <w:b w:val="0"/>
                <w:bCs w:val="0"/>
              </w:rPr>
            </w:pPr>
            <w:r w:rsidRPr="003C3E55">
              <w:rPr>
                <w:b w:val="0"/>
                <w:bCs w:val="0"/>
              </w:rPr>
              <w:t>35</w:t>
            </w:r>
          </w:p>
        </w:tc>
        <w:tc>
          <w:tcPr>
            <w:tcW w:w="1260" w:type="dxa"/>
          </w:tcPr>
          <w:p w14:paraId="1E7DD1E9" w14:textId="070755F7" w:rsidR="00FC0FE4" w:rsidRDefault="00FC0FE4" w:rsidP="001F5597">
            <w:pPr>
              <w:cnfStyle w:val="000000100000" w:firstRow="0" w:lastRow="0" w:firstColumn="0" w:lastColumn="0" w:oddVBand="0" w:evenVBand="0" w:oddHBand="1" w:evenHBand="0" w:firstRowFirstColumn="0" w:firstRowLastColumn="0" w:lastRowFirstColumn="0" w:lastRowLastColumn="0"/>
            </w:pPr>
            <w:r>
              <w:t>Tt25</w:t>
            </w:r>
          </w:p>
        </w:tc>
        <w:tc>
          <w:tcPr>
            <w:tcW w:w="1350" w:type="dxa"/>
          </w:tcPr>
          <w:p w14:paraId="5BEA8A72" w14:textId="638A369C"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3FA398A6" w14:textId="74A9AADF"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25</w:t>
            </w:r>
          </w:p>
        </w:tc>
        <w:tc>
          <w:tcPr>
            <w:tcW w:w="1980" w:type="dxa"/>
          </w:tcPr>
          <w:p w14:paraId="39D82A86" w14:textId="23A67717"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280F13A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F505961" w14:textId="24203016" w:rsidR="00FC0FE4" w:rsidRPr="003C3E55" w:rsidRDefault="00FC0FE4" w:rsidP="001F5597">
            <w:pPr>
              <w:jc w:val="right"/>
              <w:rPr>
                <w:b w:val="0"/>
                <w:bCs w:val="0"/>
              </w:rPr>
            </w:pPr>
            <w:r w:rsidRPr="003C3E55">
              <w:rPr>
                <w:b w:val="0"/>
                <w:bCs w:val="0"/>
              </w:rPr>
              <w:t>36</w:t>
            </w:r>
          </w:p>
        </w:tc>
        <w:tc>
          <w:tcPr>
            <w:tcW w:w="1260" w:type="dxa"/>
          </w:tcPr>
          <w:p w14:paraId="2881C9B0" w14:textId="3F79876C" w:rsidR="00FC0FE4" w:rsidRDefault="00FC0FE4" w:rsidP="001F5597">
            <w:pPr>
              <w:cnfStyle w:val="000000000000" w:firstRow="0" w:lastRow="0" w:firstColumn="0" w:lastColumn="0" w:oddVBand="0" w:evenVBand="0" w:oddHBand="0" w:evenHBand="0" w:firstRowFirstColumn="0" w:firstRowLastColumn="0" w:lastRowFirstColumn="0" w:lastRowLastColumn="0"/>
            </w:pPr>
            <w:r>
              <w:t>Pt25</w:t>
            </w:r>
          </w:p>
        </w:tc>
        <w:tc>
          <w:tcPr>
            <w:tcW w:w="1350" w:type="dxa"/>
          </w:tcPr>
          <w:p w14:paraId="16232A8C" w14:textId="541124C7"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35A0630C" w14:textId="2C0D1131"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25</w:t>
            </w:r>
          </w:p>
        </w:tc>
        <w:tc>
          <w:tcPr>
            <w:tcW w:w="1980" w:type="dxa"/>
          </w:tcPr>
          <w:p w14:paraId="2F6E63C7" w14:textId="44337BF5"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232B5B7F"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57156BD" w14:textId="01E17B76" w:rsidR="00FC0FE4" w:rsidRPr="003C3E55" w:rsidRDefault="00FC0FE4" w:rsidP="001F5597">
            <w:pPr>
              <w:jc w:val="right"/>
              <w:rPr>
                <w:b w:val="0"/>
                <w:bCs w:val="0"/>
              </w:rPr>
            </w:pPr>
            <w:r w:rsidRPr="003C3E55">
              <w:rPr>
                <w:b w:val="0"/>
                <w:bCs w:val="0"/>
              </w:rPr>
              <w:t>37</w:t>
            </w:r>
          </w:p>
        </w:tc>
        <w:tc>
          <w:tcPr>
            <w:tcW w:w="1260" w:type="dxa"/>
          </w:tcPr>
          <w:p w14:paraId="48197A89" w14:textId="79B7E7C4" w:rsidR="00FC0FE4" w:rsidRDefault="00FC0FE4" w:rsidP="001F5597">
            <w:pPr>
              <w:cnfStyle w:val="000000100000" w:firstRow="0" w:lastRow="0" w:firstColumn="0" w:lastColumn="0" w:oddVBand="0" w:evenVBand="0" w:oddHBand="1" w:evenHBand="0" w:firstRowFirstColumn="0" w:firstRowLastColumn="0" w:lastRowFirstColumn="0" w:lastRowLastColumn="0"/>
            </w:pPr>
            <w:r>
              <w:t>W36</w:t>
            </w:r>
          </w:p>
        </w:tc>
        <w:tc>
          <w:tcPr>
            <w:tcW w:w="1350" w:type="dxa"/>
          </w:tcPr>
          <w:p w14:paraId="147EA680" w14:textId="2196A03C"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7E294986" w14:textId="718373E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36</w:t>
            </w:r>
          </w:p>
        </w:tc>
        <w:tc>
          <w:tcPr>
            <w:tcW w:w="1980" w:type="dxa"/>
          </w:tcPr>
          <w:p w14:paraId="658D272C" w14:textId="7B402457"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C0AD7AA"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161CA2A" w14:textId="424A0B93" w:rsidR="00FC0FE4" w:rsidRPr="003C3E55" w:rsidRDefault="00FC0FE4" w:rsidP="001F5597">
            <w:pPr>
              <w:jc w:val="right"/>
              <w:rPr>
                <w:b w:val="0"/>
                <w:bCs w:val="0"/>
              </w:rPr>
            </w:pPr>
            <w:r w:rsidRPr="003C3E55">
              <w:rPr>
                <w:b w:val="0"/>
                <w:bCs w:val="0"/>
              </w:rPr>
              <w:t>38</w:t>
            </w:r>
          </w:p>
        </w:tc>
        <w:tc>
          <w:tcPr>
            <w:tcW w:w="1260" w:type="dxa"/>
          </w:tcPr>
          <w:p w14:paraId="2F957B7C" w14:textId="21C9CD1A" w:rsidR="00FC0FE4" w:rsidRDefault="00FC0FE4" w:rsidP="001F5597">
            <w:pPr>
              <w:cnfStyle w:val="000000000000" w:firstRow="0" w:lastRow="0" w:firstColumn="0" w:lastColumn="0" w:oddVBand="0" w:evenVBand="0" w:oddHBand="0" w:evenHBand="0" w:firstRowFirstColumn="0" w:firstRowLastColumn="0" w:lastRowFirstColumn="0" w:lastRowLastColumn="0"/>
            </w:pPr>
            <w:r>
              <w:t>Tt36</w:t>
            </w:r>
          </w:p>
        </w:tc>
        <w:tc>
          <w:tcPr>
            <w:tcW w:w="1350" w:type="dxa"/>
          </w:tcPr>
          <w:p w14:paraId="14AF0FCD" w14:textId="485DDA4F"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60C4D60D" w14:textId="72E053BA"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36</w:t>
            </w:r>
          </w:p>
        </w:tc>
        <w:tc>
          <w:tcPr>
            <w:tcW w:w="1980" w:type="dxa"/>
          </w:tcPr>
          <w:p w14:paraId="62868F72" w14:textId="66BF0C0C"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4383B07C"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670042E9" w14:textId="2DAAD89A" w:rsidR="00FC0FE4" w:rsidRPr="003C3E55" w:rsidRDefault="00FC0FE4" w:rsidP="001F5597">
            <w:pPr>
              <w:jc w:val="right"/>
              <w:rPr>
                <w:b w:val="0"/>
                <w:bCs w:val="0"/>
              </w:rPr>
            </w:pPr>
            <w:r w:rsidRPr="003C3E55">
              <w:rPr>
                <w:b w:val="0"/>
                <w:bCs w:val="0"/>
              </w:rPr>
              <w:t>39</w:t>
            </w:r>
          </w:p>
        </w:tc>
        <w:tc>
          <w:tcPr>
            <w:tcW w:w="1260" w:type="dxa"/>
          </w:tcPr>
          <w:p w14:paraId="1013E0A7" w14:textId="7BF89679" w:rsidR="00FC0FE4" w:rsidRDefault="00FC0FE4" w:rsidP="001F5597">
            <w:pPr>
              <w:cnfStyle w:val="000000100000" w:firstRow="0" w:lastRow="0" w:firstColumn="0" w:lastColumn="0" w:oddVBand="0" w:evenVBand="0" w:oddHBand="1" w:evenHBand="0" w:firstRowFirstColumn="0" w:firstRowLastColumn="0" w:lastRowFirstColumn="0" w:lastRowLastColumn="0"/>
            </w:pPr>
            <w:r>
              <w:t>Pt36</w:t>
            </w:r>
          </w:p>
        </w:tc>
        <w:tc>
          <w:tcPr>
            <w:tcW w:w="1350" w:type="dxa"/>
          </w:tcPr>
          <w:p w14:paraId="659E31BF" w14:textId="093F14E4"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1851A81E" w14:textId="22F905CD"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36</w:t>
            </w:r>
          </w:p>
        </w:tc>
        <w:tc>
          <w:tcPr>
            <w:tcW w:w="1980" w:type="dxa"/>
          </w:tcPr>
          <w:p w14:paraId="4EC5B9F4" w14:textId="4A3E1EAC"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4E5F733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2E165632" w14:textId="31BDE0C5" w:rsidR="00FC0FE4" w:rsidRPr="003C3E55" w:rsidRDefault="00FC0FE4" w:rsidP="001F5597">
            <w:pPr>
              <w:jc w:val="right"/>
              <w:rPr>
                <w:b w:val="0"/>
                <w:bCs w:val="0"/>
              </w:rPr>
            </w:pPr>
            <w:r w:rsidRPr="003C3E55">
              <w:rPr>
                <w:b w:val="0"/>
                <w:bCs w:val="0"/>
              </w:rPr>
              <w:t>40</w:t>
            </w:r>
          </w:p>
        </w:tc>
        <w:tc>
          <w:tcPr>
            <w:tcW w:w="1260" w:type="dxa"/>
          </w:tcPr>
          <w:p w14:paraId="29F5969B" w14:textId="64244BD1" w:rsidR="00FC0FE4" w:rsidRDefault="00FC0FE4" w:rsidP="001F5597">
            <w:pPr>
              <w:cnfStyle w:val="000000000000" w:firstRow="0" w:lastRow="0" w:firstColumn="0" w:lastColumn="0" w:oddVBand="0" w:evenVBand="0" w:oddHBand="0" w:evenHBand="0" w:firstRowFirstColumn="0" w:firstRowLastColumn="0" w:lastRowFirstColumn="0" w:lastRowLastColumn="0"/>
            </w:pPr>
            <w:r>
              <w:t>Ps36</w:t>
            </w:r>
          </w:p>
        </w:tc>
        <w:tc>
          <w:tcPr>
            <w:tcW w:w="1350" w:type="dxa"/>
          </w:tcPr>
          <w:p w14:paraId="4D9F7500" w14:textId="1DDB830C"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377B0015" w14:textId="46604D6F"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36</w:t>
            </w:r>
          </w:p>
        </w:tc>
        <w:tc>
          <w:tcPr>
            <w:tcW w:w="1980" w:type="dxa"/>
          </w:tcPr>
          <w:p w14:paraId="29BF1915" w14:textId="0F42D7E3" w:rsidR="00FC0FE4" w:rsidRDefault="00FC0FE4" w:rsidP="001F5597">
            <w:pPr>
              <w:cnfStyle w:val="000000000000" w:firstRow="0" w:lastRow="0" w:firstColumn="0" w:lastColumn="0" w:oddVBand="0" w:evenVBand="0" w:oddHBand="0" w:evenHBand="0" w:firstRowFirstColumn="0" w:firstRowLastColumn="0" w:lastRowFirstColumn="0" w:lastRowLastColumn="0"/>
            </w:pPr>
            <w:r>
              <w:t>Static pressure</w:t>
            </w:r>
          </w:p>
        </w:tc>
      </w:tr>
      <w:tr w:rsidR="00FC0FE4" w14:paraId="104F2170"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ED4E777" w14:textId="5C64AFD2" w:rsidR="00FC0FE4" w:rsidRPr="003C3E55" w:rsidRDefault="00FC0FE4" w:rsidP="001F5597">
            <w:pPr>
              <w:jc w:val="right"/>
              <w:rPr>
                <w:b w:val="0"/>
                <w:bCs w:val="0"/>
              </w:rPr>
            </w:pPr>
            <w:r w:rsidRPr="003C3E55">
              <w:rPr>
                <w:b w:val="0"/>
                <w:bCs w:val="0"/>
              </w:rPr>
              <w:t>41</w:t>
            </w:r>
          </w:p>
        </w:tc>
        <w:tc>
          <w:tcPr>
            <w:tcW w:w="1260" w:type="dxa"/>
          </w:tcPr>
          <w:p w14:paraId="08C0A730" w14:textId="2DD4C402" w:rsidR="00FC0FE4" w:rsidRDefault="00FC0FE4" w:rsidP="001F5597">
            <w:pPr>
              <w:cnfStyle w:val="000000100000" w:firstRow="0" w:lastRow="0" w:firstColumn="0" w:lastColumn="0" w:oddVBand="0" w:evenVBand="0" w:oddHBand="1" w:evenHBand="0" w:firstRowFirstColumn="0" w:firstRowLastColumn="0" w:lastRowFirstColumn="0" w:lastRowLastColumn="0"/>
            </w:pPr>
            <w:r>
              <w:t>W4</w:t>
            </w:r>
          </w:p>
        </w:tc>
        <w:tc>
          <w:tcPr>
            <w:tcW w:w="1350" w:type="dxa"/>
          </w:tcPr>
          <w:p w14:paraId="61DA7F94" w14:textId="2A8DF517"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2C28099D" w14:textId="594D4878"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w:t>
            </w:r>
          </w:p>
        </w:tc>
        <w:tc>
          <w:tcPr>
            <w:tcW w:w="1980" w:type="dxa"/>
          </w:tcPr>
          <w:p w14:paraId="537BCEF0" w14:textId="190C6C30"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56EDF05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6C28EF8" w14:textId="1DB9E55B" w:rsidR="00FC0FE4" w:rsidRPr="003C3E55" w:rsidRDefault="00FC0FE4" w:rsidP="001F5597">
            <w:pPr>
              <w:jc w:val="right"/>
              <w:rPr>
                <w:b w:val="0"/>
                <w:bCs w:val="0"/>
              </w:rPr>
            </w:pPr>
            <w:r w:rsidRPr="003C3E55">
              <w:rPr>
                <w:b w:val="0"/>
                <w:bCs w:val="0"/>
              </w:rPr>
              <w:t>42</w:t>
            </w:r>
          </w:p>
        </w:tc>
        <w:tc>
          <w:tcPr>
            <w:tcW w:w="1260" w:type="dxa"/>
          </w:tcPr>
          <w:p w14:paraId="30F38C4C" w14:textId="3AA22A89" w:rsidR="00FC0FE4" w:rsidRDefault="00FC0FE4" w:rsidP="001F5597">
            <w:pPr>
              <w:cnfStyle w:val="000000000000" w:firstRow="0" w:lastRow="0" w:firstColumn="0" w:lastColumn="0" w:oddVBand="0" w:evenVBand="0" w:oddHBand="0" w:evenHBand="0" w:firstRowFirstColumn="0" w:firstRowLastColumn="0" w:lastRowFirstColumn="0" w:lastRowLastColumn="0"/>
            </w:pPr>
            <w:r>
              <w:t>Tt4</w:t>
            </w:r>
          </w:p>
        </w:tc>
        <w:tc>
          <w:tcPr>
            <w:tcW w:w="1350" w:type="dxa"/>
          </w:tcPr>
          <w:p w14:paraId="0A5A0F09" w14:textId="538CE828"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4EF89133" w14:textId="5B8A3107"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w:t>
            </w:r>
          </w:p>
        </w:tc>
        <w:tc>
          <w:tcPr>
            <w:tcW w:w="1980" w:type="dxa"/>
          </w:tcPr>
          <w:p w14:paraId="606B0598" w14:textId="0C9F2530"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65E3A8BD"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12B06AA" w14:textId="7FA09445" w:rsidR="00FC0FE4" w:rsidRPr="003C3E55" w:rsidRDefault="00FC0FE4" w:rsidP="001F5597">
            <w:pPr>
              <w:jc w:val="right"/>
              <w:rPr>
                <w:b w:val="0"/>
                <w:bCs w:val="0"/>
              </w:rPr>
            </w:pPr>
            <w:r w:rsidRPr="003C3E55">
              <w:rPr>
                <w:b w:val="0"/>
                <w:bCs w:val="0"/>
              </w:rPr>
              <w:t>43</w:t>
            </w:r>
          </w:p>
        </w:tc>
        <w:tc>
          <w:tcPr>
            <w:tcW w:w="1260" w:type="dxa"/>
          </w:tcPr>
          <w:p w14:paraId="6AAB6A4B" w14:textId="122BBCF3" w:rsidR="00FC0FE4" w:rsidRDefault="00FC0FE4" w:rsidP="001F5597">
            <w:pPr>
              <w:cnfStyle w:val="000000100000" w:firstRow="0" w:lastRow="0" w:firstColumn="0" w:lastColumn="0" w:oddVBand="0" w:evenVBand="0" w:oddHBand="1" w:evenHBand="0" w:firstRowFirstColumn="0" w:firstRowLastColumn="0" w:lastRowFirstColumn="0" w:lastRowLastColumn="0"/>
            </w:pPr>
            <w:r>
              <w:t>Pt4</w:t>
            </w:r>
          </w:p>
        </w:tc>
        <w:tc>
          <w:tcPr>
            <w:tcW w:w="1350" w:type="dxa"/>
          </w:tcPr>
          <w:p w14:paraId="4D19A47A" w14:textId="6DFCFF50"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330F5D70" w14:textId="5F87CB22"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w:t>
            </w:r>
          </w:p>
        </w:tc>
        <w:tc>
          <w:tcPr>
            <w:tcW w:w="1980" w:type="dxa"/>
          </w:tcPr>
          <w:p w14:paraId="3281BC6A" w14:textId="50625B4F"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523EB8E4"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69CD5145" w14:textId="4E650E75" w:rsidR="00FC0FE4" w:rsidRPr="003C3E55" w:rsidRDefault="00FC0FE4" w:rsidP="001F5597">
            <w:pPr>
              <w:jc w:val="right"/>
              <w:rPr>
                <w:b w:val="0"/>
                <w:bCs w:val="0"/>
              </w:rPr>
            </w:pPr>
            <w:r w:rsidRPr="003C3E55">
              <w:rPr>
                <w:b w:val="0"/>
                <w:bCs w:val="0"/>
              </w:rPr>
              <w:t>44</w:t>
            </w:r>
          </w:p>
        </w:tc>
        <w:tc>
          <w:tcPr>
            <w:tcW w:w="1260" w:type="dxa"/>
          </w:tcPr>
          <w:p w14:paraId="04B3B284" w14:textId="5F847873" w:rsidR="00FC0FE4" w:rsidRDefault="00FC0FE4" w:rsidP="001F5597">
            <w:pPr>
              <w:cnfStyle w:val="000000000000" w:firstRow="0" w:lastRow="0" w:firstColumn="0" w:lastColumn="0" w:oddVBand="0" w:evenVBand="0" w:oddHBand="0" w:evenHBand="0" w:firstRowFirstColumn="0" w:firstRowLastColumn="0" w:lastRowFirstColumn="0" w:lastRowLastColumn="0"/>
            </w:pPr>
            <w:r>
              <w:t>W45</w:t>
            </w:r>
          </w:p>
        </w:tc>
        <w:tc>
          <w:tcPr>
            <w:tcW w:w="1350" w:type="dxa"/>
          </w:tcPr>
          <w:p w14:paraId="7CD41B63" w14:textId="23003E49"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2A70C553" w14:textId="4C1B0C94"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45</w:t>
            </w:r>
          </w:p>
        </w:tc>
        <w:tc>
          <w:tcPr>
            <w:tcW w:w="1980" w:type="dxa"/>
          </w:tcPr>
          <w:p w14:paraId="6C770BDD" w14:textId="26450954"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2050851B"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4B47EBA7" w14:textId="15E86DDB" w:rsidR="00FC0FE4" w:rsidRPr="003C3E55" w:rsidRDefault="00FC0FE4" w:rsidP="001F5597">
            <w:pPr>
              <w:jc w:val="right"/>
              <w:rPr>
                <w:b w:val="0"/>
                <w:bCs w:val="0"/>
              </w:rPr>
            </w:pPr>
            <w:r w:rsidRPr="003C3E55">
              <w:rPr>
                <w:b w:val="0"/>
                <w:bCs w:val="0"/>
              </w:rPr>
              <w:t>45</w:t>
            </w:r>
          </w:p>
        </w:tc>
        <w:tc>
          <w:tcPr>
            <w:tcW w:w="1260" w:type="dxa"/>
          </w:tcPr>
          <w:p w14:paraId="212843EE" w14:textId="27409C1D" w:rsidR="00FC0FE4" w:rsidRDefault="00FC0FE4" w:rsidP="001F5597">
            <w:pPr>
              <w:cnfStyle w:val="000000100000" w:firstRow="0" w:lastRow="0" w:firstColumn="0" w:lastColumn="0" w:oddVBand="0" w:evenVBand="0" w:oddHBand="1" w:evenHBand="0" w:firstRowFirstColumn="0" w:firstRowLastColumn="0" w:lastRowFirstColumn="0" w:lastRowLastColumn="0"/>
            </w:pPr>
            <w:r>
              <w:t>Tt45</w:t>
            </w:r>
          </w:p>
        </w:tc>
        <w:tc>
          <w:tcPr>
            <w:tcW w:w="1350" w:type="dxa"/>
          </w:tcPr>
          <w:p w14:paraId="20C2C845" w14:textId="5FB3301B"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3EEFC517" w14:textId="3F3D9CF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45</w:t>
            </w:r>
          </w:p>
        </w:tc>
        <w:tc>
          <w:tcPr>
            <w:tcW w:w="1980" w:type="dxa"/>
          </w:tcPr>
          <w:p w14:paraId="1255F3E8" w14:textId="4183AC83"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342F1292"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C0F18AD" w14:textId="10CB2BC0" w:rsidR="00FC0FE4" w:rsidRPr="003C3E55" w:rsidRDefault="00FC0FE4" w:rsidP="001F5597">
            <w:pPr>
              <w:jc w:val="right"/>
              <w:rPr>
                <w:b w:val="0"/>
                <w:bCs w:val="0"/>
              </w:rPr>
            </w:pPr>
            <w:r w:rsidRPr="003C3E55">
              <w:rPr>
                <w:b w:val="0"/>
                <w:bCs w:val="0"/>
              </w:rPr>
              <w:lastRenderedPageBreak/>
              <w:t>46</w:t>
            </w:r>
          </w:p>
        </w:tc>
        <w:tc>
          <w:tcPr>
            <w:tcW w:w="1260" w:type="dxa"/>
          </w:tcPr>
          <w:p w14:paraId="7A3283B4" w14:textId="5504B452" w:rsidR="00FC0FE4" w:rsidRDefault="00FC0FE4" w:rsidP="001F5597">
            <w:pPr>
              <w:cnfStyle w:val="000000000000" w:firstRow="0" w:lastRow="0" w:firstColumn="0" w:lastColumn="0" w:oddVBand="0" w:evenVBand="0" w:oddHBand="0" w:evenHBand="0" w:firstRowFirstColumn="0" w:firstRowLastColumn="0" w:lastRowFirstColumn="0" w:lastRowLastColumn="0"/>
            </w:pPr>
            <w:r>
              <w:t>Pt45</w:t>
            </w:r>
          </w:p>
        </w:tc>
        <w:tc>
          <w:tcPr>
            <w:tcW w:w="1350" w:type="dxa"/>
          </w:tcPr>
          <w:p w14:paraId="7EF38EF1" w14:textId="155EB972"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3E0E583" w14:textId="39BA9F6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45</w:t>
            </w:r>
          </w:p>
        </w:tc>
        <w:tc>
          <w:tcPr>
            <w:tcW w:w="1980" w:type="dxa"/>
          </w:tcPr>
          <w:p w14:paraId="2D3FD24C" w14:textId="737E04F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61AC18B3"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CE833DF" w14:textId="5D5A1946" w:rsidR="00FC0FE4" w:rsidRPr="003C3E55" w:rsidRDefault="00FC0FE4" w:rsidP="001F5597">
            <w:pPr>
              <w:jc w:val="right"/>
              <w:rPr>
                <w:b w:val="0"/>
                <w:bCs w:val="0"/>
              </w:rPr>
            </w:pPr>
            <w:r w:rsidRPr="003C3E55">
              <w:rPr>
                <w:b w:val="0"/>
                <w:bCs w:val="0"/>
              </w:rPr>
              <w:t>47</w:t>
            </w:r>
          </w:p>
        </w:tc>
        <w:tc>
          <w:tcPr>
            <w:tcW w:w="1260" w:type="dxa"/>
          </w:tcPr>
          <w:p w14:paraId="431ABAC4" w14:textId="059EF9DC" w:rsidR="00FC0FE4" w:rsidRDefault="00FC0FE4" w:rsidP="001F5597">
            <w:pPr>
              <w:cnfStyle w:val="000000100000" w:firstRow="0" w:lastRow="0" w:firstColumn="0" w:lastColumn="0" w:oddVBand="0" w:evenVBand="0" w:oddHBand="1" w:evenHBand="0" w:firstRowFirstColumn="0" w:firstRowLastColumn="0" w:lastRowFirstColumn="0" w:lastRowLastColumn="0"/>
            </w:pPr>
            <w:r>
              <w:t>W48</w:t>
            </w:r>
          </w:p>
        </w:tc>
        <w:tc>
          <w:tcPr>
            <w:tcW w:w="1350" w:type="dxa"/>
          </w:tcPr>
          <w:p w14:paraId="737BD95A" w14:textId="5B624292"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7507E9B4" w14:textId="3D7A3BC1"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48</w:t>
            </w:r>
          </w:p>
        </w:tc>
        <w:tc>
          <w:tcPr>
            <w:tcW w:w="1980" w:type="dxa"/>
          </w:tcPr>
          <w:p w14:paraId="5DB8C89D" w14:textId="6B66C7CD"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1EF9590C"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223C817E" w14:textId="648878EE" w:rsidR="00FC0FE4" w:rsidRPr="003C3E55" w:rsidRDefault="00FC0FE4" w:rsidP="001F5597">
            <w:pPr>
              <w:jc w:val="right"/>
              <w:rPr>
                <w:b w:val="0"/>
                <w:bCs w:val="0"/>
              </w:rPr>
            </w:pPr>
            <w:r w:rsidRPr="003C3E55">
              <w:rPr>
                <w:b w:val="0"/>
                <w:bCs w:val="0"/>
              </w:rPr>
              <w:t>48</w:t>
            </w:r>
          </w:p>
        </w:tc>
        <w:tc>
          <w:tcPr>
            <w:tcW w:w="1260" w:type="dxa"/>
          </w:tcPr>
          <w:p w14:paraId="064078EC" w14:textId="35B1353E" w:rsidR="00FC0FE4" w:rsidRDefault="00FC0FE4" w:rsidP="001F5597">
            <w:pPr>
              <w:cnfStyle w:val="000000000000" w:firstRow="0" w:lastRow="0" w:firstColumn="0" w:lastColumn="0" w:oddVBand="0" w:evenVBand="0" w:oddHBand="0" w:evenHBand="0" w:firstRowFirstColumn="0" w:firstRowLastColumn="0" w:lastRowFirstColumn="0" w:lastRowLastColumn="0"/>
            </w:pPr>
            <w:r>
              <w:t>Tt48</w:t>
            </w:r>
          </w:p>
        </w:tc>
        <w:tc>
          <w:tcPr>
            <w:tcW w:w="1350" w:type="dxa"/>
          </w:tcPr>
          <w:p w14:paraId="726BA769" w14:textId="78495306"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76B7D789" w14:textId="7317F1CE"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48</w:t>
            </w:r>
          </w:p>
        </w:tc>
        <w:tc>
          <w:tcPr>
            <w:tcW w:w="1980" w:type="dxa"/>
          </w:tcPr>
          <w:p w14:paraId="19C68F81" w14:textId="610BED7F"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3E51087F"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5ED9F487" w14:textId="62942EE1" w:rsidR="00FC0FE4" w:rsidRPr="003C3E55" w:rsidRDefault="00FC0FE4" w:rsidP="001F5597">
            <w:pPr>
              <w:jc w:val="right"/>
              <w:rPr>
                <w:b w:val="0"/>
                <w:bCs w:val="0"/>
              </w:rPr>
            </w:pPr>
            <w:r w:rsidRPr="003C3E55">
              <w:rPr>
                <w:b w:val="0"/>
                <w:bCs w:val="0"/>
              </w:rPr>
              <w:t>49</w:t>
            </w:r>
          </w:p>
        </w:tc>
        <w:tc>
          <w:tcPr>
            <w:tcW w:w="1260" w:type="dxa"/>
          </w:tcPr>
          <w:p w14:paraId="6A86D0B5" w14:textId="1876E414" w:rsidR="00FC0FE4" w:rsidRDefault="00FC0FE4" w:rsidP="001F5597">
            <w:pPr>
              <w:cnfStyle w:val="000000100000" w:firstRow="0" w:lastRow="0" w:firstColumn="0" w:lastColumn="0" w:oddVBand="0" w:evenVBand="0" w:oddHBand="1" w:evenHBand="0" w:firstRowFirstColumn="0" w:firstRowLastColumn="0" w:lastRowFirstColumn="0" w:lastRowLastColumn="0"/>
            </w:pPr>
            <w:r>
              <w:t>Pt48</w:t>
            </w:r>
          </w:p>
        </w:tc>
        <w:tc>
          <w:tcPr>
            <w:tcW w:w="1350" w:type="dxa"/>
          </w:tcPr>
          <w:p w14:paraId="51019EA6" w14:textId="4B81008D"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4712F7EF" w14:textId="78A458DA"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48</w:t>
            </w:r>
          </w:p>
        </w:tc>
        <w:tc>
          <w:tcPr>
            <w:tcW w:w="1980" w:type="dxa"/>
          </w:tcPr>
          <w:p w14:paraId="3D04232A" w14:textId="21A2FBE1"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00BB2E4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5BFB48C" w14:textId="4AF461BB" w:rsidR="00FC0FE4" w:rsidRPr="003C3E55" w:rsidRDefault="00FC0FE4" w:rsidP="001F5597">
            <w:pPr>
              <w:jc w:val="right"/>
              <w:rPr>
                <w:b w:val="0"/>
                <w:bCs w:val="0"/>
              </w:rPr>
            </w:pPr>
            <w:r w:rsidRPr="003C3E55">
              <w:rPr>
                <w:b w:val="0"/>
                <w:bCs w:val="0"/>
              </w:rPr>
              <w:t>50</w:t>
            </w:r>
          </w:p>
        </w:tc>
        <w:tc>
          <w:tcPr>
            <w:tcW w:w="1260" w:type="dxa"/>
          </w:tcPr>
          <w:p w14:paraId="667E327A" w14:textId="5DC4C3DF" w:rsidR="00FC0FE4" w:rsidRDefault="00FC0FE4" w:rsidP="001F5597">
            <w:pPr>
              <w:cnfStyle w:val="000000000000" w:firstRow="0" w:lastRow="0" w:firstColumn="0" w:lastColumn="0" w:oddVBand="0" w:evenVBand="0" w:oddHBand="0" w:evenHBand="0" w:firstRowFirstColumn="0" w:firstRowLastColumn="0" w:lastRowFirstColumn="0" w:lastRowLastColumn="0"/>
            </w:pPr>
            <w:r>
              <w:t>W5</w:t>
            </w:r>
          </w:p>
        </w:tc>
        <w:tc>
          <w:tcPr>
            <w:tcW w:w="1350" w:type="dxa"/>
          </w:tcPr>
          <w:p w14:paraId="12636770" w14:textId="63A0C2E3" w:rsidR="00FC0FE4" w:rsidRDefault="00FC0FE4" w:rsidP="001F5597">
            <w:pPr>
              <w:cnfStyle w:val="000000000000" w:firstRow="0" w:lastRow="0" w:firstColumn="0" w:lastColumn="0" w:oddVBand="0" w:evenVBand="0" w:oddHBand="0" w:evenHBand="0" w:firstRowFirstColumn="0" w:firstRowLastColumn="0" w:lastRowFirstColumn="0" w:lastRowLastColumn="0"/>
            </w:pPr>
            <w:r>
              <w:t>lbm/s</w:t>
            </w:r>
          </w:p>
        </w:tc>
        <w:tc>
          <w:tcPr>
            <w:tcW w:w="2610" w:type="dxa"/>
          </w:tcPr>
          <w:p w14:paraId="4CCA96DE" w14:textId="2087612B"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5</w:t>
            </w:r>
          </w:p>
        </w:tc>
        <w:tc>
          <w:tcPr>
            <w:tcW w:w="1980" w:type="dxa"/>
          </w:tcPr>
          <w:p w14:paraId="5C123752" w14:textId="43362D68" w:rsidR="00FC0FE4" w:rsidRDefault="00FC0FE4" w:rsidP="001F5597">
            <w:pPr>
              <w:cnfStyle w:val="000000000000" w:firstRow="0" w:lastRow="0" w:firstColumn="0" w:lastColumn="0" w:oddVBand="0" w:evenVBand="0" w:oddHBand="0" w:evenHBand="0" w:firstRowFirstColumn="0" w:firstRowLastColumn="0" w:lastRowFirstColumn="0" w:lastRowLastColumn="0"/>
            </w:pPr>
            <w:r>
              <w:t>Mass flow rate</w:t>
            </w:r>
          </w:p>
        </w:tc>
      </w:tr>
      <w:tr w:rsidR="00FC0FE4" w14:paraId="7F99E201"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27EACA36" w14:textId="1C5631E8" w:rsidR="00FC0FE4" w:rsidRPr="003C3E55" w:rsidRDefault="00FC0FE4" w:rsidP="001F5597">
            <w:pPr>
              <w:jc w:val="right"/>
              <w:rPr>
                <w:b w:val="0"/>
                <w:bCs w:val="0"/>
              </w:rPr>
            </w:pPr>
            <w:r w:rsidRPr="003C3E55">
              <w:rPr>
                <w:b w:val="0"/>
                <w:bCs w:val="0"/>
              </w:rPr>
              <w:t>51</w:t>
            </w:r>
          </w:p>
        </w:tc>
        <w:tc>
          <w:tcPr>
            <w:tcW w:w="1260" w:type="dxa"/>
          </w:tcPr>
          <w:p w14:paraId="755C357C" w14:textId="7FA25770" w:rsidR="00FC0FE4" w:rsidRDefault="00FC0FE4" w:rsidP="001F5597">
            <w:pPr>
              <w:cnfStyle w:val="000000100000" w:firstRow="0" w:lastRow="0" w:firstColumn="0" w:lastColumn="0" w:oddVBand="0" w:evenVBand="0" w:oddHBand="1" w:evenHBand="0" w:firstRowFirstColumn="0" w:firstRowLastColumn="0" w:lastRowFirstColumn="0" w:lastRowLastColumn="0"/>
            </w:pPr>
            <w:r>
              <w:t>Tt5</w:t>
            </w:r>
          </w:p>
        </w:tc>
        <w:tc>
          <w:tcPr>
            <w:tcW w:w="1350" w:type="dxa"/>
          </w:tcPr>
          <w:p w14:paraId="6D7CC068" w14:textId="3002F781" w:rsidR="00FC0FE4" w:rsidRDefault="00FC0FE4" w:rsidP="001F5597">
            <w:pPr>
              <w:cnfStyle w:val="000000100000" w:firstRow="0" w:lastRow="0" w:firstColumn="0" w:lastColumn="0" w:oddVBand="0" w:evenVBand="0" w:oddHBand="1" w:evenHBand="0" w:firstRowFirstColumn="0" w:firstRowLastColumn="0" w:lastRowFirstColumn="0" w:lastRowLastColumn="0"/>
            </w:pPr>
            <w:r>
              <w:t>R</w:t>
            </w:r>
          </w:p>
        </w:tc>
        <w:tc>
          <w:tcPr>
            <w:tcW w:w="2610" w:type="dxa"/>
          </w:tcPr>
          <w:p w14:paraId="1B4180A4" w14:textId="4C023DA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5</w:t>
            </w:r>
          </w:p>
        </w:tc>
        <w:tc>
          <w:tcPr>
            <w:tcW w:w="1980" w:type="dxa"/>
          </w:tcPr>
          <w:p w14:paraId="771E389A" w14:textId="1078B78A" w:rsidR="00FC0FE4" w:rsidRDefault="00FC0FE4" w:rsidP="001F5597">
            <w:pPr>
              <w:cnfStyle w:val="000000100000" w:firstRow="0" w:lastRow="0" w:firstColumn="0" w:lastColumn="0" w:oddVBand="0" w:evenVBand="0" w:oddHBand="1" w:evenHBand="0" w:firstRowFirstColumn="0" w:firstRowLastColumn="0" w:lastRowFirstColumn="0" w:lastRowLastColumn="0"/>
            </w:pPr>
            <w:r>
              <w:t>Total temperature</w:t>
            </w:r>
          </w:p>
        </w:tc>
      </w:tr>
      <w:tr w:rsidR="00FC0FE4" w14:paraId="08E2BC8F"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4D802C8F" w14:textId="31C54522" w:rsidR="00FC0FE4" w:rsidRPr="003C3E55" w:rsidRDefault="00FC0FE4" w:rsidP="001F5597">
            <w:pPr>
              <w:jc w:val="right"/>
              <w:rPr>
                <w:b w:val="0"/>
                <w:bCs w:val="0"/>
              </w:rPr>
            </w:pPr>
            <w:r w:rsidRPr="003C3E55">
              <w:rPr>
                <w:b w:val="0"/>
                <w:bCs w:val="0"/>
              </w:rPr>
              <w:t>52</w:t>
            </w:r>
          </w:p>
        </w:tc>
        <w:tc>
          <w:tcPr>
            <w:tcW w:w="1260" w:type="dxa"/>
          </w:tcPr>
          <w:p w14:paraId="493A4EE1" w14:textId="4F5B3B18" w:rsidR="00FC0FE4" w:rsidRDefault="00FC0FE4" w:rsidP="001F5597">
            <w:pPr>
              <w:cnfStyle w:val="000000000000" w:firstRow="0" w:lastRow="0" w:firstColumn="0" w:lastColumn="0" w:oddVBand="0" w:evenVBand="0" w:oddHBand="0" w:evenHBand="0" w:firstRowFirstColumn="0" w:firstRowLastColumn="0" w:lastRowFirstColumn="0" w:lastRowLastColumn="0"/>
            </w:pPr>
            <w:r>
              <w:t>Pt5</w:t>
            </w:r>
          </w:p>
        </w:tc>
        <w:tc>
          <w:tcPr>
            <w:tcW w:w="1350" w:type="dxa"/>
          </w:tcPr>
          <w:p w14:paraId="5CF0DAEA" w14:textId="3494CCC9" w:rsidR="00FC0FE4" w:rsidRDefault="00FC0FE4" w:rsidP="001F5597">
            <w:pPr>
              <w:cnfStyle w:val="000000000000" w:firstRow="0" w:lastRow="0" w:firstColumn="0" w:lastColumn="0" w:oddVBand="0" w:evenVBand="0" w:oddHBand="0" w:evenHBand="0" w:firstRowFirstColumn="0" w:firstRowLastColumn="0" w:lastRowFirstColumn="0" w:lastRowLastColumn="0"/>
            </w:pPr>
            <w:r>
              <w:t>psi</w:t>
            </w:r>
          </w:p>
        </w:tc>
        <w:tc>
          <w:tcPr>
            <w:tcW w:w="2610" w:type="dxa"/>
          </w:tcPr>
          <w:p w14:paraId="4602285D" w14:textId="0D03E4A5"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5</w:t>
            </w:r>
          </w:p>
        </w:tc>
        <w:tc>
          <w:tcPr>
            <w:tcW w:w="1980" w:type="dxa"/>
          </w:tcPr>
          <w:p w14:paraId="6EF00E4B" w14:textId="0225EAED" w:rsidR="00FC0FE4" w:rsidRDefault="00FC0FE4" w:rsidP="001F5597">
            <w:pPr>
              <w:cnfStyle w:val="000000000000" w:firstRow="0" w:lastRow="0" w:firstColumn="0" w:lastColumn="0" w:oddVBand="0" w:evenVBand="0" w:oddHBand="0" w:evenHBand="0" w:firstRowFirstColumn="0" w:firstRowLastColumn="0" w:lastRowFirstColumn="0" w:lastRowLastColumn="0"/>
            </w:pPr>
            <w:r>
              <w:t>Total pressure</w:t>
            </w:r>
          </w:p>
        </w:tc>
      </w:tr>
      <w:tr w:rsidR="00FC0FE4" w14:paraId="1E5D8454"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D686F38" w14:textId="77F9F780" w:rsidR="00FC0FE4" w:rsidRPr="003C3E55" w:rsidRDefault="00FC0FE4" w:rsidP="001F5597">
            <w:pPr>
              <w:jc w:val="right"/>
              <w:rPr>
                <w:b w:val="0"/>
                <w:bCs w:val="0"/>
              </w:rPr>
            </w:pPr>
            <w:r w:rsidRPr="003C3E55">
              <w:rPr>
                <w:b w:val="0"/>
                <w:bCs w:val="0"/>
              </w:rPr>
              <w:t>53</w:t>
            </w:r>
          </w:p>
        </w:tc>
        <w:tc>
          <w:tcPr>
            <w:tcW w:w="1260" w:type="dxa"/>
          </w:tcPr>
          <w:p w14:paraId="2A7FBD2B" w14:textId="10742E66" w:rsidR="00FC0FE4" w:rsidRDefault="00FC0FE4" w:rsidP="001F5597">
            <w:pPr>
              <w:cnfStyle w:val="000000100000" w:firstRow="0" w:lastRow="0" w:firstColumn="0" w:lastColumn="0" w:oddVBand="0" w:evenVBand="0" w:oddHBand="1" w:evenHBand="0" w:firstRowFirstColumn="0" w:firstRowLastColumn="0" w:lastRowFirstColumn="0" w:lastRowLastColumn="0"/>
            </w:pPr>
            <w:r>
              <w:t>W7</w:t>
            </w:r>
          </w:p>
        </w:tc>
        <w:tc>
          <w:tcPr>
            <w:tcW w:w="1350" w:type="dxa"/>
          </w:tcPr>
          <w:p w14:paraId="0188DDFC" w14:textId="2961753A" w:rsidR="00FC0FE4" w:rsidRDefault="00FC0FE4" w:rsidP="001F5597">
            <w:pPr>
              <w:cnfStyle w:val="000000100000" w:firstRow="0" w:lastRow="0" w:firstColumn="0" w:lastColumn="0" w:oddVBand="0" w:evenVBand="0" w:oddHBand="1" w:evenHBand="0" w:firstRowFirstColumn="0" w:firstRowLastColumn="0" w:lastRowFirstColumn="0" w:lastRowLastColumn="0"/>
            </w:pPr>
            <w:r>
              <w:t>lbm/s</w:t>
            </w:r>
          </w:p>
        </w:tc>
        <w:tc>
          <w:tcPr>
            <w:tcW w:w="2610" w:type="dxa"/>
          </w:tcPr>
          <w:p w14:paraId="5690060B" w14:textId="5CF5A2B6"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7</w:t>
            </w:r>
          </w:p>
        </w:tc>
        <w:tc>
          <w:tcPr>
            <w:tcW w:w="1980" w:type="dxa"/>
          </w:tcPr>
          <w:p w14:paraId="4F6FBB1E" w14:textId="31428034" w:rsidR="00FC0FE4" w:rsidRDefault="00FC0FE4" w:rsidP="001F5597">
            <w:pPr>
              <w:cnfStyle w:val="000000100000" w:firstRow="0" w:lastRow="0" w:firstColumn="0" w:lastColumn="0" w:oddVBand="0" w:evenVBand="0" w:oddHBand="1" w:evenHBand="0" w:firstRowFirstColumn="0" w:firstRowLastColumn="0" w:lastRowFirstColumn="0" w:lastRowLastColumn="0"/>
            </w:pPr>
            <w:r>
              <w:t>Mass flow rate</w:t>
            </w:r>
          </w:p>
        </w:tc>
      </w:tr>
      <w:tr w:rsidR="00FC0FE4" w14:paraId="6BA06659"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4AA40B1" w14:textId="4B98D4A6" w:rsidR="00FC0FE4" w:rsidRPr="003C3E55" w:rsidRDefault="00FC0FE4" w:rsidP="001F5597">
            <w:pPr>
              <w:jc w:val="right"/>
              <w:rPr>
                <w:b w:val="0"/>
                <w:bCs w:val="0"/>
              </w:rPr>
            </w:pPr>
            <w:r w:rsidRPr="003C3E55">
              <w:rPr>
                <w:b w:val="0"/>
                <w:bCs w:val="0"/>
              </w:rPr>
              <w:t>54</w:t>
            </w:r>
          </w:p>
        </w:tc>
        <w:tc>
          <w:tcPr>
            <w:tcW w:w="1260" w:type="dxa"/>
          </w:tcPr>
          <w:p w14:paraId="1280864B" w14:textId="421F8809" w:rsidR="00FC0FE4" w:rsidRDefault="00FC0FE4" w:rsidP="001F5597">
            <w:pPr>
              <w:cnfStyle w:val="000000000000" w:firstRow="0" w:lastRow="0" w:firstColumn="0" w:lastColumn="0" w:oddVBand="0" w:evenVBand="0" w:oddHBand="0" w:evenHBand="0" w:firstRowFirstColumn="0" w:firstRowLastColumn="0" w:lastRowFirstColumn="0" w:lastRowLastColumn="0"/>
            </w:pPr>
            <w:r>
              <w:t>Tt7</w:t>
            </w:r>
          </w:p>
        </w:tc>
        <w:tc>
          <w:tcPr>
            <w:tcW w:w="1350" w:type="dxa"/>
          </w:tcPr>
          <w:p w14:paraId="67ACA35E" w14:textId="7CDDE01C" w:rsidR="00FC0FE4" w:rsidRDefault="00FC0FE4" w:rsidP="001F5597">
            <w:pPr>
              <w:cnfStyle w:val="000000000000" w:firstRow="0" w:lastRow="0" w:firstColumn="0" w:lastColumn="0" w:oddVBand="0" w:evenVBand="0" w:oddHBand="0" w:evenHBand="0" w:firstRowFirstColumn="0" w:firstRowLastColumn="0" w:lastRowFirstColumn="0" w:lastRowLastColumn="0"/>
            </w:pPr>
            <w:r>
              <w:t>R</w:t>
            </w:r>
          </w:p>
        </w:tc>
        <w:tc>
          <w:tcPr>
            <w:tcW w:w="2610" w:type="dxa"/>
          </w:tcPr>
          <w:p w14:paraId="5E2C4120" w14:textId="562AD761" w:rsidR="00FC0FE4" w:rsidRDefault="00FC0FE4" w:rsidP="001F5597">
            <w:pPr>
              <w:cnfStyle w:val="000000000000" w:firstRow="0" w:lastRow="0" w:firstColumn="0" w:lastColumn="0" w:oddVBand="0" w:evenVBand="0" w:oddHBand="0" w:evenHBand="0" w:firstRowFirstColumn="0" w:firstRowLastColumn="0" w:lastRowFirstColumn="0" w:lastRowLastColumn="0"/>
            </w:pPr>
            <w:r>
              <w:t>Station 7</w:t>
            </w:r>
          </w:p>
        </w:tc>
        <w:tc>
          <w:tcPr>
            <w:tcW w:w="1980" w:type="dxa"/>
          </w:tcPr>
          <w:p w14:paraId="64ED0838" w14:textId="02A8E339" w:rsidR="00FC0FE4" w:rsidRDefault="00FC0FE4" w:rsidP="001F5597">
            <w:pPr>
              <w:cnfStyle w:val="000000000000" w:firstRow="0" w:lastRow="0" w:firstColumn="0" w:lastColumn="0" w:oddVBand="0" w:evenVBand="0" w:oddHBand="0" w:evenHBand="0" w:firstRowFirstColumn="0" w:firstRowLastColumn="0" w:lastRowFirstColumn="0" w:lastRowLastColumn="0"/>
            </w:pPr>
            <w:r>
              <w:t>Total temperature</w:t>
            </w:r>
          </w:p>
        </w:tc>
      </w:tr>
      <w:tr w:rsidR="00FC0FE4" w14:paraId="51F8CB38"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38349CA" w14:textId="4122B48E" w:rsidR="00FC0FE4" w:rsidRPr="003C3E55" w:rsidRDefault="00FC0FE4" w:rsidP="001F5597">
            <w:pPr>
              <w:jc w:val="right"/>
              <w:rPr>
                <w:b w:val="0"/>
                <w:bCs w:val="0"/>
              </w:rPr>
            </w:pPr>
            <w:r w:rsidRPr="003C3E55">
              <w:rPr>
                <w:b w:val="0"/>
                <w:bCs w:val="0"/>
              </w:rPr>
              <w:t>55</w:t>
            </w:r>
          </w:p>
        </w:tc>
        <w:tc>
          <w:tcPr>
            <w:tcW w:w="1260" w:type="dxa"/>
          </w:tcPr>
          <w:p w14:paraId="5EB27BC2" w14:textId="7A081CAD" w:rsidR="00FC0FE4" w:rsidRDefault="00FC0FE4" w:rsidP="001F5597">
            <w:pPr>
              <w:cnfStyle w:val="000000100000" w:firstRow="0" w:lastRow="0" w:firstColumn="0" w:lastColumn="0" w:oddVBand="0" w:evenVBand="0" w:oddHBand="1" w:evenHBand="0" w:firstRowFirstColumn="0" w:firstRowLastColumn="0" w:lastRowFirstColumn="0" w:lastRowLastColumn="0"/>
            </w:pPr>
            <w:r>
              <w:t>Pt7</w:t>
            </w:r>
          </w:p>
        </w:tc>
        <w:tc>
          <w:tcPr>
            <w:tcW w:w="1350" w:type="dxa"/>
          </w:tcPr>
          <w:p w14:paraId="0042B638" w14:textId="50D1953B" w:rsidR="00FC0FE4" w:rsidRDefault="00FC0FE4" w:rsidP="001F5597">
            <w:pPr>
              <w:cnfStyle w:val="000000100000" w:firstRow="0" w:lastRow="0" w:firstColumn="0" w:lastColumn="0" w:oddVBand="0" w:evenVBand="0" w:oddHBand="1" w:evenHBand="0" w:firstRowFirstColumn="0" w:firstRowLastColumn="0" w:lastRowFirstColumn="0" w:lastRowLastColumn="0"/>
            </w:pPr>
            <w:r>
              <w:t>psi</w:t>
            </w:r>
          </w:p>
        </w:tc>
        <w:tc>
          <w:tcPr>
            <w:tcW w:w="2610" w:type="dxa"/>
          </w:tcPr>
          <w:p w14:paraId="2C9ECB70" w14:textId="44957649" w:rsidR="00FC0FE4" w:rsidRDefault="00FC0FE4" w:rsidP="001F5597">
            <w:pPr>
              <w:cnfStyle w:val="000000100000" w:firstRow="0" w:lastRow="0" w:firstColumn="0" w:lastColumn="0" w:oddVBand="0" w:evenVBand="0" w:oddHBand="1" w:evenHBand="0" w:firstRowFirstColumn="0" w:firstRowLastColumn="0" w:lastRowFirstColumn="0" w:lastRowLastColumn="0"/>
            </w:pPr>
            <w:r>
              <w:t>Station 7</w:t>
            </w:r>
          </w:p>
        </w:tc>
        <w:tc>
          <w:tcPr>
            <w:tcW w:w="1980" w:type="dxa"/>
          </w:tcPr>
          <w:p w14:paraId="4E788571" w14:textId="5F14D7C3" w:rsidR="00FC0FE4" w:rsidRDefault="00FC0FE4" w:rsidP="001F5597">
            <w:pPr>
              <w:cnfStyle w:val="000000100000" w:firstRow="0" w:lastRow="0" w:firstColumn="0" w:lastColumn="0" w:oddVBand="0" w:evenVBand="0" w:oddHBand="1" w:evenHBand="0" w:firstRowFirstColumn="0" w:firstRowLastColumn="0" w:lastRowFirstColumn="0" w:lastRowLastColumn="0"/>
            </w:pPr>
            <w:r>
              <w:t>Total pressure</w:t>
            </w:r>
          </w:p>
        </w:tc>
      </w:tr>
      <w:tr w:rsidR="00FC0FE4" w14:paraId="299CCE80"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0991358" w14:textId="6B7573AA" w:rsidR="00FC0FE4" w:rsidRPr="003C3E55" w:rsidRDefault="00FC0FE4" w:rsidP="001F5597">
            <w:pPr>
              <w:jc w:val="right"/>
              <w:rPr>
                <w:b w:val="0"/>
                <w:bCs w:val="0"/>
              </w:rPr>
            </w:pPr>
            <w:r w:rsidRPr="003C3E55">
              <w:rPr>
                <w:b w:val="0"/>
                <w:bCs w:val="0"/>
              </w:rPr>
              <w:t>56</w:t>
            </w:r>
          </w:p>
        </w:tc>
        <w:tc>
          <w:tcPr>
            <w:tcW w:w="1260" w:type="dxa"/>
          </w:tcPr>
          <w:p w14:paraId="1B87E785" w14:textId="6ADA855C" w:rsidR="00FC0FE4" w:rsidRDefault="00FC0FE4" w:rsidP="001F5597">
            <w:pPr>
              <w:cnfStyle w:val="000000000000" w:firstRow="0" w:lastRow="0" w:firstColumn="0" w:lastColumn="0" w:oddVBand="0" w:evenVBand="0" w:oddHBand="0" w:evenHBand="0" w:firstRowFirstColumn="0" w:firstRowLastColumn="0" w:lastRowFirstColumn="0" w:lastRowLastColumn="0"/>
            </w:pPr>
            <w:r>
              <w:t>Fdrag</w:t>
            </w:r>
          </w:p>
        </w:tc>
        <w:tc>
          <w:tcPr>
            <w:tcW w:w="1350" w:type="dxa"/>
          </w:tcPr>
          <w:p w14:paraId="47C996E8" w14:textId="74324EB8"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0FA38196" w14:textId="7234FE4D"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5E06AB4" w14:textId="6901E80B" w:rsidR="00FC0FE4" w:rsidRDefault="00FC0FE4" w:rsidP="001F5597">
            <w:pPr>
              <w:cnfStyle w:val="000000000000" w:firstRow="0" w:lastRow="0" w:firstColumn="0" w:lastColumn="0" w:oddVBand="0" w:evenVBand="0" w:oddHBand="0" w:evenHBand="0" w:firstRowFirstColumn="0" w:firstRowLastColumn="0" w:lastRowFirstColumn="0" w:lastRowLastColumn="0"/>
            </w:pPr>
            <w:r>
              <w:t>Drag force</w:t>
            </w:r>
          </w:p>
        </w:tc>
      </w:tr>
      <w:tr w:rsidR="00FC0FE4" w14:paraId="4A3C637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FAADEEF" w14:textId="13E336EC" w:rsidR="00FC0FE4" w:rsidRPr="003C3E55" w:rsidRDefault="00FC0FE4" w:rsidP="001F5597">
            <w:pPr>
              <w:jc w:val="right"/>
              <w:rPr>
                <w:b w:val="0"/>
                <w:bCs w:val="0"/>
              </w:rPr>
            </w:pPr>
            <w:r w:rsidRPr="003C3E55">
              <w:rPr>
                <w:b w:val="0"/>
                <w:bCs w:val="0"/>
              </w:rPr>
              <w:t>57</w:t>
            </w:r>
          </w:p>
        </w:tc>
        <w:tc>
          <w:tcPr>
            <w:tcW w:w="1260" w:type="dxa"/>
          </w:tcPr>
          <w:p w14:paraId="5937803E" w14:textId="590C7B48" w:rsidR="00FC0FE4" w:rsidRDefault="00FC0FE4" w:rsidP="001F5597">
            <w:pPr>
              <w:cnfStyle w:val="000000100000" w:firstRow="0" w:lastRow="0" w:firstColumn="0" w:lastColumn="0" w:oddVBand="0" w:evenVBand="0" w:oddHBand="1" w:evenHBand="0" w:firstRowFirstColumn="0" w:firstRowLastColumn="0" w:lastRowFirstColumn="0" w:lastRowLastColumn="0"/>
            </w:pPr>
            <w:r>
              <w:t>Fg18 + Fg8</w:t>
            </w:r>
          </w:p>
        </w:tc>
        <w:tc>
          <w:tcPr>
            <w:tcW w:w="1350" w:type="dxa"/>
          </w:tcPr>
          <w:p w14:paraId="413FA975" w14:textId="3FF74975" w:rsidR="00FC0FE4" w:rsidRDefault="00FC0FE4" w:rsidP="001F5597">
            <w:pPr>
              <w:cnfStyle w:val="000000100000" w:firstRow="0" w:lastRow="0" w:firstColumn="0" w:lastColumn="0" w:oddVBand="0" w:evenVBand="0" w:oddHBand="1" w:evenHBand="0" w:firstRowFirstColumn="0" w:firstRowLastColumn="0" w:lastRowFirstColumn="0" w:lastRowLastColumn="0"/>
            </w:pPr>
            <w:r>
              <w:t>lbf</w:t>
            </w:r>
          </w:p>
        </w:tc>
        <w:tc>
          <w:tcPr>
            <w:tcW w:w="2610" w:type="dxa"/>
          </w:tcPr>
          <w:p w14:paraId="6E8943A4" w14:textId="737BDF5E"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71F5E558" w14:textId="092FD21B" w:rsidR="00FC0FE4" w:rsidRDefault="00FC0FE4" w:rsidP="001F5597">
            <w:pPr>
              <w:cnfStyle w:val="000000100000" w:firstRow="0" w:lastRow="0" w:firstColumn="0" w:lastColumn="0" w:oddVBand="0" w:evenVBand="0" w:oddHBand="1" w:evenHBand="0" w:firstRowFirstColumn="0" w:firstRowLastColumn="0" w:lastRowFirstColumn="0" w:lastRowLastColumn="0"/>
            </w:pPr>
            <w:r>
              <w:t>Gross engine thrust (bypass + core)</w:t>
            </w:r>
          </w:p>
        </w:tc>
      </w:tr>
      <w:tr w:rsidR="00FC0FE4" w14:paraId="5B8B4AC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09C06735" w14:textId="0EBEC072" w:rsidR="00FC0FE4" w:rsidRPr="003C3E55" w:rsidRDefault="00FC0FE4" w:rsidP="001F5597">
            <w:pPr>
              <w:jc w:val="right"/>
              <w:rPr>
                <w:b w:val="0"/>
                <w:bCs w:val="0"/>
              </w:rPr>
            </w:pPr>
            <w:r w:rsidRPr="003C3E55">
              <w:rPr>
                <w:b w:val="0"/>
                <w:bCs w:val="0"/>
              </w:rPr>
              <w:t>58</w:t>
            </w:r>
          </w:p>
        </w:tc>
        <w:tc>
          <w:tcPr>
            <w:tcW w:w="1260" w:type="dxa"/>
          </w:tcPr>
          <w:p w14:paraId="35441EB7" w14:textId="594D0E94" w:rsidR="00FC0FE4" w:rsidRDefault="00FC0FE4" w:rsidP="001F5597">
            <w:pPr>
              <w:cnfStyle w:val="000000000000" w:firstRow="0" w:lastRow="0" w:firstColumn="0" w:lastColumn="0" w:oddVBand="0" w:evenVBand="0" w:oddHBand="0" w:evenHBand="0" w:firstRowFirstColumn="0" w:firstRowLastColumn="0" w:lastRowFirstColumn="0" w:lastRowLastColumn="0"/>
            </w:pPr>
            <w:r>
              <w:t>Fnet</w:t>
            </w:r>
          </w:p>
        </w:tc>
        <w:tc>
          <w:tcPr>
            <w:tcW w:w="1350" w:type="dxa"/>
          </w:tcPr>
          <w:p w14:paraId="115B30BE" w14:textId="0CC9DD02"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24C97B7B" w14:textId="514587E9"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531EE3C" w14:textId="43B7F5EB" w:rsidR="00FC0FE4" w:rsidRDefault="00FC0FE4" w:rsidP="001F5597">
            <w:pPr>
              <w:cnfStyle w:val="000000000000" w:firstRow="0" w:lastRow="0" w:firstColumn="0" w:lastColumn="0" w:oddVBand="0" w:evenVBand="0" w:oddHBand="0" w:evenHBand="0" w:firstRowFirstColumn="0" w:firstRowLastColumn="0" w:lastRowFirstColumn="0" w:lastRowLastColumn="0"/>
            </w:pPr>
            <w:r>
              <w:t>Net thrust</w:t>
            </w:r>
          </w:p>
        </w:tc>
      </w:tr>
      <w:tr w:rsidR="00FC0FE4" w14:paraId="00B4F89A"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9C1A52B" w14:textId="46E99E8B" w:rsidR="00FC0FE4" w:rsidRPr="003C3E55" w:rsidRDefault="00FC0FE4" w:rsidP="001F5597">
            <w:pPr>
              <w:jc w:val="right"/>
              <w:rPr>
                <w:b w:val="0"/>
                <w:bCs w:val="0"/>
              </w:rPr>
            </w:pPr>
            <w:r w:rsidRPr="003C3E55">
              <w:rPr>
                <w:b w:val="0"/>
                <w:bCs w:val="0"/>
              </w:rPr>
              <w:t>59</w:t>
            </w:r>
          </w:p>
        </w:tc>
        <w:tc>
          <w:tcPr>
            <w:tcW w:w="1260" w:type="dxa"/>
          </w:tcPr>
          <w:p w14:paraId="64EA1E69" w14:textId="20EA2183" w:rsidR="00FC0FE4" w:rsidRDefault="00FC0FE4" w:rsidP="001F5597">
            <w:pPr>
              <w:cnfStyle w:val="000000100000" w:firstRow="0" w:lastRow="0" w:firstColumn="0" w:lastColumn="0" w:oddVBand="0" w:evenVBand="0" w:oddHBand="1" w:evenHBand="0" w:firstRowFirstColumn="0" w:firstRowLastColumn="0" w:lastRowFirstColumn="0" w:lastRowLastColumn="0"/>
            </w:pPr>
            <w:r>
              <w:t>Fg18</w:t>
            </w:r>
          </w:p>
        </w:tc>
        <w:tc>
          <w:tcPr>
            <w:tcW w:w="1350" w:type="dxa"/>
          </w:tcPr>
          <w:p w14:paraId="049DA067" w14:textId="37303E7D" w:rsidR="00FC0FE4" w:rsidRDefault="00FC0FE4" w:rsidP="001F5597">
            <w:pPr>
              <w:cnfStyle w:val="000000100000" w:firstRow="0" w:lastRow="0" w:firstColumn="0" w:lastColumn="0" w:oddVBand="0" w:evenVBand="0" w:oddHBand="1" w:evenHBand="0" w:firstRowFirstColumn="0" w:firstRowLastColumn="0" w:lastRowFirstColumn="0" w:lastRowLastColumn="0"/>
            </w:pPr>
            <w:r>
              <w:t>lbf</w:t>
            </w:r>
          </w:p>
        </w:tc>
        <w:tc>
          <w:tcPr>
            <w:tcW w:w="2610" w:type="dxa"/>
          </w:tcPr>
          <w:p w14:paraId="7CFE7196" w14:textId="77995B03"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5F75CB17" w14:textId="1F336D23" w:rsidR="00FC0FE4" w:rsidRDefault="00FC0FE4" w:rsidP="001F5597">
            <w:pPr>
              <w:cnfStyle w:val="000000100000" w:firstRow="0" w:lastRow="0" w:firstColumn="0" w:lastColumn="0" w:oddVBand="0" w:evenVBand="0" w:oddHBand="1" w:evenHBand="0" w:firstRowFirstColumn="0" w:firstRowLastColumn="0" w:lastRowFirstColumn="0" w:lastRowLastColumn="0"/>
            </w:pPr>
            <w:r>
              <w:t>Gross bypass thrust</w:t>
            </w:r>
          </w:p>
        </w:tc>
      </w:tr>
      <w:tr w:rsidR="00FC0FE4" w14:paraId="15F88EED"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9B1CA11" w14:textId="68C192A7" w:rsidR="00FC0FE4" w:rsidRPr="003C3E55" w:rsidRDefault="00FC0FE4" w:rsidP="001F5597">
            <w:pPr>
              <w:jc w:val="right"/>
              <w:rPr>
                <w:b w:val="0"/>
                <w:bCs w:val="0"/>
              </w:rPr>
            </w:pPr>
            <w:r w:rsidRPr="003C3E55">
              <w:rPr>
                <w:b w:val="0"/>
                <w:bCs w:val="0"/>
              </w:rPr>
              <w:t>60</w:t>
            </w:r>
          </w:p>
        </w:tc>
        <w:tc>
          <w:tcPr>
            <w:tcW w:w="1260" w:type="dxa"/>
          </w:tcPr>
          <w:p w14:paraId="74A1C8C3" w14:textId="5DCEAC20" w:rsidR="00FC0FE4" w:rsidRDefault="00FC0FE4" w:rsidP="001F5597">
            <w:pPr>
              <w:cnfStyle w:val="000000000000" w:firstRow="0" w:lastRow="0" w:firstColumn="0" w:lastColumn="0" w:oddVBand="0" w:evenVBand="0" w:oddHBand="0" w:evenHBand="0" w:firstRowFirstColumn="0" w:firstRowLastColumn="0" w:lastRowFirstColumn="0" w:lastRowLastColumn="0"/>
            </w:pPr>
            <w:r>
              <w:t>Fg8</w:t>
            </w:r>
          </w:p>
        </w:tc>
        <w:tc>
          <w:tcPr>
            <w:tcW w:w="1350" w:type="dxa"/>
          </w:tcPr>
          <w:p w14:paraId="7D9FDD4B" w14:textId="50DA140E" w:rsidR="00FC0FE4" w:rsidRDefault="00FC0FE4" w:rsidP="001F5597">
            <w:pPr>
              <w:cnfStyle w:val="000000000000" w:firstRow="0" w:lastRow="0" w:firstColumn="0" w:lastColumn="0" w:oddVBand="0" w:evenVBand="0" w:oddHBand="0" w:evenHBand="0" w:firstRowFirstColumn="0" w:firstRowLastColumn="0" w:lastRowFirstColumn="0" w:lastRowLastColumn="0"/>
            </w:pPr>
            <w:r>
              <w:t>lbf</w:t>
            </w:r>
          </w:p>
        </w:tc>
        <w:tc>
          <w:tcPr>
            <w:tcW w:w="2610" w:type="dxa"/>
          </w:tcPr>
          <w:p w14:paraId="07ADE597" w14:textId="43ADA4D5" w:rsidR="00FC0FE4" w:rsidRDefault="00FC0FE4" w:rsidP="001F5597">
            <w:pPr>
              <w:cnfStyle w:val="000000000000" w:firstRow="0" w:lastRow="0" w:firstColumn="0" w:lastColumn="0" w:oddVBand="0" w:evenVBand="0" w:oddHBand="0" w:evenHBand="0" w:firstRowFirstColumn="0" w:firstRowLastColumn="0" w:lastRowFirstColumn="0" w:lastRowLastColumn="0"/>
            </w:pPr>
            <w:r>
              <w:t>N/A</w:t>
            </w:r>
          </w:p>
        </w:tc>
        <w:tc>
          <w:tcPr>
            <w:tcW w:w="1980" w:type="dxa"/>
          </w:tcPr>
          <w:p w14:paraId="3CA5D7B0" w14:textId="1A633A4D" w:rsidR="00FC0FE4" w:rsidRDefault="00FC0FE4" w:rsidP="001F5597">
            <w:pPr>
              <w:cnfStyle w:val="000000000000" w:firstRow="0" w:lastRow="0" w:firstColumn="0" w:lastColumn="0" w:oddVBand="0" w:evenVBand="0" w:oddHBand="0" w:evenHBand="0" w:firstRowFirstColumn="0" w:firstRowLastColumn="0" w:lastRowFirstColumn="0" w:lastRowLastColumn="0"/>
            </w:pPr>
            <w:r>
              <w:t>Gross core thrust</w:t>
            </w:r>
          </w:p>
        </w:tc>
      </w:tr>
      <w:tr w:rsidR="00FC0FE4" w14:paraId="680C1C95"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7B8FD882" w14:textId="044ADCB5" w:rsidR="00FC0FE4" w:rsidRPr="003C3E55" w:rsidRDefault="00FC0FE4" w:rsidP="001F5597">
            <w:pPr>
              <w:jc w:val="right"/>
              <w:rPr>
                <w:b w:val="0"/>
                <w:bCs w:val="0"/>
              </w:rPr>
            </w:pPr>
            <w:r w:rsidRPr="003C3E55">
              <w:rPr>
                <w:b w:val="0"/>
                <w:bCs w:val="0"/>
              </w:rPr>
              <w:t>61</w:t>
            </w:r>
          </w:p>
        </w:tc>
        <w:tc>
          <w:tcPr>
            <w:tcW w:w="1260" w:type="dxa"/>
          </w:tcPr>
          <w:p w14:paraId="5871FF31" w14:textId="17215D74" w:rsidR="00FC0FE4" w:rsidRDefault="00FC0FE4" w:rsidP="001F5597">
            <w:pPr>
              <w:cnfStyle w:val="000000100000" w:firstRow="0" w:lastRow="0" w:firstColumn="0" w:lastColumn="0" w:oddVBand="0" w:evenVBand="0" w:oddHBand="1" w:evenHBand="0" w:firstRowFirstColumn="0" w:firstRowLastColumn="0" w:lastRowFirstColumn="0" w:lastRowLastColumn="0"/>
            </w:pPr>
            <w:r>
              <w:t>TSFC</w:t>
            </w:r>
          </w:p>
        </w:tc>
        <w:tc>
          <w:tcPr>
            <w:tcW w:w="1350" w:type="dxa"/>
          </w:tcPr>
          <w:p w14:paraId="2857E055" w14:textId="75E057B6" w:rsidR="00FC0FE4" w:rsidRDefault="00FC0FE4" w:rsidP="001F5597">
            <w:pPr>
              <w:cnfStyle w:val="000000100000" w:firstRow="0" w:lastRow="0" w:firstColumn="0" w:lastColumn="0" w:oddVBand="0" w:evenVBand="0" w:oddHBand="1" w:evenHBand="0" w:firstRowFirstColumn="0" w:firstRowLastColumn="0" w:lastRowFirstColumn="0" w:lastRowLastColumn="0"/>
            </w:pPr>
            <w:r>
              <w:t>(lbm/hr)/lbf</w:t>
            </w:r>
          </w:p>
        </w:tc>
        <w:tc>
          <w:tcPr>
            <w:tcW w:w="2610" w:type="dxa"/>
          </w:tcPr>
          <w:p w14:paraId="794607F4" w14:textId="39B769F7" w:rsidR="00FC0FE4" w:rsidRDefault="00FC0FE4" w:rsidP="001F5597">
            <w:pPr>
              <w:cnfStyle w:val="000000100000" w:firstRow="0" w:lastRow="0" w:firstColumn="0" w:lastColumn="0" w:oddVBand="0" w:evenVBand="0" w:oddHBand="1" w:evenHBand="0" w:firstRowFirstColumn="0" w:firstRowLastColumn="0" w:lastRowFirstColumn="0" w:lastRowLastColumn="0"/>
            </w:pPr>
            <w:r>
              <w:t>N/A</w:t>
            </w:r>
          </w:p>
        </w:tc>
        <w:tc>
          <w:tcPr>
            <w:tcW w:w="1980" w:type="dxa"/>
          </w:tcPr>
          <w:p w14:paraId="406F97DF" w14:textId="6BC05D3C" w:rsidR="00FC0FE4" w:rsidRDefault="00FC0FE4" w:rsidP="001F5597">
            <w:pPr>
              <w:cnfStyle w:val="000000100000" w:firstRow="0" w:lastRow="0" w:firstColumn="0" w:lastColumn="0" w:oddVBand="0" w:evenVBand="0" w:oddHBand="1" w:evenHBand="0" w:firstRowFirstColumn="0" w:firstRowLastColumn="0" w:lastRowFirstColumn="0" w:lastRowLastColumn="0"/>
            </w:pPr>
            <w:r>
              <w:t>Thrust-specific fuel consumption</w:t>
            </w:r>
          </w:p>
        </w:tc>
      </w:tr>
      <w:tr w:rsidR="00FC0FE4" w14:paraId="17509ADE"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33B16270" w14:textId="67E62CA0" w:rsidR="00FC0FE4" w:rsidRPr="003C3E55" w:rsidRDefault="00FC0FE4" w:rsidP="001F5597">
            <w:pPr>
              <w:jc w:val="right"/>
              <w:rPr>
                <w:b w:val="0"/>
                <w:bCs w:val="0"/>
              </w:rPr>
            </w:pPr>
            <w:r w:rsidRPr="003C3E55">
              <w:rPr>
                <w:b w:val="0"/>
                <w:bCs w:val="0"/>
              </w:rPr>
              <w:t>62</w:t>
            </w:r>
          </w:p>
        </w:tc>
        <w:tc>
          <w:tcPr>
            <w:tcW w:w="1260" w:type="dxa"/>
          </w:tcPr>
          <w:p w14:paraId="371A2227" w14:textId="13299BD9" w:rsidR="00FC0FE4" w:rsidRDefault="00FC0FE4" w:rsidP="001F5597">
            <w:pPr>
              <w:cnfStyle w:val="000000000000" w:firstRow="0" w:lastRow="0" w:firstColumn="0" w:lastColumn="0" w:oddVBand="0" w:evenVBand="0" w:oddHBand="0" w:evenHBand="0" w:firstRowFirstColumn="0" w:firstRowLastColumn="0" w:lastRowFirstColumn="0" w:lastRowLastColumn="0"/>
            </w:pPr>
            <w:r>
              <w:t>SMMap21</w:t>
            </w:r>
          </w:p>
        </w:tc>
        <w:tc>
          <w:tcPr>
            <w:tcW w:w="1350" w:type="dxa"/>
          </w:tcPr>
          <w:p w14:paraId="009D063E" w14:textId="3BF10E78" w:rsidR="00FC0FE4" w:rsidRDefault="00FC0FE4" w:rsidP="001F559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7B89E114" w14:textId="7CC36115" w:rsidR="00FC0FE4" w:rsidRDefault="00FC0FE4" w:rsidP="001F5597">
            <w:pPr>
              <w:cnfStyle w:val="000000000000" w:firstRow="0" w:lastRow="0" w:firstColumn="0" w:lastColumn="0" w:oddVBand="0" w:evenVBand="0" w:oddHBand="0" w:evenHBand="0" w:firstRowFirstColumn="0" w:firstRowLastColumn="0" w:lastRowFirstColumn="0" w:lastRowLastColumn="0"/>
            </w:pPr>
            <w:r>
              <w:t>Fan</w:t>
            </w:r>
          </w:p>
        </w:tc>
        <w:tc>
          <w:tcPr>
            <w:tcW w:w="1980" w:type="dxa"/>
          </w:tcPr>
          <w:p w14:paraId="7D54D28B" w14:textId="4030B7D3" w:rsidR="00FC0FE4" w:rsidRDefault="00FC0FE4" w:rsidP="001F5597">
            <w:pPr>
              <w:cnfStyle w:val="000000000000" w:firstRow="0" w:lastRow="0" w:firstColumn="0" w:lastColumn="0" w:oddVBand="0" w:evenVBand="0" w:oddHBand="0" w:evenHBand="0" w:firstRowFirstColumn="0" w:firstRowLastColumn="0" w:lastRowFirstColumn="0" w:lastRowLastColumn="0"/>
            </w:pPr>
            <w:r>
              <w:t>Stall margin map</w:t>
            </w:r>
          </w:p>
        </w:tc>
      </w:tr>
      <w:tr w:rsidR="00FC0FE4" w14:paraId="1640E799" w14:textId="77777777" w:rsidTr="00FC0F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0A51F388" w14:textId="68D253CF" w:rsidR="00FC0FE4" w:rsidRPr="003C3E55" w:rsidRDefault="00FC0FE4" w:rsidP="001F5597">
            <w:pPr>
              <w:jc w:val="right"/>
              <w:rPr>
                <w:b w:val="0"/>
                <w:bCs w:val="0"/>
              </w:rPr>
            </w:pPr>
            <w:r w:rsidRPr="003C3E55">
              <w:rPr>
                <w:b w:val="0"/>
                <w:bCs w:val="0"/>
              </w:rPr>
              <w:t>63</w:t>
            </w:r>
          </w:p>
        </w:tc>
        <w:tc>
          <w:tcPr>
            <w:tcW w:w="1260" w:type="dxa"/>
          </w:tcPr>
          <w:p w14:paraId="04F85F12" w14:textId="2DAB7738" w:rsidR="00FC0FE4" w:rsidRDefault="00FC0FE4" w:rsidP="001F5597">
            <w:pPr>
              <w:cnfStyle w:val="000000100000" w:firstRow="0" w:lastRow="0" w:firstColumn="0" w:lastColumn="0" w:oddVBand="0" w:evenVBand="0" w:oddHBand="1" w:evenHBand="0" w:firstRowFirstColumn="0" w:firstRowLastColumn="0" w:lastRowFirstColumn="0" w:lastRowLastColumn="0"/>
            </w:pPr>
            <w:r>
              <w:t>SMMap24a</w:t>
            </w:r>
          </w:p>
        </w:tc>
        <w:tc>
          <w:tcPr>
            <w:tcW w:w="1350" w:type="dxa"/>
          </w:tcPr>
          <w:p w14:paraId="4763E947" w14:textId="032F8B80" w:rsidR="00FC0FE4" w:rsidRDefault="00FC0FE4" w:rsidP="001F5597">
            <w:pPr>
              <w:cnfStyle w:val="000000100000" w:firstRow="0" w:lastRow="0" w:firstColumn="0" w:lastColumn="0" w:oddVBand="0" w:evenVBand="0" w:oddHBand="1" w:evenHBand="0" w:firstRowFirstColumn="0" w:firstRowLastColumn="0" w:lastRowFirstColumn="0" w:lastRowLastColumn="0"/>
            </w:pPr>
            <w:r>
              <w:t>%</w:t>
            </w:r>
          </w:p>
        </w:tc>
        <w:tc>
          <w:tcPr>
            <w:tcW w:w="2610" w:type="dxa"/>
          </w:tcPr>
          <w:p w14:paraId="76D9D3ED" w14:textId="57C9985D" w:rsidR="00FC0FE4" w:rsidRDefault="00FC0FE4" w:rsidP="001F5597">
            <w:pPr>
              <w:cnfStyle w:val="000000100000" w:firstRow="0" w:lastRow="0" w:firstColumn="0" w:lastColumn="0" w:oddVBand="0" w:evenVBand="0" w:oddHBand="1" w:evenHBand="0" w:firstRowFirstColumn="0" w:firstRowLastColumn="0" w:lastRowFirstColumn="0" w:lastRowLastColumn="0"/>
            </w:pPr>
            <w:r>
              <w:t>Low-pressure compressor</w:t>
            </w:r>
          </w:p>
        </w:tc>
        <w:tc>
          <w:tcPr>
            <w:tcW w:w="1980" w:type="dxa"/>
          </w:tcPr>
          <w:p w14:paraId="301C6FBF" w14:textId="07639E09" w:rsidR="00FC0FE4" w:rsidRDefault="00FC0FE4" w:rsidP="001F5597">
            <w:pPr>
              <w:cnfStyle w:val="000000100000" w:firstRow="0" w:lastRow="0" w:firstColumn="0" w:lastColumn="0" w:oddVBand="0" w:evenVBand="0" w:oddHBand="1" w:evenHBand="0" w:firstRowFirstColumn="0" w:firstRowLastColumn="0" w:lastRowFirstColumn="0" w:lastRowLastColumn="0"/>
            </w:pPr>
            <w:r>
              <w:t>Stall margin map</w:t>
            </w:r>
          </w:p>
        </w:tc>
      </w:tr>
      <w:tr w:rsidR="00FC0FE4" w14:paraId="52912275" w14:textId="77777777" w:rsidTr="00FC0FE4">
        <w:trPr>
          <w:jc w:val="center"/>
        </w:trPr>
        <w:tc>
          <w:tcPr>
            <w:cnfStyle w:val="001000000000" w:firstRow="0" w:lastRow="0" w:firstColumn="1" w:lastColumn="0" w:oddVBand="0" w:evenVBand="0" w:oddHBand="0" w:evenHBand="0" w:firstRowFirstColumn="0" w:firstRowLastColumn="0" w:lastRowFirstColumn="0" w:lastRowLastColumn="0"/>
            <w:tcW w:w="810" w:type="dxa"/>
          </w:tcPr>
          <w:p w14:paraId="53019174" w14:textId="397C18DB" w:rsidR="00FC0FE4" w:rsidRPr="003C3E55" w:rsidRDefault="00FC0FE4" w:rsidP="001F5597">
            <w:pPr>
              <w:jc w:val="right"/>
              <w:rPr>
                <w:b w:val="0"/>
                <w:bCs w:val="0"/>
              </w:rPr>
            </w:pPr>
            <w:r w:rsidRPr="003C3E55">
              <w:rPr>
                <w:b w:val="0"/>
                <w:bCs w:val="0"/>
              </w:rPr>
              <w:t>64</w:t>
            </w:r>
          </w:p>
        </w:tc>
        <w:tc>
          <w:tcPr>
            <w:tcW w:w="1260" w:type="dxa"/>
          </w:tcPr>
          <w:p w14:paraId="7E35E3CE" w14:textId="244A00E5" w:rsidR="00FC0FE4" w:rsidRDefault="00FC0FE4" w:rsidP="001F5597">
            <w:pPr>
              <w:cnfStyle w:val="000000000000" w:firstRow="0" w:lastRow="0" w:firstColumn="0" w:lastColumn="0" w:oddVBand="0" w:evenVBand="0" w:oddHBand="0" w:evenHBand="0" w:firstRowFirstColumn="0" w:firstRowLastColumn="0" w:lastRowFirstColumn="0" w:lastRowLastColumn="0"/>
            </w:pPr>
            <w:r>
              <w:t>SMMap36</w:t>
            </w:r>
          </w:p>
        </w:tc>
        <w:tc>
          <w:tcPr>
            <w:tcW w:w="1350" w:type="dxa"/>
          </w:tcPr>
          <w:p w14:paraId="74715FC7" w14:textId="7EBBB887" w:rsidR="00FC0FE4" w:rsidRDefault="00FC0FE4" w:rsidP="001F559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A86241B" w14:textId="5B75E5E0" w:rsidR="00FC0FE4" w:rsidRDefault="00FC0FE4" w:rsidP="001F5597">
            <w:pPr>
              <w:cnfStyle w:val="000000000000" w:firstRow="0" w:lastRow="0" w:firstColumn="0" w:lastColumn="0" w:oddVBand="0" w:evenVBand="0" w:oddHBand="0" w:evenHBand="0" w:firstRowFirstColumn="0" w:firstRowLastColumn="0" w:lastRowFirstColumn="0" w:lastRowLastColumn="0"/>
            </w:pPr>
            <w:r>
              <w:t>High-pressure compressor</w:t>
            </w:r>
          </w:p>
        </w:tc>
        <w:tc>
          <w:tcPr>
            <w:tcW w:w="1980" w:type="dxa"/>
          </w:tcPr>
          <w:p w14:paraId="31A87531" w14:textId="22B8AED4" w:rsidR="00FC0FE4" w:rsidRDefault="00FC0FE4" w:rsidP="001F5597">
            <w:pPr>
              <w:cnfStyle w:val="000000000000" w:firstRow="0" w:lastRow="0" w:firstColumn="0" w:lastColumn="0" w:oddVBand="0" w:evenVBand="0" w:oddHBand="0" w:evenHBand="0" w:firstRowFirstColumn="0" w:firstRowLastColumn="0" w:lastRowFirstColumn="0" w:lastRowLastColumn="0"/>
            </w:pPr>
            <w:r>
              <w:t>Stall margin map</w:t>
            </w:r>
          </w:p>
        </w:tc>
      </w:tr>
    </w:tbl>
    <w:p w14:paraId="1960AF3D" w14:textId="5CFC5BFB" w:rsidR="00DD6ABE" w:rsidRDefault="00DD6ABE" w:rsidP="004D7271"/>
    <w:p w14:paraId="58619289" w14:textId="77777777" w:rsidR="008C4BB2" w:rsidRDefault="008C4BB2" w:rsidP="004D7271"/>
    <w:p w14:paraId="62974D31" w14:textId="70DE708F" w:rsidR="000D283D" w:rsidRDefault="000D283D" w:rsidP="009E6A57">
      <w:pPr>
        <w:pStyle w:val="Caption"/>
        <w:jc w:val="center"/>
      </w:pPr>
      <w:bookmarkStart w:id="105" w:name="_Toc168296525"/>
      <w:r>
        <w:t xml:space="preserve">Table </w:t>
      </w:r>
      <w:fldSimple w:instr=" SEQ Table \* ARABIC ">
        <w:r w:rsidR="00B54901">
          <w:rPr>
            <w:noProof/>
          </w:rPr>
          <w:t>16</w:t>
        </w:r>
      </w:fldSimple>
      <w:r>
        <w:t xml:space="preserve">: Itemization of </w:t>
      </w:r>
      <w:r w:rsidR="00C60DCF">
        <w:t xml:space="preserve">diagnostic </w:t>
      </w:r>
      <w:r>
        <w:t xml:space="preserve">output vector </w:t>
      </w:r>
      <w:r w:rsidR="00F0581E">
        <w:t>“</w:t>
      </w:r>
      <w:r>
        <w:t>E.</w:t>
      </w:r>
      <w:r w:rsidR="00F0581E">
        <w:t>”</w:t>
      </w:r>
      <w:bookmarkEnd w:id="105"/>
    </w:p>
    <w:tbl>
      <w:tblPr>
        <w:tblStyle w:val="PlainTable4"/>
        <w:tblW w:w="0" w:type="auto"/>
        <w:jc w:val="center"/>
        <w:tblLayout w:type="fixed"/>
        <w:tblLook w:val="04A0" w:firstRow="1" w:lastRow="0" w:firstColumn="1" w:lastColumn="0" w:noHBand="0" w:noVBand="1"/>
      </w:tblPr>
      <w:tblGrid>
        <w:gridCol w:w="723"/>
        <w:gridCol w:w="1189"/>
        <w:gridCol w:w="701"/>
        <w:gridCol w:w="6657"/>
      </w:tblGrid>
      <w:tr w:rsidR="009856E8" w14:paraId="1BFBDFFA" w14:textId="77777777" w:rsidTr="00660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26B2F88" w14:textId="1EB77621" w:rsidR="009856E8" w:rsidRDefault="009856E8" w:rsidP="00AC0831">
            <w:pPr>
              <w:jc w:val="right"/>
            </w:pPr>
            <w:r>
              <w:t>Index</w:t>
            </w:r>
          </w:p>
        </w:tc>
        <w:tc>
          <w:tcPr>
            <w:tcW w:w="1189" w:type="dxa"/>
          </w:tcPr>
          <w:p w14:paraId="744967BE" w14:textId="09C4EAAA" w:rsidR="009856E8" w:rsidRDefault="009856E8" w:rsidP="004D7271">
            <w:pPr>
              <w:cnfStyle w:val="100000000000" w:firstRow="1" w:lastRow="0" w:firstColumn="0" w:lastColumn="0" w:oddVBand="0" w:evenVBand="0" w:oddHBand="0" w:evenHBand="0" w:firstRowFirstColumn="0" w:firstRowLastColumn="0" w:lastRowFirstColumn="0" w:lastRowLastColumn="0"/>
            </w:pPr>
            <w:r>
              <w:t>Output</w:t>
            </w:r>
          </w:p>
        </w:tc>
        <w:tc>
          <w:tcPr>
            <w:tcW w:w="701" w:type="dxa"/>
          </w:tcPr>
          <w:p w14:paraId="3F1DE9EC" w14:textId="0CE51093" w:rsidR="009856E8" w:rsidRDefault="009856E8" w:rsidP="004D7271">
            <w:pPr>
              <w:cnfStyle w:val="100000000000" w:firstRow="1" w:lastRow="0" w:firstColumn="0" w:lastColumn="0" w:oddVBand="0" w:evenVBand="0" w:oddHBand="0" w:evenHBand="0" w:firstRowFirstColumn="0" w:firstRowLastColumn="0" w:lastRowFirstColumn="0" w:lastRowLastColumn="0"/>
            </w:pPr>
            <w:r>
              <w:t>Units</w:t>
            </w:r>
          </w:p>
        </w:tc>
        <w:tc>
          <w:tcPr>
            <w:tcW w:w="6657" w:type="dxa"/>
          </w:tcPr>
          <w:p w14:paraId="79A3CCFC" w14:textId="7CB2F79B" w:rsidR="009856E8" w:rsidRDefault="009856E8" w:rsidP="004D7271">
            <w:pPr>
              <w:cnfStyle w:val="100000000000" w:firstRow="1" w:lastRow="0" w:firstColumn="0" w:lastColumn="0" w:oddVBand="0" w:evenVBand="0" w:oddHBand="0" w:evenHBand="0" w:firstRowFirstColumn="0" w:firstRowLastColumn="0" w:lastRowFirstColumn="0" w:lastRowLastColumn="0"/>
            </w:pPr>
            <w:r>
              <w:t>Description</w:t>
            </w:r>
          </w:p>
        </w:tc>
      </w:tr>
      <w:tr w:rsidR="009856E8" w14:paraId="625E0211"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0B9968B" w14:textId="7F3B8509" w:rsidR="009856E8" w:rsidRPr="00AC0831" w:rsidRDefault="009856E8" w:rsidP="00AC0831">
            <w:pPr>
              <w:jc w:val="right"/>
              <w:rPr>
                <w:b w:val="0"/>
                <w:bCs w:val="0"/>
              </w:rPr>
            </w:pPr>
            <w:r w:rsidRPr="00AC0831">
              <w:rPr>
                <w:b w:val="0"/>
                <w:bCs w:val="0"/>
              </w:rPr>
              <w:t>1</w:t>
            </w:r>
          </w:p>
        </w:tc>
        <w:tc>
          <w:tcPr>
            <w:tcW w:w="1189" w:type="dxa"/>
          </w:tcPr>
          <w:p w14:paraId="67B724BA" w14:textId="450B61F4" w:rsidR="009856E8" w:rsidRDefault="009856E8" w:rsidP="004D7271">
            <w:pPr>
              <w:cnfStyle w:val="000000100000" w:firstRow="0" w:lastRow="0" w:firstColumn="0" w:lastColumn="0" w:oddVBand="0" w:evenVBand="0" w:oddHBand="1" w:evenHBand="0" w:firstRowFirstColumn="0" w:firstRowLastColumn="0" w:lastRowFirstColumn="0" w:lastRowLastColumn="0"/>
            </w:pPr>
            <w:r>
              <w:t>Nc24a</w:t>
            </w:r>
          </w:p>
        </w:tc>
        <w:tc>
          <w:tcPr>
            <w:tcW w:w="701" w:type="dxa"/>
          </w:tcPr>
          <w:p w14:paraId="7808DC04" w14:textId="39FD5B2B" w:rsidR="009856E8" w:rsidRDefault="009856E8" w:rsidP="004D7271">
            <w:pPr>
              <w:cnfStyle w:val="000000100000" w:firstRow="0" w:lastRow="0" w:firstColumn="0" w:lastColumn="0" w:oddVBand="0" w:evenVBand="0" w:oddHBand="1" w:evenHBand="0" w:firstRowFirstColumn="0" w:firstRowLastColumn="0" w:lastRowFirstColumn="0" w:lastRowLastColumn="0"/>
            </w:pPr>
            <w:r>
              <w:t>RPM</w:t>
            </w:r>
          </w:p>
        </w:tc>
        <w:tc>
          <w:tcPr>
            <w:tcW w:w="6657" w:type="dxa"/>
          </w:tcPr>
          <w:p w14:paraId="06ED8D9A" w14:textId="400F91DD" w:rsidR="009856E8" w:rsidRDefault="009856E8" w:rsidP="004D7271">
            <w:pPr>
              <w:cnfStyle w:val="000000100000" w:firstRow="0" w:lastRow="0" w:firstColumn="0" w:lastColumn="0" w:oddVBand="0" w:evenVBand="0" w:oddHBand="1" w:evenHBand="0" w:firstRowFirstColumn="0" w:firstRowLastColumn="0" w:lastRowFirstColumn="0" w:lastRowLastColumn="0"/>
            </w:pPr>
            <w:r>
              <w:t>Corrected low-pressure compressor speed</w:t>
            </w:r>
          </w:p>
        </w:tc>
      </w:tr>
      <w:tr w:rsidR="009856E8" w14:paraId="64E368EE"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9DA6028" w14:textId="296B9B30" w:rsidR="009856E8" w:rsidRPr="00AC0831" w:rsidRDefault="009856E8" w:rsidP="00AC0831">
            <w:pPr>
              <w:jc w:val="right"/>
              <w:rPr>
                <w:b w:val="0"/>
                <w:bCs w:val="0"/>
              </w:rPr>
            </w:pPr>
            <w:r w:rsidRPr="00AC0831">
              <w:rPr>
                <w:b w:val="0"/>
                <w:bCs w:val="0"/>
              </w:rPr>
              <w:t>2</w:t>
            </w:r>
          </w:p>
        </w:tc>
        <w:tc>
          <w:tcPr>
            <w:tcW w:w="1189" w:type="dxa"/>
          </w:tcPr>
          <w:p w14:paraId="5E93B744" w14:textId="4AD14895" w:rsidR="009856E8" w:rsidRDefault="009856E8" w:rsidP="004D7271">
            <w:pPr>
              <w:cnfStyle w:val="000000000000" w:firstRow="0" w:lastRow="0" w:firstColumn="0" w:lastColumn="0" w:oddVBand="0" w:evenVBand="0" w:oddHBand="0" w:evenHBand="0" w:firstRowFirstColumn="0" w:firstRowLastColumn="0" w:lastRowFirstColumn="0" w:lastRowLastColumn="0"/>
            </w:pPr>
            <w:r>
              <w:t>Nc36</w:t>
            </w:r>
          </w:p>
        </w:tc>
        <w:tc>
          <w:tcPr>
            <w:tcW w:w="701" w:type="dxa"/>
          </w:tcPr>
          <w:p w14:paraId="63EA822B" w14:textId="7E110554" w:rsidR="009856E8" w:rsidRDefault="009856E8" w:rsidP="004D7271">
            <w:pPr>
              <w:cnfStyle w:val="000000000000" w:firstRow="0" w:lastRow="0" w:firstColumn="0" w:lastColumn="0" w:oddVBand="0" w:evenVBand="0" w:oddHBand="0" w:evenHBand="0" w:firstRowFirstColumn="0" w:firstRowLastColumn="0" w:lastRowFirstColumn="0" w:lastRowLastColumn="0"/>
            </w:pPr>
            <w:r>
              <w:t>RPM</w:t>
            </w:r>
          </w:p>
        </w:tc>
        <w:tc>
          <w:tcPr>
            <w:tcW w:w="6657" w:type="dxa"/>
          </w:tcPr>
          <w:p w14:paraId="36909CFD" w14:textId="04EE46C2" w:rsidR="009856E8" w:rsidRDefault="009856E8" w:rsidP="004D7271">
            <w:pPr>
              <w:cnfStyle w:val="000000000000" w:firstRow="0" w:lastRow="0" w:firstColumn="0" w:lastColumn="0" w:oddVBand="0" w:evenVBand="0" w:oddHBand="0" w:evenHBand="0" w:firstRowFirstColumn="0" w:firstRowLastColumn="0" w:lastRowFirstColumn="0" w:lastRowLastColumn="0"/>
            </w:pPr>
            <w:r>
              <w:t>Corrected high-pressure compressor speed</w:t>
            </w:r>
          </w:p>
        </w:tc>
      </w:tr>
      <w:tr w:rsidR="009856E8" w14:paraId="3F7ADC9D"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252A65BA" w14:textId="202D5017" w:rsidR="009856E8" w:rsidRPr="00AC0831" w:rsidRDefault="009856E8" w:rsidP="00AC0831">
            <w:pPr>
              <w:jc w:val="right"/>
              <w:rPr>
                <w:b w:val="0"/>
                <w:bCs w:val="0"/>
              </w:rPr>
            </w:pPr>
            <w:r w:rsidRPr="00AC0831">
              <w:rPr>
                <w:b w:val="0"/>
                <w:bCs w:val="0"/>
              </w:rPr>
              <w:t>3</w:t>
            </w:r>
          </w:p>
        </w:tc>
        <w:tc>
          <w:tcPr>
            <w:tcW w:w="1189" w:type="dxa"/>
          </w:tcPr>
          <w:p w14:paraId="3A9923B0" w14:textId="29A7CB2E" w:rsidR="009856E8" w:rsidRDefault="009856E8" w:rsidP="004D7271">
            <w:pPr>
              <w:cnfStyle w:val="000000100000" w:firstRow="0" w:lastRow="0" w:firstColumn="0" w:lastColumn="0" w:oddVBand="0" w:evenVBand="0" w:oddHBand="1" w:evenHBand="0" w:firstRowFirstColumn="0" w:firstRowLastColumn="0" w:lastRowFirstColumn="0" w:lastRowLastColumn="0"/>
            </w:pPr>
            <w:r>
              <w:t>NcMap21</w:t>
            </w:r>
          </w:p>
        </w:tc>
        <w:tc>
          <w:tcPr>
            <w:tcW w:w="701" w:type="dxa"/>
          </w:tcPr>
          <w:p w14:paraId="1FFADFFF" w14:textId="7859D996"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766FF0EE" w14:textId="01E102DA" w:rsidR="009856E8" w:rsidRDefault="00855A24" w:rsidP="004D7271">
            <w:pPr>
              <w:cnfStyle w:val="000000100000" w:firstRow="0" w:lastRow="0" w:firstColumn="0" w:lastColumn="0" w:oddVBand="0" w:evenVBand="0" w:oddHBand="1" w:evenHBand="0" w:firstRowFirstColumn="0" w:firstRowLastColumn="0" w:lastRowFirstColumn="0" w:lastRowLastColumn="0"/>
            </w:pPr>
            <w:r>
              <w:t>Fan speed map</w:t>
            </w:r>
          </w:p>
        </w:tc>
      </w:tr>
      <w:tr w:rsidR="009856E8" w14:paraId="053CDF54"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549DB059" w14:textId="0566390F" w:rsidR="009856E8" w:rsidRPr="00AC0831" w:rsidRDefault="009856E8" w:rsidP="00AC0831">
            <w:pPr>
              <w:jc w:val="right"/>
              <w:rPr>
                <w:b w:val="0"/>
                <w:bCs w:val="0"/>
              </w:rPr>
            </w:pPr>
            <w:r w:rsidRPr="00AC0831">
              <w:rPr>
                <w:b w:val="0"/>
                <w:bCs w:val="0"/>
              </w:rPr>
              <w:t>4</w:t>
            </w:r>
          </w:p>
        </w:tc>
        <w:tc>
          <w:tcPr>
            <w:tcW w:w="1189" w:type="dxa"/>
          </w:tcPr>
          <w:p w14:paraId="0AB95F62" w14:textId="668D4505" w:rsidR="009856E8" w:rsidRDefault="009856E8" w:rsidP="004D7271">
            <w:pPr>
              <w:cnfStyle w:val="000000000000" w:firstRow="0" w:lastRow="0" w:firstColumn="0" w:lastColumn="0" w:oddVBand="0" w:evenVBand="0" w:oddHBand="0" w:evenHBand="0" w:firstRowFirstColumn="0" w:firstRowLastColumn="0" w:lastRowFirstColumn="0" w:lastRowLastColumn="0"/>
            </w:pPr>
            <w:r>
              <w:t>NcMap24a</w:t>
            </w:r>
          </w:p>
        </w:tc>
        <w:tc>
          <w:tcPr>
            <w:tcW w:w="701" w:type="dxa"/>
          </w:tcPr>
          <w:p w14:paraId="048CE016" w14:textId="7474622A" w:rsidR="009856E8" w:rsidRDefault="00855A24" w:rsidP="004D7271">
            <w:pPr>
              <w:cnfStyle w:val="000000000000" w:firstRow="0" w:lastRow="0" w:firstColumn="0" w:lastColumn="0" w:oddVBand="0" w:evenVBand="0" w:oddHBand="0" w:evenHBand="0" w:firstRowFirstColumn="0" w:firstRowLastColumn="0" w:lastRowFirstColumn="0" w:lastRowLastColumn="0"/>
            </w:pPr>
            <w:r>
              <w:t>%</w:t>
            </w:r>
          </w:p>
        </w:tc>
        <w:tc>
          <w:tcPr>
            <w:tcW w:w="6657" w:type="dxa"/>
          </w:tcPr>
          <w:p w14:paraId="2B7D6949" w14:textId="33CB28BE" w:rsidR="009856E8" w:rsidRDefault="00855A24" w:rsidP="004D7271">
            <w:pPr>
              <w:cnfStyle w:val="000000000000" w:firstRow="0" w:lastRow="0" w:firstColumn="0" w:lastColumn="0" w:oddVBand="0" w:evenVBand="0" w:oddHBand="0" w:evenHBand="0" w:firstRowFirstColumn="0" w:firstRowLastColumn="0" w:lastRowFirstColumn="0" w:lastRowLastColumn="0"/>
            </w:pPr>
            <w:r>
              <w:t>Low-pressure compressor speed map</w:t>
            </w:r>
          </w:p>
        </w:tc>
      </w:tr>
      <w:tr w:rsidR="009856E8" w14:paraId="7D992F32"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4DD0279" w14:textId="3DA7987D" w:rsidR="009856E8" w:rsidRPr="00AC0831" w:rsidRDefault="009856E8" w:rsidP="00AC0831">
            <w:pPr>
              <w:jc w:val="right"/>
              <w:rPr>
                <w:b w:val="0"/>
                <w:bCs w:val="0"/>
              </w:rPr>
            </w:pPr>
            <w:r w:rsidRPr="00AC0831">
              <w:rPr>
                <w:b w:val="0"/>
                <w:bCs w:val="0"/>
              </w:rPr>
              <w:t>5</w:t>
            </w:r>
          </w:p>
        </w:tc>
        <w:tc>
          <w:tcPr>
            <w:tcW w:w="1189" w:type="dxa"/>
          </w:tcPr>
          <w:p w14:paraId="222AE382" w14:textId="408336E0" w:rsidR="009856E8" w:rsidRDefault="009856E8" w:rsidP="004D7271">
            <w:pPr>
              <w:cnfStyle w:val="000000100000" w:firstRow="0" w:lastRow="0" w:firstColumn="0" w:lastColumn="0" w:oddVBand="0" w:evenVBand="0" w:oddHBand="1" w:evenHBand="0" w:firstRowFirstColumn="0" w:firstRowLastColumn="0" w:lastRowFirstColumn="0" w:lastRowLastColumn="0"/>
            </w:pPr>
            <w:r>
              <w:t>NcMap36</w:t>
            </w:r>
          </w:p>
        </w:tc>
        <w:tc>
          <w:tcPr>
            <w:tcW w:w="701" w:type="dxa"/>
          </w:tcPr>
          <w:p w14:paraId="6266BD01" w14:textId="493143DA"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1A6DB3D8" w14:textId="5522BF8C" w:rsidR="009856E8" w:rsidRDefault="00855A24" w:rsidP="004D7271">
            <w:pPr>
              <w:cnfStyle w:val="000000100000" w:firstRow="0" w:lastRow="0" w:firstColumn="0" w:lastColumn="0" w:oddVBand="0" w:evenVBand="0" w:oddHBand="1" w:evenHBand="0" w:firstRowFirstColumn="0" w:firstRowLastColumn="0" w:lastRowFirstColumn="0" w:lastRowLastColumn="0"/>
            </w:pPr>
            <w:r>
              <w:t>High-pressure compressor speed map</w:t>
            </w:r>
          </w:p>
        </w:tc>
      </w:tr>
      <w:tr w:rsidR="009856E8" w14:paraId="691C1E59"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057629E7" w14:textId="6191DB69" w:rsidR="009856E8" w:rsidRPr="00AC0831" w:rsidRDefault="009856E8" w:rsidP="00AC0831">
            <w:pPr>
              <w:jc w:val="right"/>
              <w:rPr>
                <w:b w:val="0"/>
                <w:bCs w:val="0"/>
              </w:rPr>
            </w:pPr>
            <w:r w:rsidRPr="00AC0831">
              <w:rPr>
                <w:b w:val="0"/>
                <w:bCs w:val="0"/>
              </w:rPr>
              <w:t>6</w:t>
            </w:r>
          </w:p>
        </w:tc>
        <w:tc>
          <w:tcPr>
            <w:tcW w:w="1189" w:type="dxa"/>
          </w:tcPr>
          <w:p w14:paraId="40B2A67C" w14:textId="2DB4A04B" w:rsidR="009856E8" w:rsidRDefault="009856E8" w:rsidP="004D7271">
            <w:pPr>
              <w:cnfStyle w:val="000000000000" w:firstRow="0" w:lastRow="0" w:firstColumn="0" w:lastColumn="0" w:oddVBand="0" w:evenVBand="0" w:oddHBand="0" w:evenHBand="0" w:firstRowFirstColumn="0" w:firstRowLastColumn="0" w:lastRowFirstColumn="0" w:lastRowLastColumn="0"/>
            </w:pPr>
            <w:r>
              <w:t>NcMap45</w:t>
            </w:r>
          </w:p>
        </w:tc>
        <w:tc>
          <w:tcPr>
            <w:tcW w:w="701" w:type="dxa"/>
          </w:tcPr>
          <w:p w14:paraId="20A9B47F" w14:textId="0EA84063" w:rsidR="009856E8" w:rsidRDefault="00855A24" w:rsidP="004D7271">
            <w:pPr>
              <w:cnfStyle w:val="000000000000" w:firstRow="0" w:lastRow="0" w:firstColumn="0" w:lastColumn="0" w:oddVBand="0" w:evenVBand="0" w:oddHBand="0" w:evenHBand="0" w:firstRowFirstColumn="0" w:firstRowLastColumn="0" w:lastRowFirstColumn="0" w:lastRowLastColumn="0"/>
            </w:pPr>
            <w:r>
              <w:t>%</w:t>
            </w:r>
          </w:p>
        </w:tc>
        <w:tc>
          <w:tcPr>
            <w:tcW w:w="6657" w:type="dxa"/>
          </w:tcPr>
          <w:p w14:paraId="297E309F" w14:textId="52C521C5" w:rsidR="009856E8" w:rsidRDefault="00855A24" w:rsidP="004D7271">
            <w:pPr>
              <w:cnfStyle w:val="000000000000" w:firstRow="0" w:lastRow="0" w:firstColumn="0" w:lastColumn="0" w:oddVBand="0" w:evenVBand="0" w:oddHBand="0" w:evenHBand="0" w:firstRowFirstColumn="0" w:firstRowLastColumn="0" w:lastRowFirstColumn="0" w:lastRowLastColumn="0"/>
            </w:pPr>
            <w:r>
              <w:t>High-pressure turbine speed map</w:t>
            </w:r>
          </w:p>
        </w:tc>
      </w:tr>
      <w:tr w:rsidR="009856E8" w14:paraId="4D117B88"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D523E65" w14:textId="339B297B" w:rsidR="009856E8" w:rsidRPr="00AC0831" w:rsidRDefault="009856E8" w:rsidP="00AC0831">
            <w:pPr>
              <w:jc w:val="right"/>
              <w:rPr>
                <w:b w:val="0"/>
                <w:bCs w:val="0"/>
              </w:rPr>
            </w:pPr>
            <w:r w:rsidRPr="00AC0831">
              <w:rPr>
                <w:b w:val="0"/>
                <w:bCs w:val="0"/>
              </w:rPr>
              <w:t>7</w:t>
            </w:r>
          </w:p>
        </w:tc>
        <w:tc>
          <w:tcPr>
            <w:tcW w:w="1189" w:type="dxa"/>
          </w:tcPr>
          <w:p w14:paraId="05689FB3" w14:textId="21322F6D" w:rsidR="009856E8" w:rsidRDefault="009856E8" w:rsidP="004D7271">
            <w:pPr>
              <w:cnfStyle w:val="000000100000" w:firstRow="0" w:lastRow="0" w:firstColumn="0" w:lastColumn="0" w:oddVBand="0" w:evenVBand="0" w:oddHBand="1" w:evenHBand="0" w:firstRowFirstColumn="0" w:firstRowLastColumn="0" w:lastRowFirstColumn="0" w:lastRowLastColumn="0"/>
            </w:pPr>
            <w:r>
              <w:t>NcMap5</w:t>
            </w:r>
          </w:p>
        </w:tc>
        <w:tc>
          <w:tcPr>
            <w:tcW w:w="701" w:type="dxa"/>
          </w:tcPr>
          <w:p w14:paraId="19C341B7" w14:textId="02D4C7FB" w:rsidR="009856E8" w:rsidRDefault="00855A24" w:rsidP="004D7271">
            <w:pPr>
              <w:cnfStyle w:val="000000100000" w:firstRow="0" w:lastRow="0" w:firstColumn="0" w:lastColumn="0" w:oddVBand="0" w:evenVBand="0" w:oddHBand="1" w:evenHBand="0" w:firstRowFirstColumn="0" w:firstRowLastColumn="0" w:lastRowFirstColumn="0" w:lastRowLastColumn="0"/>
            </w:pPr>
            <w:r>
              <w:t>%</w:t>
            </w:r>
          </w:p>
        </w:tc>
        <w:tc>
          <w:tcPr>
            <w:tcW w:w="6657" w:type="dxa"/>
          </w:tcPr>
          <w:p w14:paraId="72BCB8FB" w14:textId="7B3B3979" w:rsidR="009856E8" w:rsidRDefault="00855A24" w:rsidP="004D7271">
            <w:pPr>
              <w:cnfStyle w:val="000000100000" w:firstRow="0" w:lastRow="0" w:firstColumn="0" w:lastColumn="0" w:oddVBand="0" w:evenVBand="0" w:oddHBand="1" w:evenHBand="0" w:firstRowFirstColumn="0" w:firstRowLastColumn="0" w:lastRowFirstColumn="0" w:lastRowLastColumn="0"/>
            </w:pPr>
            <w:r>
              <w:t>Low-pressure turbine speed map</w:t>
            </w:r>
          </w:p>
        </w:tc>
      </w:tr>
      <w:tr w:rsidR="009856E8" w14:paraId="2C669B5B"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52D10B8" w14:textId="62932175" w:rsidR="009856E8" w:rsidRPr="00AC0831" w:rsidRDefault="009856E8" w:rsidP="00AC0831">
            <w:pPr>
              <w:jc w:val="right"/>
              <w:rPr>
                <w:b w:val="0"/>
                <w:bCs w:val="0"/>
              </w:rPr>
            </w:pPr>
            <w:r w:rsidRPr="00AC0831">
              <w:rPr>
                <w:b w:val="0"/>
                <w:bCs w:val="0"/>
              </w:rPr>
              <w:t>8</w:t>
            </w:r>
          </w:p>
        </w:tc>
        <w:tc>
          <w:tcPr>
            <w:tcW w:w="1189" w:type="dxa"/>
          </w:tcPr>
          <w:p w14:paraId="12A19983" w14:textId="77305B57" w:rsidR="009856E8" w:rsidRDefault="009856E8" w:rsidP="004D7271">
            <w:pPr>
              <w:cnfStyle w:val="000000000000" w:firstRow="0" w:lastRow="0" w:firstColumn="0" w:lastColumn="0" w:oddVBand="0" w:evenVBand="0" w:oddHBand="0" w:evenHBand="0" w:firstRowFirstColumn="0" w:firstRowLastColumn="0" w:lastRowFirstColumn="0" w:lastRowLastColumn="0"/>
            </w:pPr>
            <w:r>
              <w:t>Trq21</w:t>
            </w:r>
          </w:p>
        </w:tc>
        <w:tc>
          <w:tcPr>
            <w:tcW w:w="701" w:type="dxa"/>
          </w:tcPr>
          <w:p w14:paraId="5C8AF90D" w14:textId="5279F9D8" w:rsidR="009856E8" w:rsidRDefault="009856E8" w:rsidP="004D7271">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5A8145FB" w14:textId="2A6D8995" w:rsidR="009856E8" w:rsidRDefault="00961C90" w:rsidP="004D7271">
            <w:pPr>
              <w:cnfStyle w:val="000000000000" w:firstRow="0" w:lastRow="0" w:firstColumn="0" w:lastColumn="0" w:oddVBand="0" w:evenVBand="0" w:oddHBand="0" w:evenHBand="0" w:firstRowFirstColumn="0" w:firstRowLastColumn="0" w:lastRowFirstColumn="0" w:lastRowLastColumn="0"/>
            </w:pPr>
            <w:r>
              <w:t>Torque applied to low-pressure shaft due to fan</w:t>
            </w:r>
          </w:p>
        </w:tc>
      </w:tr>
      <w:tr w:rsidR="00961C90" w14:paraId="23962250"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494D0E14" w14:textId="4177742C" w:rsidR="00961C90" w:rsidRPr="00AC0831" w:rsidRDefault="00961C90" w:rsidP="00AC0831">
            <w:pPr>
              <w:jc w:val="right"/>
              <w:rPr>
                <w:b w:val="0"/>
                <w:bCs w:val="0"/>
              </w:rPr>
            </w:pPr>
            <w:r w:rsidRPr="00AC0831">
              <w:rPr>
                <w:b w:val="0"/>
                <w:bCs w:val="0"/>
              </w:rPr>
              <w:t>9</w:t>
            </w:r>
          </w:p>
        </w:tc>
        <w:tc>
          <w:tcPr>
            <w:tcW w:w="1189" w:type="dxa"/>
          </w:tcPr>
          <w:p w14:paraId="22327F61" w14:textId="7CE71CE9" w:rsidR="00961C90" w:rsidRDefault="00961C90" w:rsidP="00961C90">
            <w:pPr>
              <w:cnfStyle w:val="000000100000" w:firstRow="0" w:lastRow="0" w:firstColumn="0" w:lastColumn="0" w:oddVBand="0" w:evenVBand="0" w:oddHBand="1" w:evenHBand="0" w:firstRowFirstColumn="0" w:firstRowLastColumn="0" w:lastRowFirstColumn="0" w:lastRowLastColumn="0"/>
            </w:pPr>
            <w:r>
              <w:t>Trq24a</w:t>
            </w:r>
          </w:p>
        </w:tc>
        <w:tc>
          <w:tcPr>
            <w:tcW w:w="701" w:type="dxa"/>
          </w:tcPr>
          <w:p w14:paraId="064D681C" w14:textId="2AE43E84" w:rsidR="00961C90" w:rsidRDefault="00961C90" w:rsidP="00961C90">
            <w:pPr>
              <w:cnfStyle w:val="000000100000" w:firstRow="0" w:lastRow="0" w:firstColumn="0" w:lastColumn="0" w:oddVBand="0" w:evenVBand="0" w:oddHBand="1" w:evenHBand="0" w:firstRowFirstColumn="0" w:firstRowLastColumn="0" w:lastRowFirstColumn="0" w:lastRowLastColumn="0"/>
            </w:pPr>
            <w:r>
              <w:t>lb-ft</w:t>
            </w:r>
          </w:p>
        </w:tc>
        <w:tc>
          <w:tcPr>
            <w:tcW w:w="6657" w:type="dxa"/>
          </w:tcPr>
          <w:p w14:paraId="629FB2AB" w14:textId="41446CE3" w:rsidR="00961C90" w:rsidRDefault="00961C90" w:rsidP="00961C90">
            <w:pPr>
              <w:cnfStyle w:val="000000100000" w:firstRow="0" w:lastRow="0" w:firstColumn="0" w:lastColumn="0" w:oddVBand="0" w:evenVBand="0" w:oddHBand="1" w:evenHBand="0" w:firstRowFirstColumn="0" w:firstRowLastColumn="0" w:lastRowFirstColumn="0" w:lastRowLastColumn="0"/>
            </w:pPr>
            <w:r>
              <w:t xml:space="preserve">Torque applied to low-pressure shaft due to </w:t>
            </w:r>
            <w:r w:rsidR="0050325A">
              <w:t>low-pressure compressor</w:t>
            </w:r>
          </w:p>
        </w:tc>
      </w:tr>
      <w:tr w:rsidR="00961C90" w14:paraId="402E27CE"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FF80CCA" w14:textId="79115E92" w:rsidR="00961C90" w:rsidRPr="00AC0831" w:rsidRDefault="00961C90" w:rsidP="00AC0831">
            <w:pPr>
              <w:jc w:val="right"/>
              <w:rPr>
                <w:b w:val="0"/>
                <w:bCs w:val="0"/>
              </w:rPr>
            </w:pPr>
            <w:r w:rsidRPr="00AC0831">
              <w:rPr>
                <w:b w:val="0"/>
                <w:bCs w:val="0"/>
              </w:rPr>
              <w:t>10</w:t>
            </w:r>
          </w:p>
        </w:tc>
        <w:tc>
          <w:tcPr>
            <w:tcW w:w="1189" w:type="dxa"/>
          </w:tcPr>
          <w:p w14:paraId="47C04D6D" w14:textId="2C2203C9" w:rsidR="00961C90" w:rsidRDefault="00961C90" w:rsidP="00961C90">
            <w:pPr>
              <w:cnfStyle w:val="000000000000" w:firstRow="0" w:lastRow="0" w:firstColumn="0" w:lastColumn="0" w:oddVBand="0" w:evenVBand="0" w:oddHBand="0" w:evenHBand="0" w:firstRowFirstColumn="0" w:firstRowLastColumn="0" w:lastRowFirstColumn="0" w:lastRowLastColumn="0"/>
            </w:pPr>
            <w:r>
              <w:t>Trq36</w:t>
            </w:r>
          </w:p>
        </w:tc>
        <w:tc>
          <w:tcPr>
            <w:tcW w:w="701" w:type="dxa"/>
          </w:tcPr>
          <w:p w14:paraId="37673AF2" w14:textId="113F1969" w:rsidR="00961C90" w:rsidRDefault="00961C90" w:rsidP="00961C90">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0E4D226B" w14:textId="7E2FE4C8" w:rsidR="00961C90" w:rsidRDefault="00961C90" w:rsidP="00961C90">
            <w:pPr>
              <w:cnfStyle w:val="000000000000" w:firstRow="0" w:lastRow="0" w:firstColumn="0" w:lastColumn="0" w:oddVBand="0" w:evenVBand="0" w:oddHBand="0" w:evenHBand="0" w:firstRowFirstColumn="0" w:firstRowLastColumn="0" w:lastRowFirstColumn="0" w:lastRowLastColumn="0"/>
            </w:pPr>
            <w:r>
              <w:t xml:space="preserve">Torque applied to </w:t>
            </w:r>
            <w:r w:rsidR="0050325A">
              <w:t>high</w:t>
            </w:r>
            <w:r>
              <w:t xml:space="preserve">-pressure shaft due to </w:t>
            </w:r>
            <w:r w:rsidR="00AA6163">
              <w:t>high-pressure compressor</w:t>
            </w:r>
          </w:p>
        </w:tc>
      </w:tr>
      <w:tr w:rsidR="00961C90" w14:paraId="4F00E699"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1B2B7718" w14:textId="23CF6E46" w:rsidR="00961C90" w:rsidRPr="00AC0831" w:rsidRDefault="00961C90" w:rsidP="00AC0831">
            <w:pPr>
              <w:jc w:val="right"/>
              <w:rPr>
                <w:b w:val="0"/>
                <w:bCs w:val="0"/>
              </w:rPr>
            </w:pPr>
            <w:r w:rsidRPr="00AC0831">
              <w:rPr>
                <w:b w:val="0"/>
                <w:bCs w:val="0"/>
              </w:rPr>
              <w:t>11</w:t>
            </w:r>
          </w:p>
        </w:tc>
        <w:tc>
          <w:tcPr>
            <w:tcW w:w="1189" w:type="dxa"/>
          </w:tcPr>
          <w:p w14:paraId="08012E48" w14:textId="5A0F61E5" w:rsidR="00961C90" w:rsidRDefault="00961C90" w:rsidP="00961C90">
            <w:pPr>
              <w:cnfStyle w:val="000000100000" w:firstRow="0" w:lastRow="0" w:firstColumn="0" w:lastColumn="0" w:oddVBand="0" w:evenVBand="0" w:oddHBand="1" w:evenHBand="0" w:firstRowFirstColumn="0" w:firstRowLastColumn="0" w:lastRowFirstColumn="0" w:lastRowLastColumn="0"/>
            </w:pPr>
            <w:r>
              <w:t>Trq45</w:t>
            </w:r>
          </w:p>
        </w:tc>
        <w:tc>
          <w:tcPr>
            <w:tcW w:w="701" w:type="dxa"/>
          </w:tcPr>
          <w:p w14:paraId="30593296" w14:textId="3CBE8140" w:rsidR="00961C90" w:rsidRDefault="00961C90" w:rsidP="00961C90">
            <w:pPr>
              <w:cnfStyle w:val="000000100000" w:firstRow="0" w:lastRow="0" w:firstColumn="0" w:lastColumn="0" w:oddVBand="0" w:evenVBand="0" w:oddHBand="1" w:evenHBand="0" w:firstRowFirstColumn="0" w:firstRowLastColumn="0" w:lastRowFirstColumn="0" w:lastRowLastColumn="0"/>
            </w:pPr>
            <w:r>
              <w:t>lb-ft</w:t>
            </w:r>
          </w:p>
        </w:tc>
        <w:tc>
          <w:tcPr>
            <w:tcW w:w="6657" w:type="dxa"/>
          </w:tcPr>
          <w:p w14:paraId="68F66155" w14:textId="4EC3FFA0" w:rsidR="00961C90" w:rsidRDefault="00961C90" w:rsidP="00961C90">
            <w:pPr>
              <w:cnfStyle w:val="000000100000" w:firstRow="0" w:lastRow="0" w:firstColumn="0" w:lastColumn="0" w:oddVBand="0" w:evenVBand="0" w:oddHBand="1" w:evenHBand="0" w:firstRowFirstColumn="0" w:firstRowLastColumn="0" w:lastRowFirstColumn="0" w:lastRowLastColumn="0"/>
            </w:pPr>
            <w:r>
              <w:t xml:space="preserve">Torque applied to high-pressure shaft due to </w:t>
            </w:r>
            <w:r w:rsidR="00AA6163">
              <w:t>high-pressure turbine</w:t>
            </w:r>
          </w:p>
        </w:tc>
      </w:tr>
      <w:tr w:rsidR="00961C90" w14:paraId="6E9B5CA9" w14:textId="77777777" w:rsidTr="0066069D">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11F8472E" w14:textId="3BC0568F" w:rsidR="00961C90" w:rsidRPr="00AC0831" w:rsidRDefault="00961C90" w:rsidP="00AC0831">
            <w:pPr>
              <w:jc w:val="right"/>
              <w:rPr>
                <w:b w:val="0"/>
                <w:bCs w:val="0"/>
              </w:rPr>
            </w:pPr>
            <w:r w:rsidRPr="00AC0831">
              <w:rPr>
                <w:b w:val="0"/>
                <w:bCs w:val="0"/>
              </w:rPr>
              <w:t>12</w:t>
            </w:r>
          </w:p>
        </w:tc>
        <w:tc>
          <w:tcPr>
            <w:tcW w:w="1189" w:type="dxa"/>
          </w:tcPr>
          <w:p w14:paraId="1561DCCB" w14:textId="6D849295" w:rsidR="00961C90" w:rsidRDefault="00961C90" w:rsidP="00961C90">
            <w:pPr>
              <w:cnfStyle w:val="000000000000" w:firstRow="0" w:lastRow="0" w:firstColumn="0" w:lastColumn="0" w:oddVBand="0" w:evenVBand="0" w:oddHBand="0" w:evenHBand="0" w:firstRowFirstColumn="0" w:firstRowLastColumn="0" w:lastRowFirstColumn="0" w:lastRowLastColumn="0"/>
            </w:pPr>
            <w:r>
              <w:t>Trq5</w:t>
            </w:r>
          </w:p>
        </w:tc>
        <w:tc>
          <w:tcPr>
            <w:tcW w:w="701" w:type="dxa"/>
          </w:tcPr>
          <w:p w14:paraId="6660115D" w14:textId="73713F40" w:rsidR="00961C90" w:rsidRDefault="00961C90" w:rsidP="00961C90">
            <w:pPr>
              <w:cnfStyle w:val="000000000000" w:firstRow="0" w:lastRow="0" w:firstColumn="0" w:lastColumn="0" w:oddVBand="0" w:evenVBand="0" w:oddHBand="0" w:evenHBand="0" w:firstRowFirstColumn="0" w:firstRowLastColumn="0" w:lastRowFirstColumn="0" w:lastRowLastColumn="0"/>
            </w:pPr>
            <w:r>
              <w:t>lb-ft</w:t>
            </w:r>
          </w:p>
        </w:tc>
        <w:tc>
          <w:tcPr>
            <w:tcW w:w="6657" w:type="dxa"/>
          </w:tcPr>
          <w:p w14:paraId="0E8710C7" w14:textId="25271D35" w:rsidR="00961C90" w:rsidRDefault="00961C90" w:rsidP="00961C90">
            <w:pPr>
              <w:cnfStyle w:val="000000000000" w:firstRow="0" w:lastRow="0" w:firstColumn="0" w:lastColumn="0" w:oddVBand="0" w:evenVBand="0" w:oddHBand="0" w:evenHBand="0" w:firstRowFirstColumn="0" w:firstRowLastColumn="0" w:lastRowFirstColumn="0" w:lastRowLastColumn="0"/>
            </w:pPr>
            <w:r>
              <w:t xml:space="preserve">Torque applied to </w:t>
            </w:r>
            <w:r w:rsidR="0050325A">
              <w:t>low</w:t>
            </w:r>
            <w:r>
              <w:t xml:space="preserve">-pressure shaft due to </w:t>
            </w:r>
            <w:r w:rsidR="0050325A">
              <w:t>low-pressure turbine</w:t>
            </w:r>
          </w:p>
        </w:tc>
      </w:tr>
      <w:tr w:rsidR="00961C90" w14:paraId="59A0F7EF" w14:textId="77777777" w:rsidTr="00660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C60DDF4" w14:textId="344E569C" w:rsidR="00961C90" w:rsidRPr="00AC0831" w:rsidRDefault="00961C90" w:rsidP="00AC0831">
            <w:pPr>
              <w:jc w:val="right"/>
              <w:rPr>
                <w:b w:val="0"/>
                <w:bCs w:val="0"/>
              </w:rPr>
            </w:pPr>
            <w:r w:rsidRPr="00AC0831">
              <w:rPr>
                <w:b w:val="0"/>
                <w:bCs w:val="0"/>
              </w:rPr>
              <w:t>13</w:t>
            </w:r>
          </w:p>
        </w:tc>
        <w:tc>
          <w:tcPr>
            <w:tcW w:w="1189" w:type="dxa"/>
          </w:tcPr>
          <w:p w14:paraId="5B2FD220" w14:textId="3DA89018" w:rsidR="00961C90" w:rsidRDefault="00961C90" w:rsidP="00961C90">
            <w:pPr>
              <w:cnfStyle w:val="000000100000" w:firstRow="0" w:lastRow="0" w:firstColumn="0" w:lastColumn="0" w:oddVBand="0" w:evenVBand="0" w:oddHBand="1" w:evenHBand="0" w:firstRowFirstColumn="0" w:firstRowLastColumn="0" w:lastRowFirstColumn="0" w:lastRowLastColumn="0"/>
            </w:pPr>
            <w:r>
              <w:t>Ps0</w:t>
            </w:r>
          </w:p>
        </w:tc>
        <w:tc>
          <w:tcPr>
            <w:tcW w:w="701" w:type="dxa"/>
          </w:tcPr>
          <w:p w14:paraId="549CF276" w14:textId="67FD5FE4" w:rsidR="00961C90" w:rsidRDefault="00961C90" w:rsidP="00961C90">
            <w:pPr>
              <w:cnfStyle w:val="000000100000" w:firstRow="0" w:lastRow="0" w:firstColumn="0" w:lastColumn="0" w:oddVBand="0" w:evenVBand="0" w:oddHBand="1" w:evenHBand="0" w:firstRowFirstColumn="0" w:firstRowLastColumn="0" w:lastRowFirstColumn="0" w:lastRowLastColumn="0"/>
            </w:pPr>
            <w:r>
              <w:t>psi</w:t>
            </w:r>
          </w:p>
        </w:tc>
        <w:tc>
          <w:tcPr>
            <w:tcW w:w="6657" w:type="dxa"/>
          </w:tcPr>
          <w:p w14:paraId="240E74BB" w14:textId="1E8DAE12" w:rsidR="00961C90" w:rsidRDefault="00961C90" w:rsidP="00961C90">
            <w:pPr>
              <w:cnfStyle w:val="000000100000" w:firstRow="0" w:lastRow="0" w:firstColumn="0" w:lastColumn="0" w:oddVBand="0" w:evenVBand="0" w:oddHBand="1" w:evenHBand="0" w:firstRowFirstColumn="0" w:firstRowLastColumn="0" w:lastRowFirstColumn="0" w:lastRowLastColumn="0"/>
            </w:pPr>
            <w:r>
              <w:t>Static pressure at station 0.</w:t>
            </w:r>
          </w:p>
        </w:tc>
      </w:tr>
    </w:tbl>
    <w:p w14:paraId="7007B9C1" w14:textId="1BAFF996" w:rsidR="003E7F3B" w:rsidRDefault="003E7F3B" w:rsidP="004D7271"/>
    <w:p w14:paraId="4906A690" w14:textId="1F30CF8F" w:rsidR="003F7F3A" w:rsidRDefault="003F7F3A" w:rsidP="004D7271"/>
    <w:p w14:paraId="2E977459" w14:textId="77777777" w:rsidR="003F7F3A" w:rsidRPr="004D7271" w:rsidRDefault="003F7F3A" w:rsidP="004D7271"/>
    <w:p w14:paraId="1C9849C8" w14:textId="0700CC08" w:rsidR="005F471A" w:rsidRDefault="00B47701" w:rsidP="00B47701">
      <w:pPr>
        <w:pStyle w:val="Heading2"/>
      </w:pPr>
      <w:bookmarkStart w:id="106" w:name="_Ref162447980"/>
      <w:bookmarkStart w:id="107" w:name="_Toc143856188"/>
      <w:bookmarkStart w:id="108" w:name="_Ref162535449"/>
      <w:bookmarkStart w:id="109" w:name="_Ref162535572"/>
      <w:bookmarkStart w:id="110" w:name="_Toc168296484"/>
      <w:r>
        <w:lastRenderedPageBreak/>
        <w:t xml:space="preserve">Appendix </w:t>
      </w:r>
      <w:fldSimple w:instr=" SEQ Appendix \* ALPHABETIC ">
        <w:r w:rsidR="00B54901">
          <w:rPr>
            <w:noProof/>
          </w:rPr>
          <w:t>C</w:t>
        </w:r>
      </w:fldSimple>
      <w:bookmarkEnd w:id="106"/>
      <w:r w:rsidR="005F471A">
        <w:t>: International Standard Atmosphere</w:t>
      </w:r>
      <w:bookmarkEnd w:id="107"/>
      <w:bookmarkEnd w:id="108"/>
      <w:bookmarkEnd w:id="109"/>
      <w:bookmarkEnd w:id="110"/>
    </w:p>
    <w:p w14:paraId="19532F43" w14:textId="482C36A8" w:rsidR="005F471A" w:rsidRDefault="005F471A" w:rsidP="005F471A">
      <w:r>
        <w:t xml:space="preserve">Information about the International Standard Atmosphere is published by the International Organization for Standards (ISO). The official publication is found at </w:t>
      </w:r>
      <w:r w:rsidRPr="007C101A">
        <w:t>https://www.iso.org/standard/7472.html</w:t>
      </w:r>
    </w:p>
    <w:p w14:paraId="0E383DDC" w14:textId="174397AD" w:rsidR="00C16785" w:rsidRDefault="00C16785"/>
    <w:p w14:paraId="171E872A" w14:textId="0EBBC1DF" w:rsidR="00DF3637" w:rsidRDefault="00B47701" w:rsidP="00B47701">
      <w:pPr>
        <w:pStyle w:val="Heading2"/>
      </w:pPr>
      <w:bookmarkStart w:id="111" w:name="_Ref162447964"/>
      <w:bookmarkStart w:id="112" w:name="_Toc168296485"/>
      <w:r>
        <w:t xml:space="preserve">Appendix </w:t>
      </w:r>
      <w:fldSimple w:instr=" SEQ Appendix \* ALPHABETIC ">
        <w:r w:rsidR="00B54901">
          <w:rPr>
            <w:noProof/>
          </w:rPr>
          <w:t>D</w:t>
        </w:r>
      </w:fldSimple>
      <w:bookmarkEnd w:id="111"/>
      <w:r w:rsidR="00DF3637">
        <w:t>: NASA Toolbox for the Modeling of Thermodynamic Systems (T-MATS)</w:t>
      </w:r>
      <w:r w:rsidR="003607A6">
        <w:t xml:space="preserve"> Github</w:t>
      </w:r>
      <w:bookmarkEnd w:id="112"/>
    </w:p>
    <w:p w14:paraId="49534AC6" w14:textId="7AEB0827" w:rsidR="003607A6" w:rsidRDefault="00000000">
      <w:pPr>
        <w:rPr>
          <w:rStyle w:val="Hyperlink"/>
        </w:rPr>
      </w:pPr>
      <w:hyperlink r:id="rId24" w:history="1">
        <w:r w:rsidR="003607A6" w:rsidRPr="00B75570">
          <w:rPr>
            <w:rStyle w:val="Hyperlink"/>
          </w:rPr>
          <w:t>https://github.com/nasa/T-MATS</w:t>
        </w:r>
      </w:hyperlink>
    </w:p>
    <w:p w14:paraId="1C04F778" w14:textId="77777777" w:rsidR="005A55DD" w:rsidRDefault="005A55DD"/>
    <w:p w14:paraId="18B924FC" w14:textId="16048B4A" w:rsidR="003607A6" w:rsidRDefault="003607A6" w:rsidP="003607A6">
      <w:pPr>
        <w:pStyle w:val="Heading2"/>
      </w:pPr>
      <w:bookmarkStart w:id="113" w:name="_Ref166663600"/>
      <w:bookmarkStart w:id="114" w:name="_Toc168296486"/>
      <w:r>
        <w:t xml:space="preserve">Appendix </w:t>
      </w:r>
      <w:fldSimple w:instr=" SEQ Appendix \* ALPHABETIC ">
        <w:r w:rsidR="00B54901">
          <w:rPr>
            <w:noProof/>
          </w:rPr>
          <w:t>E</w:t>
        </w:r>
      </w:fldSimple>
      <w:bookmarkEnd w:id="113"/>
      <w:r>
        <w:t>: NASA T-MATS Users Guide Technical Memorandum</w:t>
      </w:r>
      <w:bookmarkEnd w:id="114"/>
    </w:p>
    <w:p w14:paraId="65A323E7" w14:textId="3ADF8092" w:rsidR="003607A6" w:rsidRDefault="00000000" w:rsidP="003607A6">
      <w:hyperlink r:id="rId25" w:history="1">
        <w:r w:rsidR="003607A6" w:rsidRPr="00FB7C3E">
          <w:rPr>
            <w:rStyle w:val="Hyperlink"/>
          </w:rPr>
          <w:t>https://ntrs.nasa.gov/citations/20140012486</w:t>
        </w:r>
      </w:hyperlink>
    </w:p>
    <w:p w14:paraId="04A36F51" w14:textId="77777777" w:rsidR="003607A6" w:rsidRPr="003607A6" w:rsidRDefault="003607A6" w:rsidP="003607A6"/>
    <w:p w14:paraId="5DADAF60" w14:textId="6B294154" w:rsidR="00034C5F" w:rsidRDefault="00B47701" w:rsidP="003607A6">
      <w:pPr>
        <w:pStyle w:val="Heading2"/>
      </w:pPr>
      <w:bookmarkStart w:id="115" w:name="_Ref162448086"/>
      <w:bookmarkStart w:id="116" w:name="_Ref162535555"/>
      <w:bookmarkStart w:id="117" w:name="_Toc168296487"/>
      <w:r>
        <w:t xml:space="preserve">Appendix </w:t>
      </w:r>
      <w:fldSimple w:instr=" SEQ Appendix \* ALPHABETIC ">
        <w:r w:rsidR="00B54901">
          <w:rPr>
            <w:noProof/>
          </w:rPr>
          <w:t>F</w:t>
        </w:r>
      </w:fldSimple>
      <w:bookmarkEnd w:id="115"/>
      <w:r w:rsidR="00034C5F">
        <w:t>: NASA Advanced Geared Turbofan 30,00lbf Engine (AGTF30)</w:t>
      </w:r>
      <w:bookmarkEnd w:id="116"/>
      <w:bookmarkEnd w:id="117"/>
    </w:p>
    <w:p w14:paraId="34B492AD" w14:textId="5680DCA5" w:rsidR="00034C5F" w:rsidRDefault="00000000">
      <w:hyperlink r:id="rId26" w:history="1">
        <w:r w:rsidR="002F19DE" w:rsidRPr="00FB7C3E">
          <w:rPr>
            <w:rStyle w:val="Hyperlink"/>
          </w:rPr>
          <w:t>https://github.com/nasa/AGTF30</w:t>
        </w:r>
      </w:hyperlink>
    </w:p>
    <w:p w14:paraId="59131F4E" w14:textId="05B76020" w:rsidR="00034C5F" w:rsidRDefault="00034C5F"/>
    <w:p w14:paraId="66EF6CF6" w14:textId="541E9002" w:rsidR="00271520" w:rsidRDefault="00271520" w:rsidP="00271520">
      <w:pPr>
        <w:pStyle w:val="Heading2"/>
      </w:pPr>
      <w:bookmarkStart w:id="118" w:name="_Ref162516997"/>
      <w:bookmarkStart w:id="119" w:name="_Toc168296488"/>
      <w:r>
        <w:t xml:space="preserve">Appendix </w:t>
      </w:r>
      <w:fldSimple w:instr=" SEQ Appendix \* ALPHABETIC ">
        <w:r w:rsidR="00B54901">
          <w:rPr>
            <w:noProof/>
          </w:rPr>
          <w:t>G</w:t>
        </w:r>
      </w:fldSimple>
      <w:bookmarkEnd w:id="118"/>
      <w:r>
        <w:t>: NASA</w:t>
      </w:r>
      <w:r w:rsidR="007F3272" w:rsidRPr="007F3272">
        <w:t xml:space="preserve"> </w:t>
      </w:r>
      <w:r w:rsidR="007F3272">
        <w:t>Electrified</w:t>
      </w:r>
      <w:r>
        <w:t xml:space="preserve"> AGTF30 (AGTF30-e)</w:t>
      </w:r>
      <w:bookmarkEnd w:id="119"/>
    </w:p>
    <w:p w14:paraId="1CAE80E3" w14:textId="40A8A5E2" w:rsidR="00271520" w:rsidRDefault="00000000" w:rsidP="00271520">
      <w:hyperlink r:id="rId27" w:history="1">
        <w:r w:rsidR="002F19DE" w:rsidRPr="00FB7C3E">
          <w:rPr>
            <w:rStyle w:val="Hyperlink"/>
          </w:rPr>
          <w:t>https://github.com/nasa/AGTF30/tree/AGTF30e</w:t>
        </w:r>
      </w:hyperlink>
    </w:p>
    <w:p w14:paraId="03D2B6B4" w14:textId="77777777" w:rsidR="00DB64C7" w:rsidRPr="00271520" w:rsidRDefault="00DB64C7" w:rsidP="00271520"/>
    <w:p w14:paraId="6A6A43E9" w14:textId="182D7ADD" w:rsidR="00712DFD" w:rsidRDefault="00B47701" w:rsidP="00B47701">
      <w:pPr>
        <w:pStyle w:val="Heading2"/>
      </w:pPr>
      <w:bookmarkStart w:id="120" w:name="_Ref162448131"/>
      <w:bookmarkStart w:id="121" w:name="_Ref162534091"/>
      <w:bookmarkStart w:id="122" w:name="_Toc168296489"/>
      <w:r>
        <w:t xml:space="preserve">Appendix </w:t>
      </w:r>
      <w:fldSimple w:instr=" SEQ Appendix \* ALPHABETIC ">
        <w:r w:rsidR="00B54901">
          <w:rPr>
            <w:noProof/>
          </w:rPr>
          <w:t>H</w:t>
        </w:r>
      </w:fldSimple>
      <w:bookmarkEnd w:id="120"/>
      <w:r w:rsidR="00712DFD">
        <w:t>: AGTF30 Station Numbers and Their Locations</w:t>
      </w:r>
      <w:bookmarkEnd w:id="121"/>
      <w:bookmarkEnd w:id="122"/>
    </w:p>
    <w:p w14:paraId="388D034E" w14:textId="6BA6F82C" w:rsidR="00712DFD" w:rsidRDefault="004A33AA" w:rsidP="00CF01D5">
      <w:pPr>
        <w:jc w:val="center"/>
      </w:pPr>
      <w:r w:rsidRPr="004A33AA">
        <w:rPr>
          <w:noProof/>
        </w:rPr>
        <w:drawing>
          <wp:inline distT="0" distB="0" distL="0" distR="0" wp14:anchorId="27C88970" wp14:editId="399D4BD6">
            <wp:extent cx="5943600" cy="2661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1920"/>
                    </a:xfrm>
                    <a:prstGeom prst="rect">
                      <a:avLst/>
                    </a:prstGeom>
                  </pic:spPr>
                </pic:pic>
              </a:graphicData>
            </a:graphic>
          </wp:inline>
        </w:drawing>
      </w:r>
    </w:p>
    <w:p w14:paraId="5CA6EDC7" w14:textId="7CD4B37B" w:rsidR="00FC6E32" w:rsidRDefault="000A787E" w:rsidP="00F8109D">
      <w:r>
        <w:t>Figure s</w:t>
      </w:r>
      <w:r w:rsidR="004A33AA">
        <w:t xml:space="preserve">ource: </w:t>
      </w:r>
      <w:r w:rsidR="00FD7B33" w:rsidRPr="00FD7B33">
        <w:t>Jeffryes W. Chapman and Jonathan S. Litt. "Control Design for an Advanced Geared Turbofan Engine"</w:t>
      </w:r>
      <w:r w:rsidR="00761705">
        <w:t>,</w:t>
      </w:r>
      <w:r w:rsidR="00FD7B33" w:rsidRPr="00FD7B33">
        <w:t xml:space="preserve"> 53rd AIAA/SAE/ASEE Joint Propulsion Conference, AIAA Propulsion and Energy Forum, (AIAA 2017-4820)</w:t>
      </w:r>
      <w:bookmarkStart w:id="123" w:name="_Ref162448066"/>
    </w:p>
    <w:p w14:paraId="5CFA0DC6" w14:textId="514BEA00" w:rsidR="004A33AA" w:rsidRPr="000C16F8" w:rsidRDefault="00FB6663" w:rsidP="00FB6663">
      <w:pPr>
        <w:pStyle w:val="Heading2"/>
        <w:pageBreakBefore/>
      </w:pPr>
      <w:bookmarkStart w:id="124" w:name="_Ref162611445"/>
      <w:bookmarkStart w:id="125" w:name="_Toc168296490"/>
      <w:bookmarkEnd w:id="123"/>
      <w:r>
        <w:lastRenderedPageBreak/>
        <w:t xml:space="preserve">Appendix </w:t>
      </w:r>
      <w:fldSimple w:instr=" SEQ Appendix \* ALPHABETIC ">
        <w:r w:rsidR="00B54901">
          <w:rPr>
            <w:noProof/>
          </w:rPr>
          <w:t>I</w:t>
        </w:r>
      </w:fldSimple>
      <w:bookmarkEnd w:id="124"/>
      <w:r w:rsidR="00154E6D" w:rsidRPr="000C16F8">
        <w:t>: Linear Model Verification</w:t>
      </w:r>
      <w:bookmarkEnd w:id="125"/>
    </w:p>
    <w:p w14:paraId="2163B957" w14:textId="26679235" w:rsidR="00712EF6" w:rsidRDefault="00154E6D">
      <w:r>
        <w:t>The accuracy of generated linear models was verified by generating a piecewise-linear model spanning the AGTF30’s flight envelope</w:t>
      </w:r>
      <w:r w:rsidR="000553AB">
        <w:t xml:space="preserve"> and comparing its response to that of the nonlinear AGTF30 T-MATS model. </w:t>
      </w:r>
      <w:r w:rsidR="00DB64C7">
        <w:fldChar w:fldCharType="begin"/>
      </w:r>
      <w:r w:rsidR="00DB64C7">
        <w:instrText xml:space="preserve"> REF _Ref162532317 \h </w:instrText>
      </w:r>
      <w:r w:rsidR="00DB64C7">
        <w:fldChar w:fldCharType="separate"/>
      </w:r>
      <w:r w:rsidR="00B54901">
        <w:t xml:space="preserve">Figure </w:t>
      </w:r>
      <w:r w:rsidR="00B54901">
        <w:rPr>
          <w:noProof/>
        </w:rPr>
        <w:t>17</w:t>
      </w:r>
      <w:r w:rsidR="00DB64C7">
        <w:fldChar w:fldCharType="end"/>
      </w:r>
      <w:r w:rsidR="00DB64C7">
        <w:t xml:space="preserve"> through </w:t>
      </w:r>
      <w:r w:rsidR="00DB64C7">
        <w:fldChar w:fldCharType="begin"/>
      </w:r>
      <w:r w:rsidR="00DB64C7">
        <w:instrText xml:space="preserve"> REF _Ref162532324 \h </w:instrText>
      </w:r>
      <w:r w:rsidR="00DB64C7">
        <w:fldChar w:fldCharType="separate"/>
      </w:r>
      <w:r w:rsidR="00B54901">
        <w:t xml:space="preserve">Figure </w:t>
      </w:r>
      <w:r w:rsidR="00B54901">
        <w:rPr>
          <w:noProof/>
        </w:rPr>
        <w:t>19</w:t>
      </w:r>
      <w:r w:rsidR="00DB64C7">
        <w:fldChar w:fldCharType="end"/>
      </w:r>
      <w:r w:rsidR="004D1031">
        <w:t xml:space="preserve"> </w:t>
      </w:r>
      <w:r w:rsidR="00C463AC">
        <w:t>compare transient responses using the nonlinear and piecewise-linear model, showing excellent agreement.</w:t>
      </w:r>
      <w:r w:rsidR="001F5CF0">
        <w:t xml:space="preserve"> In the figures, altitude, Mach number, and power lever angle were dramatically varied.</w:t>
      </w:r>
    </w:p>
    <w:p w14:paraId="7EF9517A" w14:textId="4BDDE43E" w:rsidR="00154E6D" w:rsidRDefault="00154E6D" w:rsidP="00CF01D5">
      <w:pPr>
        <w:jc w:val="center"/>
      </w:pPr>
      <w:r>
        <w:rPr>
          <w:noProof/>
        </w:rPr>
        <w:drawing>
          <wp:inline distT="0" distB="0" distL="0" distR="0" wp14:anchorId="0186B3B1" wp14:editId="0BF77B48">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A89F717" w14:textId="04C7D7A1" w:rsidR="00E10290" w:rsidRDefault="00E10290" w:rsidP="00B07EDD">
      <w:pPr>
        <w:pStyle w:val="Caption"/>
        <w:jc w:val="center"/>
      </w:pPr>
      <w:bookmarkStart w:id="126" w:name="_Ref162532317"/>
      <w:bookmarkStart w:id="127" w:name="_Toc168296507"/>
      <w:r>
        <w:t xml:space="preserve">Figure </w:t>
      </w:r>
      <w:fldSimple w:instr=" SEQ Figure \* ARABIC ">
        <w:r w:rsidR="00B54901">
          <w:rPr>
            <w:noProof/>
          </w:rPr>
          <w:t>17</w:t>
        </w:r>
      </w:fldSimple>
      <w:bookmarkEnd w:id="126"/>
      <w:r>
        <w:t xml:space="preserve">: Piecewise-linear model </w:t>
      </w:r>
      <w:r w:rsidR="00CF01D5">
        <w:t>vs.</w:t>
      </w:r>
      <w:r>
        <w:t xml:space="preserve"> nonlinear engine model</w:t>
      </w:r>
      <w:r w:rsidR="00CF01D5">
        <w:t xml:space="preserve"> c</w:t>
      </w:r>
      <w:r>
        <w:t>orrected fan speed.</w:t>
      </w:r>
      <w:bookmarkEnd w:id="127"/>
    </w:p>
    <w:p w14:paraId="3F599D0C" w14:textId="77777777" w:rsidR="00154E6D" w:rsidRDefault="00154E6D"/>
    <w:p w14:paraId="43B42C37" w14:textId="365C4E21" w:rsidR="00154E6D" w:rsidRDefault="00154E6D" w:rsidP="00B07EDD">
      <w:pPr>
        <w:jc w:val="center"/>
      </w:pPr>
      <w:r>
        <w:rPr>
          <w:noProof/>
        </w:rPr>
        <w:drawing>
          <wp:inline distT="0" distB="0" distL="0" distR="0" wp14:anchorId="555EDA76" wp14:editId="1D8C05CB">
            <wp:extent cx="594360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0E2E13D2" w14:textId="5458944B" w:rsidR="007936B0" w:rsidRDefault="00E10290" w:rsidP="00B07EDD">
      <w:pPr>
        <w:pStyle w:val="Caption"/>
        <w:jc w:val="center"/>
      </w:pPr>
      <w:bookmarkStart w:id="128" w:name="_Toc168296508"/>
      <w:r>
        <w:t xml:space="preserve">Figure </w:t>
      </w:r>
      <w:fldSimple w:instr=" SEQ Figure \* ARABIC ">
        <w:r w:rsidR="00B54901">
          <w:rPr>
            <w:noProof/>
          </w:rPr>
          <w:t>18</w:t>
        </w:r>
      </w:fldSimple>
      <w:r>
        <w:t xml:space="preserve">: Piecewise-linear model </w:t>
      </w:r>
      <w:r w:rsidR="00DD3795">
        <w:t>vs.</w:t>
      </w:r>
      <w:r>
        <w:t xml:space="preserve"> nonlinear engine model</w:t>
      </w:r>
      <w:r w:rsidR="00DD3795">
        <w:t xml:space="preserve"> n</w:t>
      </w:r>
      <w:r>
        <w:t>et thrust.</w:t>
      </w:r>
      <w:bookmarkEnd w:id="128"/>
    </w:p>
    <w:p w14:paraId="165253B7" w14:textId="368E15B4" w:rsidR="007936B0" w:rsidRDefault="007936B0" w:rsidP="00DD3795">
      <w:pPr>
        <w:jc w:val="center"/>
      </w:pPr>
      <w:r>
        <w:rPr>
          <w:noProof/>
        </w:rPr>
        <w:lastRenderedPageBreak/>
        <w:drawing>
          <wp:inline distT="0" distB="0" distL="0" distR="0" wp14:anchorId="24CC3924" wp14:editId="03795CCC">
            <wp:extent cx="59436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6997FCAE" w14:textId="76BC11E4" w:rsidR="007936B0" w:rsidRDefault="007936B0" w:rsidP="00A014CF">
      <w:pPr>
        <w:pStyle w:val="Caption"/>
        <w:jc w:val="center"/>
      </w:pPr>
      <w:bookmarkStart w:id="129" w:name="_Ref162532324"/>
      <w:bookmarkStart w:id="130" w:name="_Toc168296509"/>
      <w:r>
        <w:t xml:space="preserve">Figure </w:t>
      </w:r>
      <w:fldSimple w:instr=" SEQ Figure \* ARABIC ">
        <w:r w:rsidR="00B54901">
          <w:rPr>
            <w:noProof/>
          </w:rPr>
          <w:t>19</w:t>
        </w:r>
      </w:fldSimple>
      <w:bookmarkEnd w:id="129"/>
      <w:r>
        <w:t xml:space="preserve">: Piecewise-linear model </w:t>
      </w:r>
      <w:r w:rsidR="00DD3795">
        <w:t>vs.</w:t>
      </w:r>
      <w:r>
        <w:t xml:space="preserve"> nonlinear engine model </w:t>
      </w:r>
      <w:r w:rsidR="00DD3795">
        <w:t>t</w:t>
      </w:r>
      <w:r>
        <w:t xml:space="preserve">otal temperature at </w:t>
      </w:r>
      <w:r w:rsidR="00AC767B">
        <w:t>combustor</w:t>
      </w:r>
      <w:r>
        <w:t>.</w:t>
      </w:r>
      <w:bookmarkEnd w:id="130"/>
    </w:p>
    <w:p w14:paraId="5A3E2E7D" w14:textId="1E8A67E0" w:rsidR="005F14AF" w:rsidRDefault="005F14AF" w:rsidP="005F14AF"/>
    <w:p w14:paraId="6B4A614E" w14:textId="77DAFF6B" w:rsidR="005F14AF" w:rsidRPr="005F14AF" w:rsidRDefault="005F14AF" w:rsidP="005F14AF"/>
    <w:sectPr w:rsidR="005F14AF" w:rsidRPr="005F14A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4BF4" w14:textId="77777777" w:rsidR="00FC12BA" w:rsidRDefault="00FC12BA" w:rsidP="00507711">
      <w:pPr>
        <w:spacing w:after="0" w:line="240" w:lineRule="auto"/>
      </w:pPr>
      <w:r>
        <w:separator/>
      </w:r>
    </w:p>
  </w:endnote>
  <w:endnote w:type="continuationSeparator" w:id="0">
    <w:p w14:paraId="7A617E3E" w14:textId="77777777" w:rsidR="00FC12BA" w:rsidRDefault="00FC12BA" w:rsidP="0050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968575"/>
      <w:docPartObj>
        <w:docPartGallery w:val="Page Numbers (Bottom of Page)"/>
        <w:docPartUnique/>
      </w:docPartObj>
    </w:sdtPr>
    <w:sdtEndPr>
      <w:rPr>
        <w:noProof/>
      </w:rPr>
    </w:sdtEndPr>
    <w:sdtContent>
      <w:p w14:paraId="3C8C2791" w14:textId="0B42F185" w:rsidR="00B04C00" w:rsidRDefault="00B04C00">
        <w:pPr>
          <w:pStyle w:val="Footer"/>
        </w:pPr>
        <w:r>
          <w:fldChar w:fldCharType="begin"/>
        </w:r>
        <w:r>
          <w:instrText xml:space="preserve"> PAGE   \* MERGEFORMAT </w:instrText>
        </w:r>
        <w:r>
          <w:fldChar w:fldCharType="separate"/>
        </w:r>
        <w:r>
          <w:rPr>
            <w:noProof/>
          </w:rPr>
          <w:t>2</w:t>
        </w:r>
        <w:r>
          <w:rPr>
            <w:noProof/>
          </w:rPr>
          <w:fldChar w:fldCharType="end"/>
        </w:r>
      </w:p>
    </w:sdtContent>
  </w:sdt>
  <w:p w14:paraId="666D5E26" w14:textId="77777777" w:rsidR="00B04C00" w:rsidRDefault="00B0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E45" w14:textId="77777777" w:rsidR="00FC12BA" w:rsidRDefault="00FC12BA" w:rsidP="00507711">
      <w:pPr>
        <w:spacing w:after="0" w:line="240" w:lineRule="auto"/>
      </w:pPr>
      <w:r>
        <w:separator/>
      </w:r>
    </w:p>
  </w:footnote>
  <w:footnote w:type="continuationSeparator" w:id="0">
    <w:p w14:paraId="7AB6EF97" w14:textId="77777777" w:rsidR="00FC12BA" w:rsidRDefault="00FC12BA" w:rsidP="0050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2F9"/>
    <w:multiLevelType w:val="hybridMultilevel"/>
    <w:tmpl w:val="2144A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5210B"/>
    <w:multiLevelType w:val="hybridMultilevel"/>
    <w:tmpl w:val="DE08714E"/>
    <w:lvl w:ilvl="0" w:tplc="E99827F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A4F64"/>
    <w:multiLevelType w:val="hybridMultilevel"/>
    <w:tmpl w:val="B904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F0274"/>
    <w:multiLevelType w:val="hybridMultilevel"/>
    <w:tmpl w:val="262C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4C7B"/>
    <w:multiLevelType w:val="hybridMultilevel"/>
    <w:tmpl w:val="598E05EC"/>
    <w:lvl w:ilvl="0" w:tplc="E99827F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C5170"/>
    <w:multiLevelType w:val="hybridMultilevel"/>
    <w:tmpl w:val="9E34B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DB31A6"/>
    <w:multiLevelType w:val="hybridMultilevel"/>
    <w:tmpl w:val="44F6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F3FA5"/>
    <w:multiLevelType w:val="hybridMultilevel"/>
    <w:tmpl w:val="2144AD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E6219E"/>
    <w:multiLevelType w:val="hybridMultilevel"/>
    <w:tmpl w:val="AC54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412006">
    <w:abstractNumId w:val="8"/>
  </w:num>
  <w:num w:numId="2" w16cid:durableId="1429155151">
    <w:abstractNumId w:val="1"/>
  </w:num>
  <w:num w:numId="3" w16cid:durableId="463086956">
    <w:abstractNumId w:val="2"/>
  </w:num>
  <w:num w:numId="4" w16cid:durableId="923874858">
    <w:abstractNumId w:val="6"/>
  </w:num>
  <w:num w:numId="5" w16cid:durableId="1326520009">
    <w:abstractNumId w:val="5"/>
  </w:num>
  <w:num w:numId="6" w16cid:durableId="594174950">
    <w:abstractNumId w:val="4"/>
  </w:num>
  <w:num w:numId="7" w16cid:durableId="559052421">
    <w:abstractNumId w:val="0"/>
  </w:num>
  <w:num w:numId="8" w16cid:durableId="1581477877">
    <w:abstractNumId w:val="7"/>
  </w:num>
  <w:num w:numId="9" w16cid:durableId="2006395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15"/>
    <w:rsid w:val="00005A59"/>
    <w:rsid w:val="000128FA"/>
    <w:rsid w:val="00012ACE"/>
    <w:rsid w:val="0001443D"/>
    <w:rsid w:val="0001518B"/>
    <w:rsid w:val="00021369"/>
    <w:rsid w:val="000217D4"/>
    <w:rsid w:val="0002198D"/>
    <w:rsid w:val="00023022"/>
    <w:rsid w:val="00025B0A"/>
    <w:rsid w:val="00030812"/>
    <w:rsid w:val="00031446"/>
    <w:rsid w:val="00031CC8"/>
    <w:rsid w:val="00033037"/>
    <w:rsid w:val="00034407"/>
    <w:rsid w:val="00034C5F"/>
    <w:rsid w:val="00035E1F"/>
    <w:rsid w:val="00043766"/>
    <w:rsid w:val="00044470"/>
    <w:rsid w:val="0004483C"/>
    <w:rsid w:val="00045911"/>
    <w:rsid w:val="000516AC"/>
    <w:rsid w:val="00053B55"/>
    <w:rsid w:val="000553AB"/>
    <w:rsid w:val="00056AB0"/>
    <w:rsid w:val="0006027B"/>
    <w:rsid w:val="000609FC"/>
    <w:rsid w:val="0006261F"/>
    <w:rsid w:val="000646C6"/>
    <w:rsid w:val="00067602"/>
    <w:rsid w:val="0007146D"/>
    <w:rsid w:val="00074505"/>
    <w:rsid w:val="00077944"/>
    <w:rsid w:val="00077C31"/>
    <w:rsid w:val="000800C5"/>
    <w:rsid w:val="00081E44"/>
    <w:rsid w:val="000824D1"/>
    <w:rsid w:val="0008374E"/>
    <w:rsid w:val="00086CB1"/>
    <w:rsid w:val="000901D7"/>
    <w:rsid w:val="000909B5"/>
    <w:rsid w:val="00094016"/>
    <w:rsid w:val="00094334"/>
    <w:rsid w:val="00094809"/>
    <w:rsid w:val="00096B7F"/>
    <w:rsid w:val="000A129D"/>
    <w:rsid w:val="000A47AA"/>
    <w:rsid w:val="000A68FD"/>
    <w:rsid w:val="000A787E"/>
    <w:rsid w:val="000B0DCE"/>
    <w:rsid w:val="000B4EAC"/>
    <w:rsid w:val="000C16F8"/>
    <w:rsid w:val="000C311E"/>
    <w:rsid w:val="000C3880"/>
    <w:rsid w:val="000C6F57"/>
    <w:rsid w:val="000D12E6"/>
    <w:rsid w:val="000D148C"/>
    <w:rsid w:val="000D15A5"/>
    <w:rsid w:val="000D283D"/>
    <w:rsid w:val="000D2922"/>
    <w:rsid w:val="000D2AC6"/>
    <w:rsid w:val="000D7F44"/>
    <w:rsid w:val="000E25FA"/>
    <w:rsid w:val="000E4DF2"/>
    <w:rsid w:val="000F09DF"/>
    <w:rsid w:val="000F0A25"/>
    <w:rsid w:val="000F1BF4"/>
    <w:rsid w:val="000F693E"/>
    <w:rsid w:val="0010109A"/>
    <w:rsid w:val="00102AF0"/>
    <w:rsid w:val="00104345"/>
    <w:rsid w:val="00106131"/>
    <w:rsid w:val="00106472"/>
    <w:rsid w:val="0011009D"/>
    <w:rsid w:val="00110516"/>
    <w:rsid w:val="001112D6"/>
    <w:rsid w:val="0011503B"/>
    <w:rsid w:val="001213C9"/>
    <w:rsid w:val="0012206C"/>
    <w:rsid w:val="001243A8"/>
    <w:rsid w:val="00124668"/>
    <w:rsid w:val="001246BA"/>
    <w:rsid w:val="0013238E"/>
    <w:rsid w:val="00137431"/>
    <w:rsid w:val="00137938"/>
    <w:rsid w:val="0014003D"/>
    <w:rsid w:val="001426FE"/>
    <w:rsid w:val="00142B9D"/>
    <w:rsid w:val="00143892"/>
    <w:rsid w:val="00147CD8"/>
    <w:rsid w:val="001528D8"/>
    <w:rsid w:val="00153106"/>
    <w:rsid w:val="00154E6D"/>
    <w:rsid w:val="001569FD"/>
    <w:rsid w:val="00156B5C"/>
    <w:rsid w:val="0015746C"/>
    <w:rsid w:val="00161AB6"/>
    <w:rsid w:val="00165D18"/>
    <w:rsid w:val="00165E47"/>
    <w:rsid w:val="00173CC0"/>
    <w:rsid w:val="00174C75"/>
    <w:rsid w:val="00181C49"/>
    <w:rsid w:val="00183A9E"/>
    <w:rsid w:val="0018470C"/>
    <w:rsid w:val="00184E09"/>
    <w:rsid w:val="001866AC"/>
    <w:rsid w:val="00187711"/>
    <w:rsid w:val="0019019D"/>
    <w:rsid w:val="00190E1A"/>
    <w:rsid w:val="0019190A"/>
    <w:rsid w:val="0019507C"/>
    <w:rsid w:val="00195FAF"/>
    <w:rsid w:val="001963E5"/>
    <w:rsid w:val="00196C67"/>
    <w:rsid w:val="00197CA1"/>
    <w:rsid w:val="001A0639"/>
    <w:rsid w:val="001A0FC0"/>
    <w:rsid w:val="001A134D"/>
    <w:rsid w:val="001A13BE"/>
    <w:rsid w:val="001A7042"/>
    <w:rsid w:val="001A76A4"/>
    <w:rsid w:val="001B2E3C"/>
    <w:rsid w:val="001B349F"/>
    <w:rsid w:val="001B4098"/>
    <w:rsid w:val="001B4FF7"/>
    <w:rsid w:val="001B77AE"/>
    <w:rsid w:val="001C14C1"/>
    <w:rsid w:val="001C225E"/>
    <w:rsid w:val="001C2BA7"/>
    <w:rsid w:val="001C432B"/>
    <w:rsid w:val="001C5791"/>
    <w:rsid w:val="001D28A8"/>
    <w:rsid w:val="001D2E78"/>
    <w:rsid w:val="001E2A5A"/>
    <w:rsid w:val="001E2D8D"/>
    <w:rsid w:val="001E32ED"/>
    <w:rsid w:val="001E6AD9"/>
    <w:rsid w:val="001E7451"/>
    <w:rsid w:val="001F160B"/>
    <w:rsid w:val="001F19D8"/>
    <w:rsid w:val="001F5597"/>
    <w:rsid w:val="001F5CF0"/>
    <w:rsid w:val="001F6F61"/>
    <w:rsid w:val="001F7B0A"/>
    <w:rsid w:val="0020355E"/>
    <w:rsid w:val="00207135"/>
    <w:rsid w:val="002129E7"/>
    <w:rsid w:val="002151B9"/>
    <w:rsid w:val="0021568D"/>
    <w:rsid w:val="00217081"/>
    <w:rsid w:val="00217BFB"/>
    <w:rsid w:val="00222480"/>
    <w:rsid w:val="00223A34"/>
    <w:rsid w:val="00224D84"/>
    <w:rsid w:val="00225A34"/>
    <w:rsid w:val="002336B9"/>
    <w:rsid w:val="00241CC7"/>
    <w:rsid w:val="00245AF9"/>
    <w:rsid w:val="00247799"/>
    <w:rsid w:val="0025091D"/>
    <w:rsid w:val="002549D2"/>
    <w:rsid w:val="0025562D"/>
    <w:rsid w:val="00256357"/>
    <w:rsid w:val="00257C85"/>
    <w:rsid w:val="00261B4F"/>
    <w:rsid w:val="00265C1D"/>
    <w:rsid w:val="00265FFF"/>
    <w:rsid w:val="00270A84"/>
    <w:rsid w:val="00271520"/>
    <w:rsid w:val="0027190C"/>
    <w:rsid w:val="0027336F"/>
    <w:rsid w:val="0027459D"/>
    <w:rsid w:val="0027590E"/>
    <w:rsid w:val="00276F45"/>
    <w:rsid w:val="0027794F"/>
    <w:rsid w:val="00281409"/>
    <w:rsid w:val="00285ACA"/>
    <w:rsid w:val="00292823"/>
    <w:rsid w:val="00293726"/>
    <w:rsid w:val="00294DAC"/>
    <w:rsid w:val="00294E9D"/>
    <w:rsid w:val="002970E0"/>
    <w:rsid w:val="002A0CD4"/>
    <w:rsid w:val="002A2BF0"/>
    <w:rsid w:val="002B17AD"/>
    <w:rsid w:val="002B1A2A"/>
    <w:rsid w:val="002B28A0"/>
    <w:rsid w:val="002B394B"/>
    <w:rsid w:val="002B5077"/>
    <w:rsid w:val="002B67D8"/>
    <w:rsid w:val="002C2D66"/>
    <w:rsid w:val="002C5329"/>
    <w:rsid w:val="002C5689"/>
    <w:rsid w:val="002C5901"/>
    <w:rsid w:val="002C612E"/>
    <w:rsid w:val="002D0289"/>
    <w:rsid w:val="002D031B"/>
    <w:rsid w:val="002D0584"/>
    <w:rsid w:val="002D1882"/>
    <w:rsid w:val="002D227C"/>
    <w:rsid w:val="002D29EB"/>
    <w:rsid w:val="002D472F"/>
    <w:rsid w:val="002D605C"/>
    <w:rsid w:val="002D6BD7"/>
    <w:rsid w:val="002E4A5B"/>
    <w:rsid w:val="002E5E65"/>
    <w:rsid w:val="002E680E"/>
    <w:rsid w:val="002E720E"/>
    <w:rsid w:val="002F19DE"/>
    <w:rsid w:val="002F49EC"/>
    <w:rsid w:val="002F50E4"/>
    <w:rsid w:val="002F5F2F"/>
    <w:rsid w:val="00301DC0"/>
    <w:rsid w:val="00304025"/>
    <w:rsid w:val="00304732"/>
    <w:rsid w:val="00305C9F"/>
    <w:rsid w:val="00307847"/>
    <w:rsid w:val="00312348"/>
    <w:rsid w:val="00312F68"/>
    <w:rsid w:val="00314F37"/>
    <w:rsid w:val="00315F32"/>
    <w:rsid w:val="00316B8C"/>
    <w:rsid w:val="00321B21"/>
    <w:rsid w:val="003263FD"/>
    <w:rsid w:val="00326EA6"/>
    <w:rsid w:val="00327E80"/>
    <w:rsid w:val="00330B83"/>
    <w:rsid w:val="00332F3A"/>
    <w:rsid w:val="00333C9D"/>
    <w:rsid w:val="00334410"/>
    <w:rsid w:val="00334B52"/>
    <w:rsid w:val="003352FD"/>
    <w:rsid w:val="0034692A"/>
    <w:rsid w:val="003478ED"/>
    <w:rsid w:val="00350038"/>
    <w:rsid w:val="00350137"/>
    <w:rsid w:val="00350BA9"/>
    <w:rsid w:val="0035372F"/>
    <w:rsid w:val="003607A6"/>
    <w:rsid w:val="00365953"/>
    <w:rsid w:val="00365CCE"/>
    <w:rsid w:val="00372078"/>
    <w:rsid w:val="00372BF2"/>
    <w:rsid w:val="00372C96"/>
    <w:rsid w:val="003738F5"/>
    <w:rsid w:val="003761E9"/>
    <w:rsid w:val="00377C05"/>
    <w:rsid w:val="00380EBA"/>
    <w:rsid w:val="00381175"/>
    <w:rsid w:val="003830DD"/>
    <w:rsid w:val="00384FD6"/>
    <w:rsid w:val="00392E86"/>
    <w:rsid w:val="00397E85"/>
    <w:rsid w:val="003A168A"/>
    <w:rsid w:val="003A2BBE"/>
    <w:rsid w:val="003A31D7"/>
    <w:rsid w:val="003A5058"/>
    <w:rsid w:val="003A620C"/>
    <w:rsid w:val="003A693F"/>
    <w:rsid w:val="003A6AC2"/>
    <w:rsid w:val="003A6ED9"/>
    <w:rsid w:val="003A7086"/>
    <w:rsid w:val="003A7CE4"/>
    <w:rsid w:val="003B1541"/>
    <w:rsid w:val="003B2BC9"/>
    <w:rsid w:val="003B3F00"/>
    <w:rsid w:val="003B6135"/>
    <w:rsid w:val="003B69AB"/>
    <w:rsid w:val="003B6B81"/>
    <w:rsid w:val="003B7097"/>
    <w:rsid w:val="003C3E55"/>
    <w:rsid w:val="003C70A6"/>
    <w:rsid w:val="003C767F"/>
    <w:rsid w:val="003D0146"/>
    <w:rsid w:val="003D06C9"/>
    <w:rsid w:val="003D1E1A"/>
    <w:rsid w:val="003D2267"/>
    <w:rsid w:val="003D3766"/>
    <w:rsid w:val="003D3F1A"/>
    <w:rsid w:val="003D56CA"/>
    <w:rsid w:val="003D707C"/>
    <w:rsid w:val="003E2266"/>
    <w:rsid w:val="003E318C"/>
    <w:rsid w:val="003E4FB3"/>
    <w:rsid w:val="003E6B9F"/>
    <w:rsid w:val="003E7F3B"/>
    <w:rsid w:val="003F02B5"/>
    <w:rsid w:val="003F069E"/>
    <w:rsid w:val="003F241E"/>
    <w:rsid w:val="003F2A7A"/>
    <w:rsid w:val="003F526F"/>
    <w:rsid w:val="003F5746"/>
    <w:rsid w:val="003F7352"/>
    <w:rsid w:val="003F7F3A"/>
    <w:rsid w:val="004020F6"/>
    <w:rsid w:val="00402271"/>
    <w:rsid w:val="00402FA0"/>
    <w:rsid w:val="0040393A"/>
    <w:rsid w:val="00403A7E"/>
    <w:rsid w:val="0040501D"/>
    <w:rsid w:val="004053E7"/>
    <w:rsid w:val="00407CA4"/>
    <w:rsid w:val="00410EC2"/>
    <w:rsid w:val="0041238C"/>
    <w:rsid w:val="00412685"/>
    <w:rsid w:val="0041353A"/>
    <w:rsid w:val="004159C7"/>
    <w:rsid w:val="00421AB6"/>
    <w:rsid w:val="00424EFA"/>
    <w:rsid w:val="0042569D"/>
    <w:rsid w:val="00426A06"/>
    <w:rsid w:val="00433AE5"/>
    <w:rsid w:val="00433EAE"/>
    <w:rsid w:val="00437A4B"/>
    <w:rsid w:val="0044021C"/>
    <w:rsid w:val="00443CA3"/>
    <w:rsid w:val="004446DA"/>
    <w:rsid w:val="00445941"/>
    <w:rsid w:val="0045069C"/>
    <w:rsid w:val="0045161B"/>
    <w:rsid w:val="004517B8"/>
    <w:rsid w:val="00451D82"/>
    <w:rsid w:val="0045251C"/>
    <w:rsid w:val="00452DC8"/>
    <w:rsid w:val="00454471"/>
    <w:rsid w:val="00455441"/>
    <w:rsid w:val="004570D1"/>
    <w:rsid w:val="00457B0E"/>
    <w:rsid w:val="00462468"/>
    <w:rsid w:val="0046273A"/>
    <w:rsid w:val="00464650"/>
    <w:rsid w:val="00464AEE"/>
    <w:rsid w:val="00465938"/>
    <w:rsid w:val="00466BBE"/>
    <w:rsid w:val="00466F99"/>
    <w:rsid w:val="00470DC2"/>
    <w:rsid w:val="004719BC"/>
    <w:rsid w:val="00474074"/>
    <w:rsid w:val="00476098"/>
    <w:rsid w:val="00476606"/>
    <w:rsid w:val="0047773C"/>
    <w:rsid w:val="00481D71"/>
    <w:rsid w:val="004834E0"/>
    <w:rsid w:val="00491D4C"/>
    <w:rsid w:val="004931BC"/>
    <w:rsid w:val="00493BCA"/>
    <w:rsid w:val="00495287"/>
    <w:rsid w:val="00495C9C"/>
    <w:rsid w:val="004A2CCD"/>
    <w:rsid w:val="004A33AA"/>
    <w:rsid w:val="004A3EDA"/>
    <w:rsid w:val="004A477C"/>
    <w:rsid w:val="004A7490"/>
    <w:rsid w:val="004B08EB"/>
    <w:rsid w:val="004B0B91"/>
    <w:rsid w:val="004B1D79"/>
    <w:rsid w:val="004B2B82"/>
    <w:rsid w:val="004B2C57"/>
    <w:rsid w:val="004B52EF"/>
    <w:rsid w:val="004B67CE"/>
    <w:rsid w:val="004C08F0"/>
    <w:rsid w:val="004C0D89"/>
    <w:rsid w:val="004C1E99"/>
    <w:rsid w:val="004C2A09"/>
    <w:rsid w:val="004C31CA"/>
    <w:rsid w:val="004C38EC"/>
    <w:rsid w:val="004C4D14"/>
    <w:rsid w:val="004C62D4"/>
    <w:rsid w:val="004C68EB"/>
    <w:rsid w:val="004C6E41"/>
    <w:rsid w:val="004C7111"/>
    <w:rsid w:val="004C7C76"/>
    <w:rsid w:val="004D1031"/>
    <w:rsid w:val="004D26D4"/>
    <w:rsid w:val="004D7271"/>
    <w:rsid w:val="004D7BED"/>
    <w:rsid w:val="004E1F5C"/>
    <w:rsid w:val="004E2E24"/>
    <w:rsid w:val="004E4639"/>
    <w:rsid w:val="004E5198"/>
    <w:rsid w:val="004E65AC"/>
    <w:rsid w:val="004E6BFC"/>
    <w:rsid w:val="004E7B65"/>
    <w:rsid w:val="004F0B3F"/>
    <w:rsid w:val="004F1DBA"/>
    <w:rsid w:val="004F221F"/>
    <w:rsid w:val="004F371C"/>
    <w:rsid w:val="004F4DF6"/>
    <w:rsid w:val="004F5FDE"/>
    <w:rsid w:val="005002FB"/>
    <w:rsid w:val="00502736"/>
    <w:rsid w:val="0050325A"/>
    <w:rsid w:val="00503302"/>
    <w:rsid w:val="005038EA"/>
    <w:rsid w:val="00503A34"/>
    <w:rsid w:val="00506E4E"/>
    <w:rsid w:val="0050734F"/>
    <w:rsid w:val="00507711"/>
    <w:rsid w:val="00507FB7"/>
    <w:rsid w:val="00511560"/>
    <w:rsid w:val="005158CA"/>
    <w:rsid w:val="00516710"/>
    <w:rsid w:val="00521C92"/>
    <w:rsid w:val="005229FD"/>
    <w:rsid w:val="00522EDE"/>
    <w:rsid w:val="00524369"/>
    <w:rsid w:val="00524EA7"/>
    <w:rsid w:val="00525070"/>
    <w:rsid w:val="00525154"/>
    <w:rsid w:val="0053028F"/>
    <w:rsid w:val="00530A9A"/>
    <w:rsid w:val="00536CCD"/>
    <w:rsid w:val="0053716B"/>
    <w:rsid w:val="005430E5"/>
    <w:rsid w:val="00543CBD"/>
    <w:rsid w:val="00544A40"/>
    <w:rsid w:val="00556095"/>
    <w:rsid w:val="005573A9"/>
    <w:rsid w:val="00560628"/>
    <w:rsid w:val="00564A08"/>
    <w:rsid w:val="00572D4F"/>
    <w:rsid w:val="00573D21"/>
    <w:rsid w:val="005752B9"/>
    <w:rsid w:val="00580051"/>
    <w:rsid w:val="00580464"/>
    <w:rsid w:val="0058161D"/>
    <w:rsid w:val="00584D62"/>
    <w:rsid w:val="005869DB"/>
    <w:rsid w:val="00586C1F"/>
    <w:rsid w:val="00587A56"/>
    <w:rsid w:val="00587F87"/>
    <w:rsid w:val="00590712"/>
    <w:rsid w:val="00593720"/>
    <w:rsid w:val="005937CC"/>
    <w:rsid w:val="00596CA2"/>
    <w:rsid w:val="00597689"/>
    <w:rsid w:val="005A0314"/>
    <w:rsid w:val="005A048F"/>
    <w:rsid w:val="005A1AAB"/>
    <w:rsid w:val="005A21C7"/>
    <w:rsid w:val="005A55DD"/>
    <w:rsid w:val="005A5623"/>
    <w:rsid w:val="005A5D34"/>
    <w:rsid w:val="005A6039"/>
    <w:rsid w:val="005A6906"/>
    <w:rsid w:val="005A6EDB"/>
    <w:rsid w:val="005A71B0"/>
    <w:rsid w:val="005B092D"/>
    <w:rsid w:val="005B3104"/>
    <w:rsid w:val="005B32F5"/>
    <w:rsid w:val="005C0CB2"/>
    <w:rsid w:val="005C21D8"/>
    <w:rsid w:val="005C21F1"/>
    <w:rsid w:val="005C6BE7"/>
    <w:rsid w:val="005C7E8C"/>
    <w:rsid w:val="005D23A4"/>
    <w:rsid w:val="005D4445"/>
    <w:rsid w:val="005D4C6A"/>
    <w:rsid w:val="005D53BE"/>
    <w:rsid w:val="005D5AD1"/>
    <w:rsid w:val="005D5E34"/>
    <w:rsid w:val="005D6B7E"/>
    <w:rsid w:val="005E10FB"/>
    <w:rsid w:val="005E11B7"/>
    <w:rsid w:val="005E3E9D"/>
    <w:rsid w:val="005E5767"/>
    <w:rsid w:val="005F07CD"/>
    <w:rsid w:val="005F0AB3"/>
    <w:rsid w:val="005F14AF"/>
    <w:rsid w:val="005F2397"/>
    <w:rsid w:val="005F471A"/>
    <w:rsid w:val="005F778A"/>
    <w:rsid w:val="00603BDA"/>
    <w:rsid w:val="00605646"/>
    <w:rsid w:val="00605C15"/>
    <w:rsid w:val="00610FE5"/>
    <w:rsid w:val="0061144A"/>
    <w:rsid w:val="00611602"/>
    <w:rsid w:val="00611762"/>
    <w:rsid w:val="00611E72"/>
    <w:rsid w:val="00612DEF"/>
    <w:rsid w:val="00613450"/>
    <w:rsid w:val="00617DAD"/>
    <w:rsid w:val="00620ACD"/>
    <w:rsid w:val="00621B7F"/>
    <w:rsid w:val="00623411"/>
    <w:rsid w:val="00623FED"/>
    <w:rsid w:val="0062405F"/>
    <w:rsid w:val="006242EA"/>
    <w:rsid w:val="00625E72"/>
    <w:rsid w:val="00626C3D"/>
    <w:rsid w:val="0063056E"/>
    <w:rsid w:val="00633685"/>
    <w:rsid w:val="00635F58"/>
    <w:rsid w:val="0063652D"/>
    <w:rsid w:val="0064005E"/>
    <w:rsid w:val="00646745"/>
    <w:rsid w:val="00650BAA"/>
    <w:rsid w:val="006553C3"/>
    <w:rsid w:val="0066069D"/>
    <w:rsid w:val="006621B9"/>
    <w:rsid w:val="006623BE"/>
    <w:rsid w:val="006656CE"/>
    <w:rsid w:val="006661B4"/>
    <w:rsid w:val="00666576"/>
    <w:rsid w:val="0067029E"/>
    <w:rsid w:val="0067030C"/>
    <w:rsid w:val="00675C66"/>
    <w:rsid w:val="00681086"/>
    <w:rsid w:val="00682850"/>
    <w:rsid w:val="0068459C"/>
    <w:rsid w:val="00684C87"/>
    <w:rsid w:val="00684DE6"/>
    <w:rsid w:val="006905AA"/>
    <w:rsid w:val="006926E0"/>
    <w:rsid w:val="0069479F"/>
    <w:rsid w:val="00694B9B"/>
    <w:rsid w:val="006973E1"/>
    <w:rsid w:val="006978AF"/>
    <w:rsid w:val="006A114C"/>
    <w:rsid w:val="006A14E7"/>
    <w:rsid w:val="006A17DA"/>
    <w:rsid w:val="006A2495"/>
    <w:rsid w:val="006A4176"/>
    <w:rsid w:val="006A44AB"/>
    <w:rsid w:val="006A49FA"/>
    <w:rsid w:val="006B5209"/>
    <w:rsid w:val="006B5CE7"/>
    <w:rsid w:val="006B6F18"/>
    <w:rsid w:val="006B714E"/>
    <w:rsid w:val="006C1A98"/>
    <w:rsid w:val="006C1C35"/>
    <w:rsid w:val="006C2BFF"/>
    <w:rsid w:val="006C6F7F"/>
    <w:rsid w:val="006C7BFA"/>
    <w:rsid w:val="006D15E7"/>
    <w:rsid w:val="006D7C51"/>
    <w:rsid w:val="006E0BF9"/>
    <w:rsid w:val="006E15D9"/>
    <w:rsid w:val="006E2C7A"/>
    <w:rsid w:val="006E5322"/>
    <w:rsid w:val="006E60EC"/>
    <w:rsid w:val="006E6C95"/>
    <w:rsid w:val="006E7FB3"/>
    <w:rsid w:val="006F07C0"/>
    <w:rsid w:val="006F3D97"/>
    <w:rsid w:val="00702CDD"/>
    <w:rsid w:val="00703C43"/>
    <w:rsid w:val="007055FF"/>
    <w:rsid w:val="007061B1"/>
    <w:rsid w:val="00706FEE"/>
    <w:rsid w:val="00707C03"/>
    <w:rsid w:val="00710D8B"/>
    <w:rsid w:val="00711A09"/>
    <w:rsid w:val="00712AFF"/>
    <w:rsid w:val="00712DFD"/>
    <w:rsid w:val="00712EF6"/>
    <w:rsid w:val="00714C7B"/>
    <w:rsid w:val="00714E53"/>
    <w:rsid w:val="00721B6C"/>
    <w:rsid w:val="0072351B"/>
    <w:rsid w:val="00723D67"/>
    <w:rsid w:val="00726BCE"/>
    <w:rsid w:val="007275BC"/>
    <w:rsid w:val="007275E6"/>
    <w:rsid w:val="0073034B"/>
    <w:rsid w:val="00733D31"/>
    <w:rsid w:val="00735817"/>
    <w:rsid w:val="0073653A"/>
    <w:rsid w:val="00736C0C"/>
    <w:rsid w:val="00743449"/>
    <w:rsid w:val="0074612C"/>
    <w:rsid w:val="00746D45"/>
    <w:rsid w:val="00746DBD"/>
    <w:rsid w:val="00747BA3"/>
    <w:rsid w:val="0075432B"/>
    <w:rsid w:val="00757CC1"/>
    <w:rsid w:val="00757EF8"/>
    <w:rsid w:val="00761705"/>
    <w:rsid w:val="00763CF8"/>
    <w:rsid w:val="007649B0"/>
    <w:rsid w:val="00764CD4"/>
    <w:rsid w:val="00765140"/>
    <w:rsid w:val="007656AA"/>
    <w:rsid w:val="00765E2C"/>
    <w:rsid w:val="00766590"/>
    <w:rsid w:val="00770510"/>
    <w:rsid w:val="00770F73"/>
    <w:rsid w:val="00771CF2"/>
    <w:rsid w:val="00777246"/>
    <w:rsid w:val="007801D5"/>
    <w:rsid w:val="007806C2"/>
    <w:rsid w:val="00780E34"/>
    <w:rsid w:val="00782812"/>
    <w:rsid w:val="00784434"/>
    <w:rsid w:val="00784B4E"/>
    <w:rsid w:val="00784ED5"/>
    <w:rsid w:val="00785B76"/>
    <w:rsid w:val="00791A7C"/>
    <w:rsid w:val="007928C4"/>
    <w:rsid w:val="007936B0"/>
    <w:rsid w:val="00796B69"/>
    <w:rsid w:val="007A0D98"/>
    <w:rsid w:val="007A1BB6"/>
    <w:rsid w:val="007A2384"/>
    <w:rsid w:val="007A712B"/>
    <w:rsid w:val="007B01B1"/>
    <w:rsid w:val="007B0F15"/>
    <w:rsid w:val="007B0FFB"/>
    <w:rsid w:val="007B5439"/>
    <w:rsid w:val="007B68F6"/>
    <w:rsid w:val="007B6EA0"/>
    <w:rsid w:val="007C04E5"/>
    <w:rsid w:val="007C101A"/>
    <w:rsid w:val="007C16CC"/>
    <w:rsid w:val="007C1D5E"/>
    <w:rsid w:val="007C1E47"/>
    <w:rsid w:val="007C32B8"/>
    <w:rsid w:val="007C5253"/>
    <w:rsid w:val="007C5E01"/>
    <w:rsid w:val="007D1246"/>
    <w:rsid w:val="007D1764"/>
    <w:rsid w:val="007D3784"/>
    <w:rsid w:val="007D3F15"/>
    <w:rsid w:val="007D642D"/>
    <w:rsid w:val="007D76DB"/>
    <w:rsid w:val="007E2D91"/>
    <w:rsid w:val="007E4CA2"/>
    <w:rsid w:val="007E4FD4"/>
    <w:rsid w:val="007F0056"/>
    <w:rsid w:val="007F3272"/>
    <w:rsid w:val="007F4276"/>
    <w:rsid w:val="007F5413"/>
    <w:rsid w:val="007F5419"/>
    <w:rsid w:val="007F5478"/>
    <w:rsid w:val="007F6225"/>
    <w:rsid w:val="007F6818"/>
    <w:rsid w:val="007F797E"/>
    <w:rsid w:val="007F7DF1"/>
    <w:rsid w:val="008009E3"/>
    <w:rsid w:val="00801ECE"/>
    <w:rsid w:val="008027B7"/>
    <w:rsid w:val="00805629"/>
    <w:rsid w:val="00811FF7"/>
    <w:rsid w:val="008140CD"/>
    <w:rsid w:val="008142FD"/>
    <w:rsid w:val="0081502C"/>
    <w:rsid w:val="00821A69"/>
    <w:rsid w:val="00824D4C"/>
    <w:rsid w:val="008255C7"/>
    <w:rsid w:val="00832452"/>
    <w:rsid w:val="00832648"/>
    <w:rsid w:val="00837302"/>
    <w:rsid w:val="00837758"/>
    <w:rsid w:val="008402C4"/>
    <w:rsid w:val="0084091B"/>
    <w:rsid w:val="00842472"/>
    <w:rsid w:val="008431B0"/>
    <w:rsid w:val="008447EB"/>
    <w:rsid w:val="0084515A"/>
    <w:rsid w:val="00852362"/>
    <w:rsid w:val="008523C1"/>
    <w:rsid w:val="008556A4"/>
    <w:rsid w:val="00855A24"/>
    <w:rsid w:val="00857DC4"/>
    <w:rsid w:val="00862971"/>
    <w:rsid w:val="00870D80"/>
    <w:rsid w:val="00871B55"/>
    <w:rsid w:val="008722C3"/>
    <w:rsid w:val="0087329C"/>
    <w:rsid w:val="00876205"/>
    <w:rsid w:val="0088003C"/>
    <w:rsid w:val="00882366"/>
    <w:rsid w:val="00883DBD"/>
    <w:rsid w:val="008848FD"/>
    <w:rsid w:val="00885603"/>
    <w:rsid w:val="0088596E"/>
    <w:rsid w:val="00886CD0"/>
    <w:rsid w:val="00890698"/>
    <w:rsid w:val="00891E4C"/>
    <w:rsid w:val="00895312"/>
    <w:rsid w:val="00897D32"/>
    <w:rsid w:val="008A1EEB"/>
    <w:rsid w:val="008A410E"/>
    <w:rsid w:val="008A4E9E"/>
    <w:rsid w:val="008A5739"/>
    <w:rsid w:val="008A5C50"/>
    <w:rsid w:val="008B3432"/>
    <w:rsid w:val="008B3FE2"/>
    <w:rsid w:val="008B40DE"/>
    <w:rsid w:val="008B4837"/>
    <w:rsid w:val="008B7E6B"/>
    <w:rsid w:val="008C0315"/>
    <w:rsid w:val="008C1AD5"/>
    <w:rsid w:val="008C3A66"/>
    <w:rsid w:val="008C3AAA"/>
    <w:rsid w:val="008C4BB2"/>
    <w:rsid w:val="008C5D96"/>
    <w:rsid w:val="008C6CB2"/>
    <w:rsid w:val="008C74B2"/>
    <w:rsid w:val="008D2A47"/>
    <w:rsid w:val="008D3EF0"/>
    <w:rsid w:val="008E031D"/>
    <w:rsid w:val="008E279C"/>
    <w:rsid w:val="008E2AF7"/>
    <w:rsid w:val="008E3A2D"/>
    <w:rsid w:val="008E49F4"/>
    <w:rsid w:val="008F1258"/>
    <w:rsid w:val="008F237A"/>
    <w:rsid w:val="008F2F83"/>
    <w:rsid w:val="008F3853"/>
    <w:rsid w:val="008F5948"/>
    <w:rsid w:val="0090141C"/>
    <w:rsid w:val="009060DC"/>
    <w:rsid w:val="009069F7"/>
    <w:rsid w:val="009126FF"/>
    <w:rsid w:val="00913107"/>
    <w:rsid w:val="00914701"/>
    <w:rsid w:val="00915B71"/>
    <w:rsid w:val="00915D1E"/>
    <w:rsid w:val="00915DFE"/>
    <w:rsid w:val="00916020"/>
    <w:rsid w:val="00920070"/>
    <w:rsid w:val="0092204A"/>
    <w:rsid w:val="00923292"/>
    <w:rsid w:val="0092661B"/>
    <w:rsid w:val="00927EAD"/>
    <w:rsid w:val="00934143"/>
    <w:rsid w:val="0093463B"/>
    <w:rsid w:val="00942CD2"/>
    <w:rsid w:val="00942E95"/>
    <w:rsid w:val="00943A50"/>
    <w:rsid w:val="0094496F"/>
    <w:rsid w:val="00950B32"/>
    <w:rsid w:val="009511F1"/>
    <w:rsid w:val="00951574"/>
    <w:rsid w:val="00957721"/>
    <w:rsid w:val="00961C84"/>
    <w:rsid w:val="00961C90"/>
    <w:rsid w:val="00964578"/>
    <w:rsid w:val="009676A9"/>
    <w:rsid w:val="00971A7D"/>
    <w:rsid w:val="00971F24"/>
    <w:rsid w:val="00972C07"/>
    <w:rsid w:val="00973330"/>
    <w:rsid w:val="00973A58"/>
    <w:rsid w:val="009756CB"/>
    <w:rsid w:val="009759D0"/>
    <w:rsid w:val="00977A43"/>
    <w:rsid w:val="009813A0"/>
    <w:rsid w:val="0098178C"/>
    <w:rsid w:val="00982794"/>
    <w:rsid w:val="00984C8A"/>
    <w:rsid w:val="009856E8"/>
    <w:rsid w:val="00985830"/>
    <w:rsid w:val="00990AC9"/>
    <w:rsid w:val="0099197C"/>
    <w:rsid w:val="00991B10"/>
    <w:rsid w:val="0099279B"/>
    <w:rsid w:val="009939D1"/>
    <w:rsid w:val="0099516D"/>
    <w:rsid w:val="009A3A17"/>
    <w:rsid w:val="009A49EE"/>
    <w:rsid w:val="009A5AC4"/>
    <w:rsid w:val="009B17FB"/>
    <w:rsid w:val="009B2F33"/>
    <w:rsid w:val="009B35CE"/>
    <w:rsid w:val="009B3A6B"/>
    <w:rsid w:val="009B4301"/>
    <w:rsid w:val="009B5B40"/>
    <w:rsid w:val="009B700A"/>
    <w:rsid w:val="009B73AA"/>
    <w:rsid w:val="009C4CA7"/>
    <w:rsid w:val="009C6511"/>
    <w:rsid w:val="009C6859"/>
    <w:rsid w:val="009C6E19"/>
    <w:rsid w:val="009D1D36"/>
    <w:rsid w:val="009D1F86"/>
    <w:rsid w:val="009D2A1F"/>
    <w:rsid w:val="009D7812"/>
    <w:rsid w:val="009E1E48"/>
    <w:rsid w:val="009E2463"/>
    <w:rsid w:val="009E5C96"/>
    <w:rsid w:val="009E5EE4"/>
    <w:rsid w:val="009E62FE"/>
    <w:rsid w:val="009E64F0"/>
    <w:rsid w:val="009E6A57"/>
    <w:rsid w:val="009F1221"/>
    <w:rsid w:val="009F2B30"/>
    <w:rsid w:val="009F68EF"/>
    <w:rsid w:val="00A0006C"/>
    <w:rsid w:val="00A001BC"/>
    <w:rsid w:val="00A014CF"/>
    <w:rsid w:val="00A0217F"/>
    <w:rsid w:val="00A04212"/>
    <w:rsid w:val="00A0530D"/>
    <w:rsid w:val="00A06DB8"/>
    <w:rsid w:val="00A10DE6"/>
    <w:rsid w:val="00A12529"/>
    <w:rsid w:val="00A12F87"/>
    <w:rsid w:val="00A1303F"/>
    <w:rsid w:val="00A147D3"/>
    <w:rsid w:val="00A1497C"/>
    <w:rsid w:val="00A3119F"/>
    <w:rsid w:val="00A311B7"/>
    <w:rsid w:val="00A31C22"/>
    <w:rsid w:val="00A33FCC"/>
    <w:rsid w:val="00A346F5"/>
    <w:rsid w:val="00A350EE"/>
    <w:rsid w:val="00A36939"/>
    <w:rsid w:val="00A36A66"/>
    <w:rsid w:val="00A37175"/>
    <w:rsid w:val="00A4351B"/>
    <w:rsid w:val="00A44120"/>
    <w:rsid w:val="00A44CE8"/>
    <w:rsid w:val="00A45796"/>
    <w:rsid w:val="00A4649B"/>
    <w:rsid w:val="00A4690C"/>
    <w:rsid w:val="00A5022A"/>
    <w:rsid w:val="00A519C6"/>
    <w:rsid w:val="00A528A3"/>
    <w:rsid w:val="00A5444A"/>
    <w:rsid w:val="00A606B1"/>
    <w:rsid w:val="00A60B69"/>
    <w:rsid w:val="00A61E3C"/>
    <w:rsid w:val="00A62513"/>
    <w:rsid w:val="00A6421B"/>
    <w:rsid w:val="00A6777E"/>
    <w:rsid w:val="00A71009"/>
    <w:rsid w:val="00A74172"/>
    <w:rsid w:val="00A74BCC"/>
    <w:rsid w:val="00A75ED6"/>
    <w:rsid w:val="00A7613D"/>
    <w:rsid w:val="00A76D88"/>
    <w:rsid w:val="00A77B38"/>
    <w:rsid w:val="00A82842"/>
    <w:rsid w:val="00A82C40"/>
    <w:rsid w:val="00A84A40"/>
    <w:rsid w:val="00A84AE5"/>
    <w:rsid w:val="00A85B7B"/>
    <w:rsid w:val="00A86701"/>
    <w:rsid w:val="00A872D3"/>
    <w:rsid w:val="00A87F8B"/>
    <w:rsid w:val="00A91262"/>
    <w:rsid w:val="00A92AE5"/>
    <w:rsid w:val="00A935D5"/>
    <w:rsid w:val="00A93F58"/>
    <w:rsid w:val="00A940E9"/>
    <w:rsid w:val="00A94A36"/>
    <w:rsid w:val="00A953B5"/>
    <w:rsid w:val="00A95433"/>
    <w:rsid w:val="00AA126D"/>
    <w:rsid w:val="00AA1CB6"/>
    <w:rsid w:val="00AA2091"/>
    <w:rsid w:val="00AA2AC5"/>
    <w:rsid w:val="00AA3DA0"/>
    <w:rsid w:val="00AA4557"/>
    <w:rsid w:val="00AA6163"/>
    <w:rsid w:val="00AA6518"/>
    <w:rsid w:val="00AB5710"/>
    <w:rsid w:val="00AC0831"/>
    <w:rsid w:val="00AC1B52"/>
    <w:rsid w:val="00AC1DD7"/>
    <w:rsid w:val="00AC384E"/>
    <w:rsid w:val="00AC6C1C"/>
    <w:rsid w:val="00AC7170"/>
    <w:rsid w:val="00AC74B0"/>
    <w:rsid w:val="00AC767B"/>
    <w:rsid w:val="00AD16BE"/>
    <w:rsid w:val="00AD1BFF"/>
    <w:rsid w:val="00AD5698"/>
    <w:rsid w:val="00AE06CE"/>
    <w:rsid w:val="00AE4169"/>
    <w:rsid w:val="00AE477D"/>
    <w:rsid w:val="00AE477E"/>
    <w:rsid w:val="00AE6739"/>
    <w:rsid w:val="00AE67A9"/>
    <w:rsid w:val="00AE78BC"/>
    <w:rsid w:val="00AF10FE"/>
    <w:rsid w:val="00AF3225"/>
    <w:rsid w:val="00AF7E7E"/>
    <w:rsid w:val="00B01F43"/>
    <w:rsid w:val="00B02689"/>
    <w:rsid w:val="00B02C43"/>
    <w:rsid w:val="00B04AC3"/>
    <w:rsid w:val="00B04C00"/>
    <w:rsid w:val="00B05EDC"/>
    <w:rsid w:val="00B07EDD"/>
    <w:rsid w:val="00B10C8A"/>
    <w:rsid w:val="00B1168A"/>
    <w:rsid w:val="00B1203B"/>
    <w:rsid w:val="00B172BA"/>
    <w:rsid w:val="00B21140"/>
    <w:rsid w:val="00B22777"/>
    <w:rsid w:val="00B26815"/>
    <w:rsid w:val="00B27729"/>
    <w:rsid w:val="00B32610"/>
    <w:rsid w:val="00B32FAD"/>
    <w:rsid w:val="00B35A9A"/>
    <w:rsid w:val="00B4683E"/>
    <w:rsid w:val="00B46EF8"/>
    <w:rsid w:val="00B47701"/>
    <w:rsid w:val="00B52005"/>
    <w:rsid w:val="00B5265D"/>
    <w:rsid w:val="00B52729"/>
    <w:rsid w:val="00B53813"/>
    <w:rsid w:val="00B54813"/>
    <w:rsid w:val="00B548AC"/>
    <w:rsid w:val="00B54901"/>
    <w:rsid w:val="00B56C10"/>
    <w:rsid w:val="00B57010"/>
    <w:rsid w:val="00B639F8"/>
    <w:rsid w:val="00B63F47"/>
    <w:rsid w:val="00B64375"/>
    <w:rsid w:val="00B64381"/>
    <w:rsid w:val="00B657B9"/>
    <w:rsid w:val="00B65A19"/>
    <w:rsid w:val="00B71072"/>
    <w:rsid w:val="00B757E5"/>
    <w:rsid w:val="00B77205"/>
    <w:rsid w:val="00B773DA"/>
    <w:rsid w:val="00B82A93"/>
    <w:rsid w:val="00B8365B"/>
    <w:rsid w:val="00B84FB3"/>
    <w:rsid w:val="00B93A1E"/>
    <w:rsid w:val="00B94DFD"/>
    <w:rsid w:val="00B959CF"/>
    <w:rsid w:val="00B95C1A"/>
    <w:rsid w:val="00BA7836"/>
    <w:rsid w:val="00BB17D8"/>
    <w:rsid w:val="00BB215C"/>
    <w:rsid w:val="00BB2D9D"/>
    <w:rsid w:val="00BB3355"/>
    <w:rsid w:val="00BB4266"/>
    <w:rsid w:val="00BB439F"/>
    <w:rsid w:val="00BB43F8"/>
    <w:rsid w:val="00BB476B"/>
    <w:rsid w:val="00BB56C9"/>
    <w:rsid w:val="00BC6947"/>
    <w:rsid w:val="00BC709B"/>
    <w:rsid w:val="00BE0362"/>
    <w:rsid w:val="00BE5747"/>
    <w:rsid w:val="00BE6416"/>
    <w:rsid w:val="00BE661A"/>
    <w:rsid w:val="00BE6FEB"/>
    <w:rsid w:val="00BF0EEF"/>
    <w:rsid w:val="00BF329A"/>
    <w:rsid w:val="00BF40ED"/>
    <w:rsid w:val="00BF4F16"/>
    <w:rsid w:val="00BF6DEB"/>
    <w:rsid w:val="00BF6E83"/>
    <w:rsid w:val="00C018FD"/>
    <w:rsid w:val="00C03AFE"/>
    <w:rsid w:val="00C03C5D"/>
    <w:rsid w:val="00C03E27"/>
    <w:rsid w:val="00C05AED"/>
    <w:rsid w:val="00C07CFD"/>
    <w:rsid w:val="00C141F6"/>
    <w:rsid w:val="00C16785"/>
    <w:rsid w:val="00C173B5"/>
    <w:rsid w:val="00C176EC"/>
    <w:rsid w:val="00C229E6"/>
    <w:rsid w:val="00C231AB"/>
    <w:rsid w:val="00C24295"/>
    <w:rsid w:val="00C2446A"/>
    <w:rsid w:val="00C25FAB"/>
    <w:rsid w:val="00C27B11"/>
    <w:rsid w:val="00C306A3"/>
    <w:rsid w:val="00C317CE"/>
    <w:rsid w:val="00C32021"/>
    <w:rsid w:val="00C36847"/>
    <w:rsid w:val="00C37556"/>
    <w:rsid w:val="00C41E55"/>
    <w:rsid w:val="00C4229B"/>
    <w:rsid w:val="00C43414"/>
    <w:rsid w:val="00C43720"/>
    <w:rsid w:val="00C44C01"/>
    <w:rsid w:val="00C46212"/>
    <w:rsid w:val="00C463AC"/>
    <w:rsid w:val="00C46677"/>
    <w:rsid w:val="00C51419"/>
    <w:rsid w:val="00C53739"/>
    <w:rsid w:val="00C54840"/>
    <w:rsid w:val="00C5711C"/>
    <w:rsid w:val="00C5726D"/>
    <w:rsid w:val="00C578E6"/>
    <w:rsid w:val="00C57A35"/>
    <w:rsid w:val="00C600EE"/>
    <w:rsid w:val="00C60DCF"/>
    <w:rsid w:val="00C62E9C"/>
    <w:rsid w:val="00C64C1E"/>
    <w:rsid w:val="00C65C90"/>
    <w:rsid w:val="00C6772F"/>
    <w:rsid w:val="00C67B79"/>
    <w:rsid w:val="00C70986"/>
    <w:rsid w:val="00C7367B"/>
    <w:rsid w:val="00C7440E"/>
    <w:rsid w:val="00C76247"/>
    <w:rsid w:val="00C805D3"/>
    <w:rsid w:val="00C80609"/>
    <w:rsid w:val="00C85AFD"/>
    <w:rsid w:val="00C85B5C"/>
    <w:rsid w:val="00C874F6"/>
    <w:rsid w:val="00C877D4"/>
    <w:rsid w:val="00C9324B"/>
    <w:rsid w:val="00C96E8F"/>
    <w:rsid w:val="00CA2250"/>
    <w:rsid w:val="00CA5F36"/>
    <w:rsid w:val="00CA6F0B"/>
    <w:rsid w:val="00CA7CFF"/>
    <w:rsid w:val="00CB250D"/>
    <w:rsid w:val="00CB30B5"/>
    <w:rsid w:val="00CB3159"/>
    <w:rsid w:val="00CB5E8D"/>
    <w:rsid w:val="00CB66A2"/>
    <w:rsid w:val="00CB7301"/>
    <w:rsid w:val="00CC040B"/>
    <w:rsid w:val="00CC2912"/>
    <w:rsid w:val="00CC2CA0"/>
    <w:rsid w:val="00CC481E"/>
    <w:rsid w:val="00CC4C2C"/>
    <w:rsid w:val="00CC6642"/>
    <w:rsid w:val="00CC67C9"/>
    <w:rsid w:val="00CC7DEF"/>
    <w:rsid w:val="00CC7DFF"/>
    <w:rsid w:val="00CD194E"/>
    <w:rsid w:val="00CD3BEB"/>
    <w:rsid w:val="00CD5CF7"/>
    <w:rsid w:val="00CD751F"/>
    <w:rsid w:val="00CE0121"/>
    <w:rsid w:val="00CE08BF"/>
    <w:rsid w:val="00CE31B9"/>
    <w:rsid w:val="00CE4E14"/>
    <w:rsid w:val="00CE7B51"/>
    <w:rsid w:val="00CF01D5"/>
    <w:rsid w:val="00CF29D8"/>
    <w:rsid w:val="00CF683F"/>
    <w:rsid w:val="00CF6B7B"/>
    <w:rsid w:val="00CF761B"/>
    <w:rsid w:val="00D01C3C"/>
    <w:rsid w:val="00D02D27"/>
    <w:rsid w:val="00D03A77"/>
    <w:rsid w:val="00D046DF"/>
    <w:rsid w:val="00D050CC"/>
    <w:rsid w:val="00D05E9D"/>
    <w:rsid w:val="00D24B07"/>
    <w:rsid w:val="00D27CB2"/>
    <w:rsid w:val="00D334E0"/>
    <w:rsid w:val="00D34743"/>
    <w:rsid w:val="00D3637D"/>
    <w:rsid w:val="00D37BEC"/>
    <w:rsid w:val="00D42ADF"/>
    <w:rsid w:val="00D44BF3"/>
    <w:rsid w:val="00D52401"/>
    <w:rsid w:val="00D60178"/>
    <w:rsid w:val="00D61C36"/>
    <w:rsid w:val="00D61E23"/>
    <w:rsid w:val="00D625A9"/>
    <w:rsid w:val="00D63B85"/>
    <w:rsid w:val="00D65D50"/>
    <w:rsid w:val="00D66447"/>
    <w:rsid w:val="00D74877"/>
    <w:rsid w:val="00D75DE5"/>
    <w:rsid w:val="00D806C0"/>
    <w:rsid w:val="00D81AC1"/>
    <w:rsid w:val="00D82D38"/>
    <w:rsid w:val="00D85305"/>
    <w:rsid w:val="00D9369E"/>
    <w:rsid w:val="00D95E21"/>
    <w:rsid w:val="00DA0026"/>
    <w:rsid w:val="00DA17AE"/>
    <w:rsid w:val="00DA2804"/>
    <w:rsid w:val="00DA2A01"/>
    <w:rsid w:val="00DA4BB5"/>
    <w:rsid w:val="00DA7DA3"/>
    <w:rsid w:val="00DB060F"/>
    <w:rsid w:val="00DB0D1D"/>
    <w:rsid w:val="00DB36E2"/>
    <w:rsid w:val="00DB3E32"/>
    <w:rsid w:val="00DB454E"/>
    <w:rsid w:val="00DB62F3"/>
    <w:rsid w:val="00DB64C7"/>
    <w:rsid w:val="00DC0171"/>
    <w:rsid w:val="00DD3795"/>
    <w:rsid w:val="00DD50D3"/>
    <w:rsid w:val="00DD6ABE"/>
    <w:rsid w:val="00DE11E1"/>
    <w:rsid w:val="00DE4C30"/>
    <w:rsid w:val="00DF00DA"/>
    <w:rsid w:val="00DF04D6"/>
    <w:rsid w:val="00DF0780"/>
    <w:rsid w:val="00DF086A"/>
    <w:rsid w:val="00DF3637"/>
    <w:rsid w:val="00DF4837"/>
    <w:rsid w:val="00DF7E52"/>
    <w:rsid w:val="00E01775"/>
    <w:rsid w:val="00E03AE0"/>
    <w:rsid w:val="00E05070"/>
    <w:rsid w:val="00E053B8"/>
    <w:rsid w:val="00E0543F"/>
    <w:rsid w:val="00E05D08"/>
    <w:rsid w:val="00E10290"/>
    <w:rsid w:val="00E16775"/>
    <w:rsid w:val="00E21AA5"/>
    <w:rsid w:val="00E2260A"/>
    <w:rsid w:val="00E24A70"/>
    <w:rsid w:val="00E251F7"/>
    <w:rsid w:val="00E26AEE"/>
    <w:rsid w:val="00E30A5C"/>
    <w:rsid w:val="00E316B4"/>
    <w:rsid w:val="00E339B5"/>
    <w:rsid w:val="00E34230"/>
    <w:rsid w:val="00E34C6E"/>
    <w:rsid w:val="00E35218"/>
    <w:rsid w:val="00E43E1A"/>
    <w:rsid w:val="00E443B7"/>
    <w:rsid w:val="00E45715"/>
    <w:rsid w:val="00E46B9B"/>
    <w:rsid w:val="00E505E4"/>
    <w:rsid w:val="00E50772"/>
    <w:rsid w:val="00E514C2"/>
    <w:rsid w:val="00E52998"/>
    <w:rsid w:val="00E537E3"/>
    <w:rsid w:val="00E57C3A"/>
    <w:rsid w:val="00E62682"/>
    <w:rsid w:val="00E644B9"/>
    <w:rsid w:val="00E66059"/>
    <w:rsid w:val="00E666CB"/>
    <w:rsid w:val="00E70203"/>
    <w:rsid w:val="00E71B5D"/>
    <w:rsid w:val="00E72364"/>
    <w:rsid w:val="00E779C4"/>
    <w:rsid w:val="00E80A97"/>
    <w:rsid w:val="00E82F3E"/>
    <w:rsid w:val="00E83291"/>
    <w:rsid w:val="00E83EE6"/>
    <w:rsid w:val="00E841A8"/>
    <w:rsid w:val="00E90BE1"/>
    <w:rsid w:val="00E9131C"/>
    <w:rsid w:val="00E91422"/>
    <w:rsid w:val="00E914A6"/>
    <w:rsid w:val="00E91F8E"/>
    <w:rsid w:val="00E92915"/>
    <w:rsid w:val="00E954A2"/>
    <w:rsid w:val="00E9785E"/>
    <w:rsid w:val="00EA1054"/>
    <w:rsid w:val="00EA3C80"/>
    <w:rsid w:val="00EA4411"/>
    <w:rsid w:val="00EA56B4"/>
    <w:rsid w:val="00EA59F3"/>
    <w:rsid w:val="00EA63DD"/>
    <w:rsid w:val="00EA6754"/>
    <w:rsid w:val="00EB0E85"/>
    <w:rsid w:val="00EB2F0B"/>
    <w:rsid w:val="00EB3EA7"/>
    <w:rsid w:val="00EB601E"/>
    <w:rsid w:val="00EB64FA"/>
    <w:rsid w:val="00EB6FD7"/>
    <w:rsid w:val="00EC0620"/>
    <w:rsid w:val="00EC18EE"/>
    <w:rsid w:val="00EC380D"/>
    <w:rsid w:val="00EC49F5"/>
    <w:rsid w:val="00ED3BC4"/>
    <w:rsid w:val="00ED4639"/>
    <w:rsid w:val="00EE0094"/>
    <w:rsid w:val="00EE00A5"/>
    <w:rsid w:val="00EE090F"/>
    <w:rsid w:val="00EE0E50"/>
    <w:rsid w:val="00EE2BF7"/>
    <w:rsid w:val="00EE3077"/>
    <w:rsid w:val="00EE34F4"/>
    <w:rsid w:val="00EE47AF"/>
    <w:rsid w:val="00EE6A8D"/>
    <w:rsid w:val="00EE7187"/>
    <w:rsid w:val="00EF2BFB"/>
    <w:rsid w:val="00EF2C83"/>
    <w:rsid w:val="00EF2EF5"/>
    <w:rsid w:val="00EF34BA"/>
    <w:rsid w:val="00EF3EB9"/>
    <w:rsid w:val="00EF704D"/>
    <w:rsid w:val="00F00BF1"/>
    <w:rsid w:val="00F014D9"/>
    <w:rsid w:val="00F030D9"/>
    <w:rsid w:val="00F0403B"/>
    <w:rsid w:val="00F04BD3"/>
    <w:rsid w:val="00F0581E"/>
    <w:rsid w:val="00F05F8E"/>
    <w:rsid w:val="00F06431"/>
    <w:rsid w:val="00F111BC"/>
    <w:rsid w:val="00F11437"/>
    <w:rsid w:val="00F118B5"/>
    <w:rsid w:val="00F1259E"/>
    <w:rsid w:val="00F12D56"/>
    <w:rsid w:val="00F1347B"/>
    <w:rsid w:val="00F15C16"/>
    <w:rsid w:val="00F15D6B"/>
    <w:rsid w:val="00F16395"/>
    <w:rsid w:val="00F16E4F"/>
    <w:rsid w:val="00F1714F"/>
    <w:rsid w:val="00F17BBB"/>
    <w:rsid w:val="00F31E1E"/>
    <w:rsid w:val="00F37FAC"/>
    <w:rsid w:val="00F40466"/>
    <w:rsid w:val="00F434B7"/>
    <w:rsid w:val="00F44082"/>
    <w:rsid w:val="00F44D61"/>
    <w:rsid w:val="00F5016F"/>
    <w:rsid w:val="00F504F0"/>
    <w:rsid w:val="00F5114A"/>
    <w:rsid w:val="00F623AF"/>
    <w:rsid w:val="00F65857"/>
    <w:rsid w:val="00F65D26"/>
    <w:rsid w:val="00F710DE"/>
    <w:rsid w:val="00F71DF4"/>
    <w:rsid w:val="00F72DA7"/>
    <w:rsid w:val="00F73A72"/>
    <w:rsid w:val="00F74209"/>
    <w:rsid w:val="00F75AB7"/>
    <w:rsid w:val="00F763AC"/>
    <w:rsid w:val="00F806B9"/>
    <w:rsid w:val="00F80F11"/>
    <w:rsid w:val="00F8109D"/>
    <w:rsid w:val="00F81514"/>
    <w:rsid w:val="00F822A5"/>
    <w:rsid w:val="00F8662C"/>
    <w:rsid w:val="00F874FC"/>
    <w:rsid w:val="00F87CF6"/>
    <w:rsid w:val="00F87EA9"/>
    <w:rsid w:val="00F9097E"/>
    <w:rsid w:val="00F9685A"/>
    <w:rsid w:val="00F97DFB"/>
    <w:rsid w:val="00FA2335"/>
    <w:rsid w:val="00FA74D0"/>
    <w:rsid w:val="00FA7F99"/>
    <w:rsid w:val="00FB1A41"/>
    <w:rsid w:val="00FB1FFD"/>
    <w:rsid w:val="00FB2B53"/>
    <w:rsid w:val="00FB2CC4"/>
    <w:rsid w:val="00FB4663"/>
    <w:rsid w:val="00FB6663"/>
    <w:rsid w:val="00FB75C4"/>
    <w:rsid w:val="00FC0968"/>
    <w:rsid w:val="00FC0CCA"/>
    <w:rsid w:val="00FC0FE4"/>
    <w:rsid w:val="00FC12BA"/>
    <w:rsid w:val="00FC1AA6"/>
    <w:rsid w:val="00FC1B2C"/>
    <w:rsid w:val="00FC2CF1"/>
    <w:rsid w:val="00FC6E32"/>
    <w:rsid w:val="00FC71FA"/>
    <w:rsid w:val="00FD14F2"/>
    <w:rsid w:val="00FD1DC8"/>
    <w:rsid w:val="00FD1FF8"/>
    <w:rsid w:val="00FD2C30"/>
    <w:rsid w:val="00FD3FD3"/>
    <w:rsid w:val="00FD540B"/>
    <w:rsid w:val="00FD60B2"/>
    <w:rsid w:val="00FD6486"/>
    <w:rsid w:val="00FD7B33"/>
    <w:rsid w:val="00FE1361"/>
    <w:rsid w:val="00FE29BE"/>
    <w:rsid w:val="00FE30C6"/>
    <w:rsid w:val="00FE437E"/>
    <w:rsid w:val="00FE4897"/>
    <w:rsid w:val="00FE7E99"/>
    <w:rsid w:val="00FE7F28"/>
    <w:rsid w:val="00FF1726"/>
    <w:rsid w:val="00FF7486"/>
    <w:rsid w:val="00FF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5AC8"/>
  <w15:chartTrackingRefBased/>
  <w15:docId w15:val="{BC46F1DD-1DCF-456C-9242-1EAC3E06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8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0986"/>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F1A"/>
    <w:pPr>
      <w:ind w:left="720"/>
      <w:contextualSpacing/>
    </w:pPr>
  </w:style>
  <w:style w:type="character" w:styleId="Hyperlink">
    <w:name w:val="Hyperlink"/>
    <w:basedOn w:val="DefaultParagraphFont"/>
    <w:uiPriority w:val="99"/>
    <w:unhideWhenUsed/>
    <w:rsid w:val="00780E34"/>
    <w:rPr>
      <w:color w:val="0563C1" w:themeColor="hyperlink"/>
      <w:u w:val="single"/>
    </w:rPr>
  </w:style>
  <w:style w:type="character" w:styleId="UnresolvedMention">
    <w:name w:val="Unresolved Mention"/>
    <w:basedOn w:val="DefaultParagraphFont"/>
    <w:uiPriority w:val="99"/>
    <w:semiHidden/>
    <w:unhideWhenUsed/>
    <w:rsid w:val="00780E34"/>
    <w:rPr>
      <w:color w:val="605E5C"/>
      <w:shd w:val="clear" w:color="auto" w:fill="E1DFDD"/>
    </w:rPr>
  </w:style>
  <w:style w:type="character" w:customStyle="1" w:styleId="Heading1Char">
    <w:name w:val="Heading 1 Char"/>
    <w:basedOn w:val="DefaultParagraphFont"/>
    <w:link w:val="Heading1"/>
    <w:uiPriority w:val="9"/>
    <w:rsid w:val="00EA3C80"/>
    <w:rPr>
      <w:rFonts w:eastAsiaTheme="majorEastAsia" w:cstheme="majorBidi"/>
      <w:b/>
      <w:sz w:val="32"/>
      <w:szCs w:val="32"/>
    </w:rPr>
  </w:style>
  <w:style w:type="paragraph" w:styleId="TOCHeading">
    <w:name w:val="TOC Heading"/>
    <w:basedOn w:val="Heading1"/>
    <w:next w:val="Normal"/>
    <w:uiPriority w:val="39"/>
    <w:unhideWhenUsed/>
    <w:qFormat/>
    <w:rsid w:val="00EA3C80"/>
    <w:pPr>
      <w:outlineLvl w:val="9"/>
    </w:pPr>
  </w:style>
  <w:style w:type="paragraph" w:styleId="TOC1">
    <w:name w:val="toc 1"/>
    <w:basedOn w:val="Normal"/>
    <w:next w:val="Normal"/>
    <w:autoRedefine/>
    <w:uiPriority w:val="39"/>
    <w:unhideWhenUsed/>
    <w:rsid w:val="00EA3C80"/>
    <w:pPr>
      <w:spacing w:after="100"/>
    </w:pPr>
  </w:style>
  <w:style w:type="character" w:customStyle="1" w:styleId="Heading2Char">
    <w:name w:val="Heading 2 Char"/>
    <w:basedOn w:val="DefaultParagraphFont"/>
    <w:link w:val="Heading2"/>
    <w:uiPriority w:val="9"/>
    <w:rsid w:val="00C70986"/>
    <w:rPr>
      <w:rFonts w:eastAsiaTheme="majorEastAsia" w:cstheme="majorBidi"/>
      <w:b/>
      <w:sz w:val="24"/>
      <w:szCs w:val="26"/>
    </w:rPr>
  </w:style>
  <w:style w:type="paragraph" w:styleId="TOC2">
    <w:name w:val="toc 2"/>
    <w:basedOn w:val="Normal"/>
    <w:next w:val="Normal"/>
    <w:autoRedefine/>
    <w:uiPriority w:val="39"/>
    <w:unhideWhenUsed/>
    <w:rsid w:val="0035372F"/>
    <w:pPr>
      <w:spacing w:after="100"/>
      <w:ind w:left="220"/>
    </w:pPr>
  </w:style>
  <w:style w:type="table" w:styleId="TableGrid">
    <w:name w:val="Table Grid"/>
    <w:basedOn w:val="TableNormal"/>
    <w:uiPriority w:val="39"/>
    <w:rsid w:val="001F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2BFF"/>
    <w:rPr>
      <w:sz w:val="16"/>
      <w:szCs w:val="16"/>
    </w:rPr>
  </w:style>
  <w:style w:type="paragraph" w:styleId="CommentText">
    <w:name w:val="annotation text"/>
    <w:basedOn w:val="Normal"/>
    <w:link w:val="CommentTextChar"/>
    <w:uiPriority w:val="99"/>
    <w:unhideWhenUsed/>
    <w:rsid w:val="006C2BFF"/>
    <w:pPr>
      <w:spacing w:line="240" w:lineRule="auto"/>
    </w:pPr>
    <w:rPr>
      <w:sz w:val="20"/>
      <w:szCs w:val="20"/>
    </w:rPr>
  </w:style>
  <w:style w:type="character" w:customStyle="1" w:styleId="CommentTextChar">
    <w:name w:val="Comment Text Char"/>
    <w:basedOn w:val="DefaultParagraphFont"/>
    <w:link w:val="CommentText"/>
    <w:uiPriority w:val="99"/>
    <w:rsid w:val="006C2BFF"/>
    <w:rPr>
      <w:sz w:val="20"/>
      <w:szCs w:val="20"/>
    </w:rPr>
  </w:style>
  <w:style w:type="paragraph" w:styleId="CommentSubject">
    <w:name w:val="annotation subject"/>
    <w:basedOn w:val="CommentText"/>
    <w:next w:val="CommentText"/>
    <w:link w:val="CommentSubjectChar"/>
    <w:uiPriority w:val="99"/>
    <w:semiHidden/>
    <w:unhideWhenUsed/>
    <w:rsid w:val="006C2BFF"/>
    <w:rPr>
      <w:b/>
      <w:bCs/>
    </w:rPr>
  </w:style>
  <w:style w:type="character" w:customStyle="1" w:styleId="CommentSubjectChar">
    <w:name w:val="Comment Subject Char"/>
    <w:basedOn w:val="CommentTextChar"/>
    <w:link w:val="CommentSubject"/>
    <w:uiPriority w:val="99"/>
    <w:semiHidden/>
    <w:rsid w:val="006C2BFF"/>
    <w:rPr>
      <w:b/>
      <w:bCs/>
      <w:sz w:val="20"/>
      <w:szCs w:val="20"/>
    </w:rPr>
  </w:style>
  <w:style w:type="paragraph" w:styleId="Caption">
    <w:name w:val="caption"/>
    <w:basedOn w:val="Normal"/>
    <w:next w:val="Normal"/>
    <w:uiPriority w:val="35"/>
    <w:unhideWhenUsed/>
    <w:qFormat/>
    <w:rsid w:val="009756CB"/>
    <w:pPr>
      <w:spacing w:after="200" w:line="240" w:lineRule="auto"/>
    </w:pPr>
    <w:rPr>
      <w:i/>
      <w:iCs/>
      <w:szCs w:val="18"/>
    </w:rPr>
  </w:style>
  <w:style w:type="paragraph" w:styleId="Revision">
    <w:name w:val="Revision"/>
    <w:hidden/>
    <w:uiPriority w:val="99"/>
    <w:semiHidden/>
    <w:rsid w:val="00316B8C"/>
    <w:pPr>
      <w:spacing w:after="0" w:line="240" w:lineRule="auto"/>
    </w:pPr>
  </w:style>
  <w:style w:type="paragraph" w:styleId="TableofFigures">
    <w:name w:val="table of figures"/>
    <w:basedOn w:val="Normal"/>
    <w:next w:val="Normal"/>
    <w:uiPriority w:val="99"/>
    <w:unhideWhenUsed/>
    <w:rsid w:val="00462468"/>
    <w:pPr>
      <w:spacing w:after="0"/>
    </w:pPr>
  </w:style>
  <w:style w:type="paragraph" w:styleId="Header">
    <w:name w:val="header"/>
    <w:basedOn w:val="Normal"/>
    <w:link w:val="HeaderChar"/>
    <w:uiPriority w:val="99"/>
    <w:unhideWhenUsed/>
    <w:rsid w:val="0050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711"/>
  </w:style>
  <w:style w:type="paragraph" w:styleId="Footer">
    <w:name w:val="footer"/>
    <w:basedOn w:val="Normal"/>
    <w:link w:val="FooterChar"/>
    <w:uiPriority w:val="99"/>
    <w:unhideWhenUsed/>
    <w:rsid w:val="00507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711"/>
  </w:style>
  <w:style w:type="table" w:styleId="PlainTable4">
    <w:name w:val="Plain Table 4"/>
    <w:basedOn w:val="TableNormal"/>
    <w:uiPriority w:val="44"/>
    <w:rsid w:val="000714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913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91310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65102">
      <w:bodyDiv w:val="1"/>
      <w:marLeft w:val="0"/>
      <w:marRight w:val="0"/>
      <w:marTop w:val="0"/>
      <w:marBottom w:val="0"/>
      <w:divBdr>
        <w:top w:val="none" w:sz="0" w:space="0" w:color="auto"/>
        <w:left w:val="none" w:sz="0" w:space="0" w:color="auto"/>
        <w:bottom w:val="none" w:sz="0" w:space="0" w:color="auto"/>
        <w:right w:val="none" w:sz="0" w:space="0" w:color="auto"/>
      </w:divBdr>
    </w:div>
    <w:div w:id="576746037">
      <w:bodyDiv w:val="1"/>
      <w:marLeft w:val="0"/>
      <w:marRight w:val="0"/>
      <w:marTop w:val="0"/>
      <w:marBottom w:val="0"/>
      <w:divBdr>
        <w:top w:val="none" w:sz="0" w:space="0" w:color="auto"/>
        <w:left w:val="none" w:sz="0" w:space="0" w:color="auto"/>
        <w:bottom w:val="none" w:sz="0" w:space="0" w:color="auto"/>
        <w:right w:val="none" w:sz="0" w:space="0" w:color="auto"/>
      </w:divBdr>
    </w:div>
    <w:div w:id="588736185">
      <w:bodyDiv w:val="1"/>
      <w:marLeft w:val="0"/>
      <w:marRight w:val="0"/>
      <w:marTop w:val="0"/>
      <w:marBottom w:val="0"/>
      <w:divBdr>
        <w:top w:val="none" w:sz="0" w:space="0" w:color="auto"/>
        <w:left w:val="none" w:sz="0" w:space="0" w:color="auto"/>
        <w:bottom w:val="none" w:sz="0" w:space="0" w:color="auto"/>
        <w:right w:val="none" w:sz="0" w:space="0" w:color="auto"/>
      </w:divBdr>
    </w:div>
    <w:div w:id="876284833">
      <w:bodyDiv w:val="1"/>
      <w:marLeft w:val="0"/>
      <w:marRight w:val="0"/>
      <w:marTop w:val="0"/>
      <w:marBottom w:val="0"/>
      <w:divBdr>
        <w:top w:val="none" w:sz="0" w:space="0" w:color="auto"/>
        <w:left w:val="none" w:sz="0" w:space="0" w:color="auto"/>
        <w:bottom w:val="none" w:sz="0" w:space="0" w:color="auto"/>
        <w:right w:val="none" w:sz="0" w:space="0" w:color="auto"/>
      </w:divBdr>
    </w:div>
    <w:div w:id="1416168241">
      <w:bodyDiv w:val="1"/>
      <w:marLeft w:val="0"/>
      <w:marRight w:val="0"/>
      <w:marTop w:val="0"/>
      <w:marBottom w:val="0"/>
      <w:divBdr>
        <w:top w:val="none" w:sz="0" w:space="0" w:color="auto"/>
        <w:left w:val="none" w:sz="0" w:space="0" w:color="auto"/>
        <w:bottom w:val="none" w:sz="0" w:space="0" w:color="auto"/>
        <w:right w:val="none" w:sz="0" w:space="0" w:color="auto"/>
      </w:divBdr>
    </w:div>
    <w:div w:id="1686055791">
      <w:bodyDiv w:val="1"/>
      <w:marLeft w:val="0"/>
      <w:marRight w:val="0"/>
      <w:marTop w:val="0"/>
      <w:marBottom w:val="0"/>
      <w:divBdr>
        <w:top w:val="none" w:sz="0" w:space="0" w:color="auto"/>
        <w:left w:val="none" w:sz="0" w:space="0" w:color="auto"/>
        <w:bottom w:val="none" w:sz="0" w:space="0" w:color="auto"/>
        <w:right w:val="none" w:sz="0" w:space="0" w:color="auto"/>
      </w:divBdr>
      <w:divsChild>
        <w:div w:id="1041788168">
          <w:marLeft w:val="0"/>
          <w:marRight w:val="0"/>
          <w:marTop w:val="0"/>
          <w:marBottom w:val="0"/>
          <w:divBdr>
            <w:top w:val="none" w:sz="0" w:space="0" w:color="auto"/>
            <w:left w:val="none" w:sz="0" w:space="0" w:color="auto"/>
            <w:bottom w:val="none" w:sz="0" w:space="0" w:color="auto"/>
            <w:right w:val="none" w:sz="0" w:space="0" w:color="auto"/>
          </w:divBdr>
          <w:divsChild>
            <w:div w:id="2037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904">
      <w:bodyDiv w:val="1"/>
      <w:marLeft w:val="0"/>
      <w:marRight w:val="0"/>
      <w:marTop w:val="0"/>
      <w:marBottom w:val="0"/>
      <w:divBdr>
        <w:top w:val="none" w:sz="0" w:space="0" w:color="auto"/>
        <w:left w:val="none" w:sz="0" w:space="0" w:color="auto"/>
        <w:bottom w:val="none" w:sz="0" w:space="0" w:color="auto"/>
        <w:right w:val="none" w:sz="0" w:space="0" w:color="auto"/>
      </w:divBdr>
    </w:div>
    <w:div w:id="2048869732">
      <w:bodyDiv w:val="1"/>
      <w:marLeft w:val="0"/>
      <w:marRight w:val="0"/>
      <w:marTop w:val="0"/>
      <w:marBottom w:val="0"/>
      <w:divBdr>
        <w:top w:val="none" w:sz="0" w:space="0" w:color="auto"/>
        <w:left w:val="none" w:sz="0" w:space="0" w:color="auto"/>
        <w:bottom w:val="none" w:sz="0" w:space="0" w:color="auto"/>
        <w:right w:val="none" w:sz="0" w:space="0" w:color="auto"/>
      </w:divBdr>
      <w:divsChild>
        <w:div w:id="1247111539">
          <w:marLeft w:val="0"/>
          <w:marRight w:val="0"/>
          <w:marTop w:val="0"/>
          <w:marBottom w:val="0"/>
          <w:divBdr>
            <w:top w:val="none" w:sz="0" w:space="0" w:color="auto"/>
            <w:left w:val="none" w:sz="0" w:space="0" w:color="auto"/>
            <w:bottom w:val="none" w:sz="0" w:space="0" w:color="auto"/>
            <w:right w:val="none" w:sz="0" w:space="0" w:color="auto"/>
          </w:divBdr>
          <w:divsChild>
            <w:div w:id="196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nasa/AGTF3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trs.nasa.gov/citations/2014001248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asa/T-MA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asa/AGTF30/tree/AGTF30e" TargetMode="External"/><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2A078-141A-48F8-91BA-0F321769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34</Pages>
  <Words>8722</Words>
  <Characters>49721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58327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Kennings, Thomas W. (GRC-LCC0)</dc:creator>
  <cp:keywords/>
  <dc:description/>
  <cp:lastModifiedBy>Kennings, Thomas W. (GRC-LCC0)</cp:lastModifiedBy>
  <cp:revision>1219</cp:revision>
  <cp:lastPrinted>2024-05-30T14:30:00Z</cp:lastPrinted>
  <dcterms:created xsi:type="dcterms:W3CDTF">2024-02-14T15:49:00Z</dcterms:created>
  <dcterms:modified xsi:type="dcterms:W3CDTF">2024-06-03T12:42:00Z</dcterms:modified>
</cp:coreProperties>
</file>