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F4726" w14:textId="77777777" w:rsidR="00091F87" w:rsidRPr="004F5B49" w:rsidRDefault="00091F87">
      <w:pPr>
        <w:rPr>
          <w:rFonts w:ascii="Times New Roman" w:hAnsi="Times New Roman" w:cs="Times New Roman"/>
          <w:sz w:val="24"/>
          <w:szCs w:val="24"/>
        </w:rPr>
      </w:pPr>
    </w:p>
    <w:p w14:paraId="73C67C68" w14:textId="77777777" w:rsidR="00353061" w:rsidRPr="004F5B49" w:rsidRDefault="00353061" w:rsidP="00353061">
      <w:pPr>
        <w:rPr>
          <w:rFonts w:ascii="Times New Roman" w:hAnsi="Times New Roman" w:cs="Times New Roman"/>
          <w:sz w:val="24"/>
          <w:szCs w:val="24"/>
        </w:rPr>
      </w:pPr>
      <w:r w:rsidRPr="004F5B49">
        <w:rPr>
          <w:rFonts w:ascii="Times New Roman" w:hAnsi="Times New Roman" w:cs="Times New Roman"/>
          <w:sz w:val="24"/>
          <w:szCs w:val="24"/>
        </w:rPr>
        <w:t>CCT College Dublin</w:t>
      </w:r>
      <w:r w:rsidRPr="004F5B49">
        <w:rPr>
          <w:rFonts w:ascii="Times New Roman" w:hAnsi="Times New Roman" w:cs="Times New Roman"/>
          <w:sz w:val="24"/>
          <w:szCs w:val="24"/>
        </w:rPr>
        <w:br/>
        <w:t>Higher Diploma in Business Data Analytics</w:t>
      </w:r>
      <w:r w:rsidRPr="004F5B49">
        <w:rPr>
          <w:rFonts w:ascii="Times New Roman" w:hAnsi="Times New Roman" w:cs="Times New Roman"/>
          <w:sz w:val="24"/>
          <w:szCs w:val="24"/>
        </w:rPr>
        <w:br/>
        <w:t>Module: Strategic Thinking</w:t>
      </w:r>
      <w:r w:rsidRPr="004F5B49">
        <w:rPr>
          <w:rFonts w:ascii="Times New Roman" w:hAnsi="Times New Roman" w:cs="Times New Roman"/>
          <w:sz w:val="24"/>
          <w:szCs w:val="24"/>
        </w:rPr>
        <w:br/>
        <w:t>Assignment: CA2 Capstone Report</w:t>
      </w:r>
    </w:p>
    <w:p w14:paraId="209F8BCF" w14:textId="77777777" w:rsidR="00353061" w:rsidRPr="004F5B49" w:rsidRDefault="00353061" w:rsidP="00353061">
      <w:pPr>
        <w:rPr>
          <w:rFonts w:ascii="Times New Roman" w:hAnsi="Times New Roman" w:cs="Times New Roman"/>
          <w:sz w:val="24"/>
          <w:szCs w:val="24"/>
        </w:rPr>
      </w:pPr>
      <w:r w:rsidRPr="004F5B49">
        <w:rPr>
          <w:rFonts w:ascii="Times New Roman" w:hAnsi="Times New Roman" w:cs="Times New Roman"/>
          <w:sz w:val="24"/>
          <w:szCs w:val="24"/>
        </w:rPr>
        <w:t>Student Name: Nasandolgor Batjargal</w:t>
      </w:r>
      <w:r w:rsidRPr="004F5B49">
        <w:rPr>
          <w:rFonts w:ascii="Times New Roman" w:hAnsi="Times New Roman" w:cs="Times New Roman"/>
          <w:sz w:val="24"/>
          <w:szCs w:val="24"/>
        </w:rPr>
        <w:br/>
        <w:t>Student ID: 2025354</w:t>
      </w:r>
      <w:r w:rsidRPr="004F5B49">
        <w:rPr>
          <w:rFonts w:ascii="Times New Roman" w:hAnsi="Times New Roman" w:cs="Times New Roman"/>
          <w:sz w:val="24"/>
          <w:szCs w:val="24"/>
        </w:rPr>
        <w:br/>
        <w:t>Lecturer: Taufique Ahmed</w:t>
      </w:r>
      <w:r w:rsidRPr="004F5B49">
        <w:rPr>
          <w:rFonts w:ascii="Times New Roman" w:hAnsi="Times New Roman" w:cs="Times New Roman"/>
          <w:sz w:val="24"/>
          <w:szCs w:val="24"/>
        </w:rPr>
        <w:br/>
        <w:t>Date: 14.12.2025</w:t>
      </w:r>
    </w:p>
    <w:p w14:paraId="23C33893" w14:textId="35881C06" w:rsidR="00353061" w:rsidRPr="004F5B49" w:rsidRDefault="00353061" w:rsidP="00353061">
      <w:pPr>
        <w:rPr>
          <w:rFonts w:ascii="Times New Roman" w:hAnsi="Times New Roman" w:cs="Times New Roman"/>
          <w:sz w:val="24"/>
          <w:szCs w:val="24"/>
        </w:rPr>
      </w:pPr>
      <w:r w:rsidRPr="004F5B49">
        <w:rPr>
          <w:rFonts w:ascii="Times New Roman" w:hAnsi="Times New Roman" w:cs="Times New Roman"/>
          <w:sz w:val="24"/>
          <w:szCs w:val="24"/>
        </w:rPr>
        <w:t>Title:</w:t>
      </w:r>
      <w:r w:rsidRPr="004F5B49">
        <w:rPr>
          <w:rFonts w:ascii="Times New Roman" w:hAnsi="Times New Roman" w:cs="Times New Roman"/>
          <w:sz w:val="24"/>
          <w:szCs w:val="24"/>
        </w:rPr>
        <w:br/>
        <w:t>Gobi JSC – Sales Analysis: Ex</w:t>
      </w:r>
      <w:r w:rsidR="003143B2">
        <w:rPr>
          <w:rFonts w:ascii="Times New Roman" w:hAnsi="Times New Roman" w:cs="Times New Roman"/>
          <w:sz w:val="24"/>
          <w:szCs w:val="24"/>
        </w:rPr>
        <w:t xml:space="preserve">amining </w:t>
      </w:r>
      <w:r w:rsidRPr="004F5B49">
        <w:rPr>
          <w:rFonts w:ascii="Times New Roman" w:hAnsi="Times New Roman" w:cs="Times New Roman"/>
          <w:sz w:val="24"/>
          <w:szCs w:val="24"/>
        </w:rPr>
        <w:t>Whether Seasonal Fluctuations Affect Sales</w:t>
      </w:r>
    </w:p>
    <w:p w14:paraId="1A1C2EC2" w14:textId="08192287" w:rsidR="00091F87" w:rsidRPr="004F5B49" w:rsidRDefault="00C83830">
      <w:pPr>
        <w:rPr>
          <w:rFonts w:ascii="Times New Roman" w:hAnsi="Times New Roman" w:cs="Times New Roman"/>
          <w:sz w:val="24"/>
          <w:szCs w:val="24"/>
        </w:rPr>
      </w:pPr>
      <w:r w:rsidRPr="004F5B49">
        <w:rPr>
          <w:rFonts w:ascii="Times New Roman" w:hAnsi="Times New Roman" w:cs="Times New Roman"/>
          <w:sz w:val="24"/>
          <w:szCs w:val="24"/>
        </w:rPr>
        <w:t>GitHub link:</w:t>
      </w:r>
      <w:hyperlink r:id="rId8" w:history="1">
        <w:r w:rsidRPr="004F5B49">
          <w:rPr>
            <w:rStyle w:val="Hyperlink"/>
            <w:rFonts w:ascii="Times New Roman" w:hAnsi="Times New Roman" w:cs="Times New Roman"/>
            <w:sz w:val="24"/>
            <w:szCs w:val="24"/>
          </w:rPr>
          <w:t>nasaa9929-arch/ca1-capstone-project-nasandolgor: CA</w:t>
        </w:r>
      </w:hyperlink>
    </w:p>
    <w:p w14:paraId="463A8911" w14:textId="77777777" w:rsidR="00091F87" w:rsidRPr="004F5B49" w:rsidRDefault="00091F87">
      <w:pPr>
        <w:rPr>
          <w:rFonts w:ascii="Times New Roman" w:hAnsi="Times New Roman" w:cs="Times New Roman"/>
        </w:rPr>
      </w:pPr>
    </w:p>
    <w:p w14:paraId="2F0DB798" w14:textId="77777777" w:rsidR="006A6AD1" w:rsidRPr="004F5B49" w:rsidRDefault="006A6AD1">
      <w:pPr>
        <w:rPr>
          <w:rFonts w:ascii="Times New Roman" w:hAnsi="Times New Roman" w:cs="Times New Roman"/>
        </w:rPr>
      </w:pPr>
    </w:p>
    <w:p w14:paraId="58736366" w14:textId="77777777" w:rsidR="006A6AD1" w:rsidRPr="004F5B49" w:rsidRDefault="006A6AD1">
      <w:pPr>
        <w:rPr>
          <w:rFonts w:ascii="Times New Roman" w:hAnsi="Times New Roman" w:cs="Times New Roman"/>
        </w:rPr>
      </w:pPr>
    </w:p>
    <w:p w14:paraId="25A6C3E0" w14:textId="77777777" w:rsidR="006A6AD1" w:rsidRPr="004F5B49" w:rsidRDefault="006A6AD1">
      <w:pPr>
        <w:rPr>
          <w:rFonts w:ascii="Times New Roman" w:hAnsi="Times New Roman" w:cs="Times New Roman"/>
        </w:rPr>
      </w:pPr>
    </w:p>
    <w:p w14:paraId="089A9697" w14:textId="77777777" w:rsidR="006A6AD1" w:rsidRPr="004F5B49" w:rsidRDefault="006A6AD1">
      <w:pPr>
        <w:rPr>
          <w:rFonts w:ascii="Times New Roman" w:hAnsi="Times New Roman" w:cs="Times New Roman"/>
        </w:rPr>
      </w:pPr>
    </w:p>
    <w:p w14:paraId="7FF82A65" w14:textId="77777777" w:rsidR="006A6AD1" w:rsidRPr="004F5B49" w:rsidRDefault="006A6AD1">
      <w:pPr>
        <w:rPr>
          <w:rFonts w:ascii="Times New Roman" w:hAnsi="Times New Roman" w:cs="Times New Roman"/>
        </w:rPr>
      </w:pPr>
    </w:p>
    <w:p w14:paraId="273A835B" w14:textId="77777777" w:rsidR="006A6AD1" w:rsidRPr="004F5B49" w:rsidRDefault="006A6AD1">
      <w:pPr>
        <w:rPr>
          <w:rFonts w:ascii="Times New Roman" w:hAnsi="Times New Roman" w:cs="Times New Roman"/>
        </w:rPr>
      </w:pPr>
    </w:p>
    <w:p w14:paraId="1BE7525F" w14:textId="77777777" w:rsidR="006A6AD1" w:rsidRPr="004F5B49" w:rsidRDefault="006A6AD1">
      <w:pPr>
        <w:rPr>
          <w:rFonts w:ascii="Times New Roman" w:hAnsi="Times New Roman" w:cs="Times New Roman"/>
        </w:rPr>
      </w:pPr>
    </w:p>
    <w:p w14:paraId="539E9990" w14:textId="77777777" w:rsidR="006A6AD1" w:rsidRPr="004F5B49" w:rsidRDefault="006A6AD1">
      <w:pPr>
        <w:rPr>
          <w:rFonts w:ascii="Times New Roman" w:hAnsi="Times New Roman" w:cs="Times New Roman"/>
        </w:rPr>
      </w:pPr>
    </w:p>
    <w:p w14:paraId="77A049A2" w14:textId="77777777" w:rsidR="006A6AD1" w:rsidRPr="004F5B49" w:rsidRDefault="006A6AD1">
      <w:pPr>
        <w:rPr>
          <w:rFonts w:ascii="Times New Roman" w:hAnsi="Times New Roman" w:cs="Times New Roman"/>
        </w:rPr>
      </w:pPr>
    </w:p>
    <w:p w14:paraId="35D175A6" w14:textId="77777777" w:rsidR="006A6AD1" w:rsidRPr="004F5B49" w:rsidRDefault="006A6AD1">
      <w:pPr>
        <w:rPr>
          <w:rFonts w:ascii="Times New Roman" w:hAnsi="Times New Roman" w:cs="Times New Roman"/>
        </w:rPr>
      </w:pPr>
    </w:p>
    <w:p w14:paraId="418C285D" w14:textId="77777777" w:rsidR="006A6AD1" w:rsidRPr="004F5B49" w:rsidRDefault="006A6AD1">
      <w:pPr>
        <w:rPr>
          <w:rFonts w:ascii="Times New Roman" w:hAnsi="Times New Roman" w:cs="Times New Roman"/>
        </w:rPr>
      </w:pPr>
    </w:p>
    <w:p w14:paraId="40DD24A2" w14:textId="77777777" w:rsidR="00DC359B" w:rsidRPr="004F5B49" w:rsidRDefault="00DC359B">
      <w:pPr>
        <w:rPr>
          <w:rFonts w:ascii="Times New Roman" w:hAnsi="Times New Roman" w:cs="Times New Roman"/>
        </w:rPr>
      </w:pPr>
    </w:p>
    <w:p w14:paraId="07543F15" w14:textId="77777777" w:rsidR="00DC359B" w:rsidRPr="004F5B49" w:rsidRDefault="00DC359B">
      <w:pPr>
        <w:rPr>
          <w:rFonts w:ascii="Times New Roman" w:hAnsi="Times New Roman" w:cs="Times New Roman"/>
        </w:rPr>
      </w:pPr>
    </w:p>
    <w:p w14:paraId="358E6134" w14:textId="77777777" w:rsidR="006A6AD1" w:rsidRPr="004F5B49" w:rsidRDefault="006A6AD1">
      <w:pPr>
        <w:rPr>
          <w:rFonts w:ascii="Times New Roman" w:hAnsi="Times New Roman" w:cs="Times New Roman"/>
        </w:rPr>
      </w:pPr>
    </w:p>
    <w:p w14:paraId="1B455788" w14:textId="77777777" w:rsidR="006A6AD1" w:rsidRPr="004F5B49" w:rsidRDefault="006A6AD1">
      <w:pPr>
        <w:rPr>
          <w:rFonts w:ascii="Times New Roman" w:hAnsi="Times New Roman" w:cs="Times New Roman"/>
        </w:rPr>
      </w:pPr>
    </w:p>
    <w:p w14:paraId="4A5B232B" w14:textId="3B20F362" w:rsidR="006A6AD1" w:rsidRPr="00473C91" w:rsidRDefault="00000000" w:rsidP="006A6AD1">
      <w:pPr>
        <w:jc w:val="center"/>
        <w:rPr>
          <w:rFonts w:ascii="Times New Roman" w:hAnsi="Times New Roman" w:cs="Times New Roman"/>
          <w:sz w:val="24"/>
          <w:szCs w:val="24"/>
        </w:rPr>
      </w:pPr>
      <w:sdt>
        <w:sdtPr>
          <w:rPr>
            <w:rFonts w:ascii="Times New Roman" w:hAnsi="Times New Roman" w:cs="Times New Roman"/>
          </w:rPr>
          <w:id w:val="418755433"/>
          <w:docPartObj>
            <w:docPartGallery w:val="Cover Pages"/>
            <w:docPartUnique/>
          </w:docPartObj>
        </w:sdtPr>
        <w:sdtEndPr>
          <w:rPr>
            <w:sz w:val="24"/>
            <w:szCs w:val="24"/>
          </w:rPr>
        </w:sdtEndPr>
        <w:sdtContent>
          <w:commentRangeStart w:id="0"/>
          <w:r w:rsidR="006A6AD1" w:rsidRPr="004F5B49">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D3D1A15" wp14:editId="7B2D937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44F8A2E3" w14:textId="77777777" w:rsidR="006A6AD1" w:rsidRDefault="006A6AD1" w:rsidP="006A6AD1">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D3D1A15" id="_x0000_t202" coordsize="21600,21600" o:spt="202" path="m,l,21600r21600,l21600,xe">
                    <v:stroke joinstyle="miter"/>
                    <v:path gradientshapeok="t" o:connecttype="rect"/>
                  </v:shapetype>
                  <v:shape id="Text Box 161" o:spid="_x0000_s1026" type="#_x0000_t202" style="position:absolute;left:0;text-align:left;margin-left:0;margin-top:0;width:8in;height:79.5pt;z-index:25166540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44F8A2E3" w14:textId="77777777" w:rsidR="006A6AD1" w:rsidRDefault="006A6AD1" w:rsidP="006A6AD1">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commentRangeEnd w:id="0"/>
          <w:r w:rsidR="006A6AD1">
            <w:rPr>
              <w:rStyle w:val="CommentReference"/>
              <w:rFonts w:ascii="Times New Roman" w:hAnsi="Times New Roman" w:cs="Times New Roman"/>
              <w:sz w:val="24"/>
              <w:szCs w:val="24"/>
            </w:rPr>
            <w:commentReference w:id="0"/>
          </w:r>
        </w:sdtContent>
      </w:sdt>
      <w:r w:rsidR="006A6AD1" w:rsidRPr="00473C91">
        <w:rPr>
          <w:rFonts w:ascii="Times New Roman" w:hAnsi="Times New Roman" w:cs="Times New Roman"/>
          <w:b/>
          <w:sz w:val="24"/>
          <w:szCs w:val="24"/>
        </w:rPr>
        <w:t>Table of Contents</w:t>
      </w:r>
    </w:p>
    <w:p w14:paraId="38B8FE44" w14:textId="77777777" w:rsidR="006A6AD1" w:rsidRPr="00473C91" w:rsidRDefault="006A6AD1" w:rsidP="006A6AD1">
      <w:pPr>
        <w:widowControl w:val="0"/>
        <w:numPr>
          <w:ilvl w:val="0"/>
          <w:numId w:val="11"/>
        </w:numPr>
        <w:autoSpaceDE w:val="0"/>
        <w:autoSpaceDN w:val="0"/>
        <w:spacing w:before="1" w:after="0" w:line="410" w:lineRule="auto"/>
        <w:ind w:right="3558"/>
        <w:rPr>
          <w:rFonts w:ascii="Times New Roman" w:hAnsi="Times New Roman" w:cs="Times New Roman"/>
          <w:iCs/>
          <w:sz w:val="24"/>
          <w:szCs w:val="24"/>
        </w:rPr>
      </w:pPr>
      <w:r w:rsidRPr="00473C91">
        <w:rPr>
          <w:rFonts w:ascii="Times New Roman" w:hAnsi="Times New Roman" w:cs="Times New Roman"/>
          <w:b/>
          <w:bCs/>
          <w:iCs/>
          <w:sz w:val="24"/>
          <w:szCs w:val="24"/>
        </w:rPr>
        <w:t>Business Understanding</w:t>
      </w:r>
    </w:p>
    <w:p w14:paraId="6F953CFB" w14:textId="77777777" w:rsidR="006A6AD1" w:rsidRPr="00473C91" w:rsidRDefault="006A6AD1" w:rsidP="006A6AD1">
      <w:pPr>
        <w:widowControl w:val="0"/>
        <w:numPr>
          <w:ilvl w:val="0"/>
          <w:numId w:val="11"/>
        </w:numPr>
        <w:autoSpaceDE w:val="0"/>
        <w:autoSpaceDN w:val="0"/>
        <w:spacing w:before="1" w:after="0" w:line="410" w:lineRule="auto"/>
        <w:ind w:right="3558"/>
        <w:rPr>
          <w:rFonts w:ascii="Times New Roman" w:hAnsi="Times New Roman" w:cs="Times New Roman"/>
          <w:iCs/>
          <w:sz w:val="24"/>
          <w:szCs w:val="24"/>
        </w:rPr>
      </w:pPr>
      <w:r w:rsidRPr="00473C91">
        <w:rPr>
          <w:rFonts w:ascii="Times New Roman" w:hAnsi="Times New Roman" w:cs="Times New Roman"/>
          <w:b/>
          <w:bCs/>
          <w:iCs/>
          <w:sz w:val="24"/>
          <w:szCs w:val="24"/>
        </w:rPr>
        <w:t>Data Understanding</w:t>
      </w:r>
    </w:p>
    <w:p w14:paraId="3CEC6B2B" w14:textId="77777777" w:rsidR="006A6AD1" w:rsidRPr="00473C91" w:rsidRDefault="006A6AD1" w:rsidP="006A6AD1">
      <w:pPr>
        <w:widowControl w:val="0"/>
        <w:numPr>
          <w:ilvl w:val="0"/>
          <w:numId w:val="11"/>
        </w:numPr>
        <w:autoSpaceDE w:val="0"/>
        <w:autoSpaceDN w:val="0"/>
        <w:spacing w:before="1" w:after="0" w:line="410" w:lineRule="auto"/>
        <w:rPr>
          <w:rFonts w:ascii="Times New Roman" w:hAnsi="Times New Roman" w:cs="Times New Roman"/>
          <w:iCs/>
          <w:sz w:val="24"/>
          <w:szCs w:val="24"/>
        </w:rPr>
      </w:pPr>
      <w:r w:rsidRPr="00473C91">
        <w:rPr>
          <w:rFonts w:ascii="Times New Roman" w:hAnsi="Times New Roman" w:cs="Times New Roman"/>
          <w:b/>
          <w:bCs/>
          <w:iCs/>
          <w:sz w:val="24"/>
          <w:szCs w:val="24"/>
        </w:rPr>
        <w:t xml:space="preserve">Data Preparation </w:t>
      </w:r>
    </w:p>
    <w:p w14:paraId="2B870FD8" w14:textId="77777777" w:rsidR="006A6AD1" w:rsidRPr="00473C91" w:rsidRDefault="006A6AD1" w:rsidP="006A6AD1">
      <w:pPr>
        <w:widowControl w:val="0"/>
        <w:numPr>
          <w:ilvl w:val="0"/>
          <w:numId w:val="11"/>
        </w:numPr>
        <w:autoSpaceDE w:val="0"/>
        <w:autoSpaceDN w:val="0"/>
        <w:spacing w:before="1" w:after="0" w:line="410" w:lineRule="auto"/>
        <w:ind w:right="3558"/>
        <w:rPr>
          <w:rFonts w:ascii="Times New Roman" w:hAnsi="Times New Roman" w:cs="Times New Roman"/>
          <w:iCs/>
          <w:sz w:val="24"/>
          <w:szCs w:val="24"/>
        </w:rPr>
      </w:pPr>
      <w:r w:rsidRPr="00473C91">
        <w:rPr>
          <w:rFonts w:ascii="Times New Roman" w:hAnsi="Times New Roman" w:cs="Times New Roman"/>
          <w:b/>
          <w:bCs/>
          <w:iCs/>
          <w:sz w:val="24"/>
          <w:szCs w:val="24"/>
        </w:rPr>
        <w:t>Modeling</w:t>
      </w:r>
    </w:p>
    <w:p w14:paraId="35A8DB52" w14:textId="77777777" w:rsidR="006A6AD1" w:rsidRPr="00473C91" w:rsidRDefault="006A6AD1" w:rsidP="006A6AD1">
      <w:pPr>
        <w:widowControl w:val="0"/>
        <w:numPr>
          <w:ilvl w:val="0"/>
          <w:numId w:val="11"/>
        </w:numPr>
        <w:autoSpaceDE w:val="0"/>
        <w:autoSpaceDN w:val="0"/>
        <w:spacing w:before="1" w:after="0" w:line="410" w:lineRule="auto"/>
        <w:ind w:right="3558"/>
        <w:rPr>
          <w:rFonts w:ascii="Times New Roman" w:hAnsi="Times New Roman" w:cs="Times New Roman"/>
          <w:iCs/>
          <w:sz w:val="24"/>
          <w:szCs w:val="24"/>
        </w:rPr>
      </w:pPr>
      <w:r w:rsidRPr="00473C91">
        <w:rPr>
          <w:rFonts w:ascii="Times New Roman" w:hAnsi="Times New Roman" w:cs="Times New Roman"/>
          <w:b/>
          <w:bCs/>
          <w:iCs/>
          <w:sz w:val="24"/>
          <w:szCs w:val="24"/>
        </w:rPr>
        <w:t>Evaluation</w:t>
      </w:r>
    </w:p>
    <w:p w14:paraId="79E0049F" w14:textId="77777777" w:rsidR="006A6AD1" w:rsidRPr="00473C91" w:rsidRDefault="006A6AD1" w:rsidP="006A6AD1">
      <w:pPr>
        <w:widowControl w:val="0"/>
        <w:numPr>
          <w:ilvl w:val="0"/>
          <w:numId w:val="11"/>
        </w:numPr>
        <w:autoSpaceDE w:val="0"/>
        <w:autoSpaceDN w:val="0"/>
        <w:spacing w:before="1" w:after="0" w:line="410" w:lineRule="auto"/>
        <w:ind w:right="3558"/>
        <w:rPr>
          <w:rFonts w:ascii="Times New Roman" w:hAnsi="Times New Roman" w:cs="Times New Roman"/>
          <w:iCs/>
          <w:sz w:val="24"/>
          <w:szCs w:val="24"/>
        </w:rPr>
      </w:pPr>
      <w:r w:rsidRPr="00473C91">
        <w:rPr>
          <w:rFonts w:ascii="Times New Roman" w:hAnsi="Times New Roman" w:cs="Times New Roman"/>
          <w:b/>
          <w:bCs/>
          <w:iCs/>
          <w:sz w:val="24"/>
          <w:szCs w:val="24"/>
        </w:rPr>
        <w:t>Deployment</w:t>
      </w:r>
    </w:p>
    <w:p w14:paraId="0A91EF01" w14:textId="77777777" w:rsidR="006A6AD1" w:rsidRPr="004F5B49" w:rsidRDefault="006A6AD1" w:rsidP="006A6AD1">
      <w:pPr>
        <w:spacing w:before="1" w:line="410" w:lineRule="auto"/>
        <w:ind w:right="3558"/>
        <w:rPr>
          <w:rFonts w:ascii="Times New Roman" w:hAnsi="Times New Roman" w:cs="Times New Roman"/>
          <w:iCs/>
          <w:sz w:val="24"/>
          <w:szCs w:val="24"/>
        </w:rPr>
      </w:pPr>
    </w:p>
    <w:p w14:paraId="20D3AEF7" w14:textId="77777777" w:rsidR="00BC36B8" w:rsidRPr="004F5B49" w:rsidRDefault="00BC36B8" w:rsidP="006A6AD1">
      <w:pPr>
        <w:spacing w:before="1" w:line="410" w:lineRule="auto"/>
        <w:ind w:right="3558"/>
        <w:rPr>
          <w:rFonts w:ascii="Times New Roman" w:hAnsi="Times New Roman" w:cs="Times New Roman"/>
          <w:iCs/>
          <w:sz w:val="24"/>
          <w:szCs w:val="24"/>
        </w:rPr>
      </w:pPr>
    </w:p>
    <w:p w14:paraId="3DEC30EF" w14:textId="77777777" w:rsidR="00BC36B8" w:rsidRPr="004F5B49" w:rsidRDefault="00BC36B8" w:rsidP="006A6AD1">
      <w:pPr>
        <w:spacing w:before="1" w:line="410" w:lineRule="auto"/>
        <w:ind w:right="3558"/>
        <w:rPr>
          <w:rFonts w:ascii="Times New Roman" w:hAnsi="Times New Roman" w:cs="Times New Roman"/>
          <w:iCs/>
          <w:sz w:val="24"/>
          <w:szCs w:val="24"/>
        </w:rPr>
      </w:pPr>
    </w:p>
    <w:p w14:paraId="0222C6BF" w14:textId="77777777" w:rsidR="00BC36B8" w:rsidRPr="004F5B49" w:rsidRDefault="00BC36B8" w:rsidP="006A6AD1">
      <w:pPr>
        <w:spacing w:before="1" w:line="410" w:lineRule="auto"/>
        <w:ind w:right="3558"/>
        <w:rPr>
          <w:rFonts w:ascii="Times New Roman" w:hAnsi="Times New Roman" w:cs="Times New Roman"/>
          <w:iCs/>
          <w:sz w:val="24"/>
          <w:szCs w:val="24"/>
        </w:rPr>
      </w:pPr>
    </w:p>
    <w:p w14:paraId="2D400253" w14:textId="77777777" w:rsidR="00BC36B8" w:rsidRPr="004F5B49" w:rsidRDefault="00BC36B8" w:rsidP="006A6AD1">
      <w:pPr>
        <w:spacing w:before="1" w:line="410" w:lineRule="auto"/>
        <w:ind w:right="3558"/>
        <w:rPr>
          <w:rFonts w:ascii="Times New Roman" w:hAnsi="Times New Roman" w:cs="Times New Roman"/>
          <w:iCs/>
          <w:sz w:val="24"/>
          <w:szCs w:val="24"/>
        </w:rPr>
      </w:pPr>
    </w:p>
    <w:p w14:paraId="7A0AC771" w14:textId="77777777" w:rsidR="00BC36B8" w:rsidRPr="004F5B49" w:rsidRDefault="00BC36B8" w:rsidP="006A6AD1">
      <w:pPr>
        <w:spacing w:before="1" w:line="410" w:lineRule="auto"/>
        <w:ind w:right="3558"/>
        <w:rPr>
          <w:rFonts w:ascii="Times New Roman" w:hAnsi="Times New Roman" w:cs="Times New Roman"/>
          <w:iCs/>
          <w:sz w:val="24"/>
          <w:szCs w:val="24"/>
        </w:rPr>
      </w:pPr>
    </w:p>
    <w:p w14:paraId="281DA276" w14:textId="77777777" w:rsidR="00BC36B8" w:rsidRPr="004F5B49" w:rsidRDefault="00BC36B8" w:rsidP="006A6AD1">
      <w:pPr>
        <w:spacing w:before="1" w:line="410" w:lineRule="auto"/>
        <w:ind w:right="3558"/>
        <w:rPr>
          <w:rFonts w:ascii="Times New Roman" w:hAnsi="Times New Roman" w:cs="Times New Roman"/>
          <w:iCs/>
          <w:sz w:val="24"/>
          <w:szCs w:val="24"/>
        </w:rPr>
      </w:pPr>
    </w:p>
    <w:p w14:paraId="3A75F520" w14:textId="77777777" w:rsidR="00BC36B8" w:rsidRPr="004F5B49" w:rsidRDefault="00BC36B8" w:rsidP="006A6AD1">
      <w:pPr>
        <w:spacing w:before="1" w:line="410" w:lineRule="auto"/>
        <w:ind w:right="3558"/>
        <w:rPr>
          <w:rFonts w:ascii="Times New Roman" w:hAnsi="Times New Roman" w:cs="Times New Roman"/>
          <w:iCs/>
          <w:sz w:val="24"/>
          <w:szCs w:val="24"/>
        </w:rPr>
      </w:pPr>
    </w:p>
    <w:p w14:paraId="220235EE" w14:textId="77777777" w:rsidR="006A6AD1" w:rsidRPr="004F5B49" w:rsidRDefault="006A6AD1" w:rsidP="006A6AD1">
      <w:pPr>
        <w:spacing w:before="1" w:line="410" w:lineRule="auto"/>
        <w:ind w:right="3558"/>
        <w:rPr>
          <w:rFonts w:ascii="Times New Roman" w:hAnsi="Times New Roman" w:cs="Times New Roman"/>
          <w:iCs/>
          <w:sz w:val="24"/>
          <w:szCs w:val="24"/>
        </w:rPr>
      </w:pPr>
    </w:p>
    <w:p w14:paraId="1B8AA559" w14:textId="77777777" w:rsidR="006A6AD1" w:rsidRPr="004F5B49" w:rsidRDefault="006A6AD1" w:rsidP="006A6AD1">
      <w:pPr>
        <w:spacing w:before="1" w:line="410" w:lineRule="auto"/>
        <w:ind w:right="3558"/>
        <w:rPr>
          <w:rFonts w:ascii="Times New Roman" w:hAnsi="Times New Roman" w:cs="Times New Roman"/>
          <w:iCs/>
          <w:sz w:val="24"/>
          <w:szCs w:val="24"/>
        </w:rPr>
      </w:pPr>
    </w:p>
    <w:p w14:paraId="30F612B6" w14:textId="77777777" w:rsidR="006A6AD1" w:rsidRPr="004F5B49" w:rsidRDefault="006A6AD1" w:rsidP="006A6AD1">
      <w:pPr>
        <w:spacing w:before="1" w:line="410" w:lineRule="auto"/>
        <w:ind w:right="3558"/>
        <w:rPr>
          <w:rFonts w:ascii="Times New Roman" w:hAnsi="Times New Roman" w:cs="Times New Roman"/>
          <w:iCs/>
          <w:sz w:val="24"/>
          <w:szCs w:val="24"/>
        </w:rPr>
      </w:pPr>
    </w:p>
    <w:p w14:paraId="67B99EA0" w14:textId="77777777" w:rsidR="009B6D02" w:rsidRPr="004F5B49" w:rsidRDefault="009B6D02" w:rsidP="006A6AD1">
      <w:pPr>
        <w:spacing w:before="1" w:line="410" w:lineRule="auto"/>
        <w:ind w:right="3558"/>
        <w:rPr>
          <w:rFonts w:ascii="Times New Roman" w:hAnsi="Times New Roman" w:cs="Times New Roman"/>
          <w:iCs/>
          <w:sz w:val="24"/>
          <w:szCs w:val="24"/>
        </w:rPr>
      </w:pPr>
    </w:p>
    <w:p w14:paraId="3C38C5EF" w14:textId="77777777" w:rsidR="00DC359B" w:rsidRPr="004F5B49" w:rsidRDefault="00DC359B" w:rsidP="006A6AD1">
      <w:pPr>
        <w:spacing w:before="1" w:line="410" w:lineRule="auto"/>
        <w:ind w:right="3558"/>
        <w:rPr>
          <w:rFonts w:ascii="Times New Roman" w:hAnsi="Times New Roman" w:cs="Times New Roman"/>
          <w:iCs/>
          <w:sz w:val="24"/>
          <w:szCs w:val="24"/>
        </w:rPr>
      </w:pPr>
    </w:p>
    <w:p w14:paraId="6B389F9D" w14:textId="77777777" w:rsidR="006A6AD1" w:rsidRPr="004F5B49" w:rsidRDefault="006A6AD1" w:rsidP="006A6AD1">
      <w:pPr>
        <w:spacing w:before="1" w:line="410" w:lineRule="auto"/>
        <w:ind w:right="3558"/>
        <w:rPr>
          <w:rFonts w:ascii="Times New Roman" w:hAnsi="Times New Roman" w:cs="Times New Roman"/>
          <w:iCs/>
          <w:sz w:val="24"/>
          <w:szCs w:val="24"/>
        </w:rPr>
      </w:pPr>
    </w:p>
    <w:p w14:paraId="76503F85" w14:textId="77777777" w:rsidR="006A6AD1" w:rsidRPr="004F5B49" w:rsidRDefault="006A6AD1" w:rsidP="006A6AD1">
      <w:pPr>
        <w:spacing w:before="86"/>
        <w:rPr>
          <w:rFonts w:ascii="Times New Roman" w:hAnsi="Times New Roman" w:cs="Times New Roman"/>
          <w:b/>
          <w:sz w:val="32"/>
        </w:rPr>
      </w:pPr>
      <w:r w:rsidRPr="004F5B49">
        <w:rPr>
          <w:rFonts w:ascii="Times New Roman" w:hAnsi="Times New Roman" w:cs="Times New Roman"/>
          <w:b/>
          <w:sz w:val="32"/>
        </w:rPr>
        <w:lastRenderedPageBreak/>
        <w:t>Table of Figures</w:t>
      </w:r>
    </w:p>
    <w:p w14:paraId="7FA1CA52" w14:textId="77777777" w:rsidR="006A6AD1" w:rsidRPr="004F5B49" w:rsidRDefault="006A6AD1" w:rsidP="006A6AD1">
      <w:pPr>
        <w:spacing w:before="86"/>
        <w:rPr>
          <w:rFonts w:ascii="Times New Roman" w:hAnsi="Times New Roman" w:cs="Times New Roman"/>
          <w:b/>
          <w:sz w:val="24"/>
          <w:szCs w:val="24"/>
        </w:rPr>
      </w:pPr>
    </w:p>
    <w:p w14:paraId="7CDBB97A" w14:textId="7269A8EE" w:rsidR="006A6AD1" w:rsidRPr="004F5B49" w:rsidRDefault="006A6AD1" w:rsidP="006A6AD1">
      <w:pPr>
        <w:spacing w:before="86"/>
        <w:rPr>
          <w:rFonts w:ascii="Times New Roman" w:hAnsi="Times New Roman" w:cs="Times New Roman"/>
          <w:bCs/>
          <w:sz w:val="24"/>
          <w:szCs w:val="24"/>
        </w:rPr>
      </w:pPr>
      <w:r w:rsidRPr="004F5B49">
        <w:rPr>
          <w:rFonts w:ascii="Times New Roman" w:hAnsi="Times New Roman" w:cs="Times New Roman"/>
          <w:bCs/>
          <w:sz w:val="24"/>
          <w:szCs w:val="24"/>
        </w:rPr>
        <w:t>Figure 1. Descriptive statistics................................................................</w:t>
      </w:r>
      <w:r w:rsidR="001B4908">
        <w:rPr>
          <w:rFonts w:ascii="Times New Roman" w:hAnsi="Times New Roman" w:cs="Times New Roman"/>
          <w:bCs/>
          <w:sz w:val="24"/>
          <w:szCs w:val="24"/>
        </w:rPr>
        <w:t>.</w:t>
      </w:r>
      <w:r w:rsidRPr="004F5B49">
        <w:rPr>
          <w:rFonts w:ascii="Times New Roman" w:hAnsi="Times New Roman" w:cs="Times New Roman"/>
          <w:bCs/>
          <w:sz w:val="24"/>
          <w:szCs w:val="24"/>
        </w:rPr>
        <w:t>....</w:t>
      </w:r>
      <w:r w:rsidR="00334FB4" w:rsidRPr="004F5B49">
        <w:rPr>
          <w:rFonts w:ascii="Times New Roman" w:hAnsi="Times New Roman" w:cs="Times New Roman"/>
          <w:bCs/>
          <w:sz w:val="24"/>
          <w:szCs w:val="24"/>
        </w:rPr>
        <w:t>....</w:t>
      </w:r>
      <w:r w:rsidRPr="004F5B49">
        <w:rPr>
          <w:rFonts w:ascii="Times New Roman" w:hAnsi="Times New Roman" w:cs="Times New Roman"/>
          <w:bCs/>
          <w:sz w:val="24"/>
          <w:szCs w:val="24"/>
        </w:rPr>
        <w:t>..... 0</w:t>
      </w:r>
      <w:r w:rsidR="00635F5C" w:rsidRPr="004F5B49">
        <w:rPr>
          <w:rFonts w:ascii="Times New Roman" w:hAnsi="Times New Roman" w:cs="Times New Roman"/>
          <w:bCs/>
          <w:sz w:val="24"/>
          <w:szCs w:val="24"/>
        </w:rPr>
        <w:t>6</w:t>
      </w:r>
    </w:p>
    <w:p w14:paraId="146769BF" w14:textId="397FAF02" w:rsidR="006A6AD1" w:rsidRPr="004F5B49" w:rsidRDefault="006A6AD1" w:rsidP="006A6AD1">
      <w:pPr>
        <w:spacing w:before="86"/>
        <w:rPr>
          <w:rFonts w:ascii="Times New Roman" w:hAnsi="Times New Roman" w:cs="Times New Roman"/>
          <w:bCs/>
          <w:sz w:val="24"/>
          <w:szCs w:val="24"/>
        </w:rPr>
      </w:pPr>
      <w:r w:rsidRPr="004F5B49">
        <w:rPr>
          <w:rFonts w:ascii="Times New Roman" w:hAnsi="Times New Roman" w:cs="Times New Roman"/>
          <w:bCs/>
          <w:sz w:val="24"/>
          <w:szCs w:val="24"/>
        </w:rPr>
        <w:t>Figure 2. Missing Data Analysis........</w:t>
      </w:r>
      <w:r w:rsidR="00473C91">
        <w:rPr>
          <w:rFonts w:ascii="Times New Roman" w:hAnsi="Times New Roman" w:cs="Times New Roman"/>
          <w:bCs/>
          <w:sz w:val="24"/>
          <w:szCs w:val="24"/>
        </w:rPr>
        <w:t>.....</w:t>
      </w:r>
      <w:r w:rsidRPr="004F5B49">
        <w:rPr>
          <w:rFonts w:ascii="Times New Roman" w:hAnsi="Times New Roman" w:cs="Times New Roman"/>
          <w:bCs/>
          <w:sz w:val="24"/>
          <w:szCs w:val="24"/>
        </w:rPr>
        <w:t>...............................................</w:t>
      </w:r>
      <w:r w:rsidR="001B4908">
        <w:rPr>
          <w:rFonts w:ascii="Times New Roman" w:hAnsi="Times New Roman" w:cs="Times New Roman"/>
          <w:bCs/>
          <w:sz w:val="24"/>
          <w:szCs w:val="24"/>
        </w:rPr>
        <w:t>.</w:t>
      </w:r>
      <w:r w:rsidRPr="004F5B49">
        <w:rPr>
          <w:rFonts w:ascii="Times New Roman" w:hAnsi="Times New Roman" w:cs="Times New Roman"/>
          <w:bCs/>
          <w:sz w:val="24"/>
          <w:szCs w:val="24"/>
        </w:rPr>
        <w:t>...</w:t>
      </w:r>
      <w:r w:rsidR="00334FB4" w:rsidRPr="004F5B49">
        <w:rPr>
          <w:rFonts w:ascii="Times New Roman" w:hAnsi="Times New Roman" w:cs="Times New Roman"/>
          <w:bCs/>
          <w:sz w:val="24"/>
          <w:szCs w:val="24"/>
        </w:rPr>
        <w:t>....</w:t>
      </w:r>
      <w:r w:rsidRPr="004F5B49">
        <w:rPr>
          <w:rFonts w:ascii="Times New Roman" w:hAnsi="Times New Roman" w:cs="Times New Roman"/>
          <w:bCs/>
          <w:sz w:val="24"/>
          <w:szCs w:val="24"/>
        </w:rPr>
        <w:t>....... 0</w:t>
      </w:r>
      <w:r w:rsidR="00635F5C" w:rsidRPr="004F5B49">
        <w:rPr>
          <w:rFonts w:ascii="Times New Roman" w:hAnsi="Times New Roman" w:cs="Times New Roman"/>
          <w:bCs/>
          <w:sz w:val="24"/>
          <w:szCs w:val="24"/>
        </w:rPr>
        <w:t>7</w:t>
      </w:r>
    </w:p>
    <w:p w14:paraId="5E507191" w14:textId="0C33C7AB" w:rsidR="006A6AD1" w:rsidRPr="004F5B49" w:rsidRDefault="006A6AD1" w:rsidP="006A6AD1">
      <w:pPr>
        <w:spacing w:before="86"/>
        <w:rPr>
          <w:rFonts w:ascii="Times New Roman" w:hAnsi="Times New Roman" w:cs="Times New Roman"/>
          <w:bCs/>
          <w:sz w:val="24"/>
          <w:szCs w:val="24"/>
        </w:rPr>
      </w:pPr>
      <w:r w:rsidRPr="004F5B49">
        <w:rPr>
          <w:rFonts w:ascii="Times New Roman" w:hAnsi="Times New Roman" w:cs="Times New Roman"/>
          <w:bCs/>
          <w:sz w:val="24"/>
          <w:szCs w:val="24"/>
        </w:rPr>
        <w:t>Figure 3. Univariate analysis (Histograms)..............................................</w:t>
      </w:r>
      <w:r w:rsidR="001B4908">
        <w:rPr>
          <w:rFonts w:ascii="Times New Roman" w:hAnsi="Times New Roman" w:cs="Times New Roman"/>
          <w:bCs/>
          <w:sz w:val="24"/>
          <w:szCs w:val="24"/>
        </w:rPr>
        <w:t>.</w:t>
      </w:r>
      <w:r w:rsidRPr="004F5B49">
        <w:rPr>
          <w:rFonts w:ascii="Times New Roman" w:hAnsi="Times New Roman" w:cs="Times New Roman"/>
          <w:bCs/>
          <w:sz w:val="24"/>
          <w:szCs w:val="24"/>
        </w:rPr>
        <w:t>.....</w:t>
      </w:r>
      <w:r w:rsidR="00334FB4" w:rsidRPr="004F5B49">
        <w:rPr>
          <w:rFonts w:ascii="Times New Roman" w:hAnsi="Times New Roman" w:cs="Times New Roman"/>
          <w:bCs/>
          <w:sz w:val="24"/>
          <w:szCs w:val="24"/>
        </w:rPr>
        <w:t>....</w:t>
      </w:r>
      <w:r w:rsidRPr="004F5B49">
        <w:rPr>
          <w:rFonts w:ascii="Times New Roman" w:hAnsi="Times New Roman" w:cs="Times New Roman"/>
          <w:bCs/>
          <w:sz w:val="24"/>
          <w:szCs w:val="24"/>
        </w:rPr>
        <w:t>....0</w:t>
      </w:r>
      <w:r w:rsidR="00635F5C" w:rsidRPr="004F5B49">
        <w:rPr>
          <w:rFonts w:ascii="Times New Roman" w:hAnsi="Times New Roman" w:cs="Times New Roman"/>
          <w:bCs/>
          <w:sz w:val="24"/>
          <w:szCs w:val="24"/>
        </w:rPr>
        <w:t>8</w:t>
      </w:r>
    </w:p>
    <w:p w14:paraId="4F21B5D2" w14:textId="62C0741F" w:rsidR="006A6AD1" w:rsidRPr="004F5B49" w:rsidRDefault="006A6AD1" w:rsidP="006A6AD1">
      <w:pPr>
        <w:spacing w:before="86"/>
        <w:rPr>
          <w:rFonts w:ascii="Times New Roman" w:hAnsi="Times New Roman" w:cs="Times New Roman"/>
          <w:bCs/>
          <w:sz w:val="24"/>
          <w:szCs w:val="24"/>
        </w:rPr>
      </w:pPr>
      <w:r w:rsidRPr="004F5B49">
        <w:rPr>
          <w:rFonts w:ascii="Times New Roman" w:hAnsi="Times New Roman" w:cs="Times New Roman"/>
          <w:bCs/>
          <w:sz w:val="24"/>
          <w:szCs w:val="24"/>
        </w:rPr>
        <w:t>Figure 4. Boxplot for numerical features..............................................</w:t>
      </w:r>
      <w:r w:rsidR="001B4908">
        <w:rPr>
          <w:rFonts w:ascii="Times New Roman" w:hAnsi="Times New Roman" w:cs="Times New Roman"/>
          <w:bCs/>
          <w:sz w:val="24"/>
          <w:szCs w:val="24"/>
        </w:rPr>
        <w:t>.</w:t>
      </w:r>
      <w:r w:rsidRPr="004F5B49">
        <w:rPr>
          <w:rFonts w:ascii="Times New Roman" w:hAnsi="Times New Roman" w:cs="Times New Roman"/>
          <w:bCs/>
          <w:sz w:val="24"/>
          <w:szCs w:val="24"/>
        </w:rPr>
        <w:t>......</w:t>
      </w:r>
      <w:r w:rsidR="00334FB4" w:rsidRPr="004F5B49">
        <w:rPr>
          <w:rFonts w:ascii="Times New Roman" w:hAnsi="Times New Roman" w:cs="Times New Roman"/>
          <w:bCs/>
          <w:sz w:val="24"/>
          <w:szCs w:val="24"/>
        </w:rPr>
        <w:t>.....</w:t>
      </w:r>
      <w:r w:rsidRPr="004F5B49">
        <w:rPr>
          <w:rFonts w:ascii="Times New Roman" w:hAnsi="Times New Roman" w:cs="Times New Roman"/>
          <w:bCs/>
          <w:sz w:val="24"/>
          <w:szCs w:val="24"/>
        </w:rPr>
        <w:t>......0</w:t>
      </w:r>
      <w:r w:rsidR="00635F5C" w:rsidRPr="004F5B49">
        <w:rPr>
          <w:rFonts w:ascii="Times New Roman" w:hAnsi="Times New Roman" w:cs="Times New Roman"/>
          <w:bCs/>
          <w:sz w:val="24"/>
          <w:szCs w:val="24"/>
        </w:rPr>
        <w:t>9</w:t>
      </w:r>
      <w:r w:rsidRPr="004F5B49">
        <w:rPr>
          <w:rFonts w:ascii="Times New Roman" w:hAnsi="Times New Roman" w:cs="Times New Roman"/>
          <w:bCs/>
          <w:sz w:val="24"/>
          <w:szCs w:val="24"/>
        </w:rPr>
        <w:t xml:space="preserve"> </w:t>
      </w:r>
    </w:p>
    <w:p w14:paraId="5B491394" w14:textId="5A829E0F" w:rsidR="006A6AD1" w:rsidRPr="004F5B49" w:rsidRDefault="006A6AD1" w:rsidP="006A6AD1">
      <w:pPr>
        <w:spacing w:before="86"/>
        <w:rPr>
          <w:rFonts w:ascii="Times New Roman" w:hAnsi="Times New Roman" w:cs="Times New Roman"/>
          <w:bCs/>
          <w:sz w:val="24"/>
          <w:szCs w:val="24"/>
        </w:rPr>
      </w:pPr>
      <w:r w:rsidRPr="004F5B49">
        <w:rPr>
          <w:rFonts w:ascii="Times New Roman" w:hAnsi="Times New Roman" w:cs="Times New Roman"/>
          <w:bCs/>
          <w:sz w:val="24"/>
          <w:szCs w:val="24"/>
        </w:rPr>
        <w:t>Figure 5. Categorical variable distribution…</w:t>
      </w:r>
      <w:r w:rsidR="00473C91">
        <w:rPr>
          <w:rFonts w:ascii="Times New Roman" w:hAnsi="Times New Roman" w:cs="Times New Roman"/>
          <w:bCs/>
          <w:sz w:val="24"/>
          <w:szCs w:val="24"/>
        </w:rPr>
        <w:t>…</w:t>
      </w:r>
      <w:r w:rsidRPr="004F5B49">
        <w:rPr>
          <w:rFonts w:ascii="Times New Roman" w:hAnsi="Times New Roman" w:cs="Times New Roman"/>
          <w:bCs/>
          <w:sz w:val="24"/>
          <w:szCs w:val="24"/>
        </w:rPr>
        <w:t>……..................................</w:t>
      </w:r>
      <w:r w:rsidR="001B4908">
        <w:rPr>
          <w:rFonts w:ascii="Times New Roman" w:hAnsi="Times New Roman" w:cs="Times New Roman"/>
          <w:bCs/>
          <w:sz w:val="24"/>
          <w:szCs w:val="24"/>
        </w:rPr>
        <w:t>.</w:t>
      </w:r>
      <w:r w:rsidRPr="004F5B49">
        <w:rPr>
          <w:rFonts w:ascii="Times New Roman" w:hAnsi="Times New Roman" w:cs="Times New Roman"/>
          <w:bCs/>
          <w:sz w:val="24"/>
          <w:szCs w:val="24"/>
        </w:rPr>
        <w:t>.</w:t>
      </w:r>
      <w:r w:rsidR="00334FB4" w:rsidRPr="004F5B49">
        <w:rPr>
          <w:rFonts w:ascii="Times New Roman" w:hAnsi="Times New Roman" w:cs="Times New Roman"/>
          <w:bCs/>
          <w:sz w:val="24"/>
          <w:szCs w:val="24"/>
        </w:rPr>
        <w:t>..</w:t>
      </w:r>
      <w:r w:rsidRPr="004F5B49">
        <w:rPr>
          <w:rFonts w:ascii="Times New Roman" w:hAnsi="Times New Roman" w:cs="Times New Roman"/>
          <w:bCs/>
          <w:sz w:val="24"/>
          <w:szCs w:val="24"/>
        </w:rPr>
        <w:t>...</w:t>
      </w:r>
      <w:r w:rsidR="00334FB4" w:rsidRPr="004F5B49">
        <w:rPr>
          <w:rFonts w:ascii="Times New Roman" w:hAnsi="Times New Roman" w:cs="Times New Roman"/>
          <w:bCs/>
          <w:sz w:val="24"/>
          <w:szCs w:val="24"/>
        </w:rPr>
        <w:t>.</w:t>
      </w:r>
      <w:r w:rsidRPr="004F5B49">
        <w:rPr>
          <w:rFonts w:ascii="Times New Roman" w:hAnsi="Times New Roman" w:cs="Times New Roman"/>
          <w:bCs/>
          <w:sz w:val="24"/>
          <w:szCs w:val="24"/>
        </w:rPr>
        <w:t>....</w:t>
      </w:r>
      <w:r w:rsidR="00635F5C" w:rsidRPr="004F5B49">
        <w:rPr>
          <w:rFonts w:ascii="Times New Roman" w:hAnsi="Times New Roman" w:cs="Times New Roman"/>
          <w:bCs/>
          <w:sz w:val="24"/>
          <w:szCs w:val="24"/>
        </w:rPr>
        <w:t>10</w:t>
      </w:r>
      <w:r w:rsidRPr="004F5B49">
        <w:rPr>
          <w:rFonts w:ascii="Times New Roman" w:hAnsi="Times New Roman" w:cs="Times New Roman"/>
          <w:bCs/>
          <w:sz w:val="24"/>
          <w:szCs w:val="24"/>
        </w:rPr>
        <w:t xml:space="preserve"> </w:t>
      </w:r>
    </w:p>
    <w:p w14:paraId="1D80E9E3" w14:textId="13F3F602" w:rsidR="006A6AD1" w:rsidRPr="004F5B49" w:rsidRDefault="006A6AD1" w:rsidP="006A6AD1">
      <w:pPr>
        <w:spacing w:before="86"/>
        <w:rPr>
          <w:rFonts w:ascii="Times New Roman" w:hAnsi="Times New Roman" w:cs="Times New Roman"/>
          <w:bCs/>
          <w:sz w:val="24"/>
          <w:szCs w:val="24"/>
        </w:rPr>
      </w:pPr>
      <w:r w:rsidRPr="004F5B49">
        <w:rPr>
          <w:rFonts w:ascii="Times New Roman" w:hAnsi="Times New Roman" w:cs="Times New Roman"/>
          <w:bCs/>
          <w:sz w:val="24"/>
          <w:szCs w:val="24"/>
        </w:rPr>
        <w:t>Figure 6. Correlation Heatmap.........................</w:t>
      </w:r>
      <w:r w:rsidR="00473C91">
        <w:rPr>
          <w:rFonts w:ascii="Times New Roman" w:hAnsi="Times New Roman" w:cs="Times New Roman"/>
          <w:bCs/>
          <w:sz w:val="24"/>
          <w:szCs w:val="24"/>
        </w:rPr>
        <w:t>......</w:t>
      </w:r>
      <w:r w:rsidRPr="004F5B49">
        <w:rPr>
          <w:rFonts w:ascii="Times New Roman" w:hAnsi="Times New Roman" w:cs="Times New Roman"/>
          <w:bCs/>
          <w:sz w:val="24"/>
          <w:szCs w:val="24"/>
        </w:rPr>
        <w:t>......................................</w:t>
      </w:r>
      <w:r w:rsidR="00334FB4" w:rsidRPr="004F5B49">
        <w:rPr>
          <w:rFonts w:ascii="Times New Roman" w:hAnsi="Times New Roman" w:cs="Times New Roman"/>
          <w:bCs/>
          <w:sz w:val="24"/>
          <w:szCs w:val="24"/>
        </w:rPr>
        <w:t>...</w:t>
      </w:r>
      <w:r w:rsidRPr="004F5B49">
        <w:rPr>
          <w:rFonts w:ascii="Times New Roman" w:hAnsi="Times New Roman" w:cs="Times New Roman"/>
          <w:bCs/>
          <w:sz w:val="24"/>
          <w:szCs w:val="24"/>
        </w:rPr>
        <w:t>........</w:t>
      </w:r>
      <w:r w:rsidR="00635F5C" w:rsidRPr="004F5B49">
        <w:rPr>
          <w:rFonts w:ascii="Times New Roman" w:hAnsi="Times New Roman" w:cs="Times New Roman"/>
          <w:bCs/>
          <w:sz w:val="24"/>
          <w:szCs w:val="24"/>
        </w:rPr>
        <w:t>11</w:t>
      </w:r>
      <w:r w:rsidRPr="004F5B49">
        <w:rPr>
          <w:rFonts w:ascii="Times New Roman" w:hAnsi="Times New Roman" w:cs="Times New Roman"/>
          <w:bCs/>
          <w:sz w:val="24"/>
          <w:szCs w:val="24"/>
        </w:rPr>
        <w:t xml:space="preserve"> </w:t>
      </w:r>
    </w:p>
    <w:p w14:paraId="75996A20" w14:textId="574EC664" w:rsidR="006A6AD1" w:rsidRPr="004F5B49" w:rsidRDefault="006A6AD1" w:rsidP="006A6AD1">
      <w:pPr>
        <w:spacing w:before="86"/>
        <w:rPr>
          <w:rFonts w:ascii="Times New Roman" w:hAnsi="Times New Roman" w:cs="Times New Roman"/>
          <w:bCs/>
          <w:sz w:val="24"/>
          <w:szCs w:val="24"/>
        </w:rPr>
      </w:pPr>
      <w:r w:rsidRPr="004F5B49">
        <w:rPr>
          <w:rFonts w:ascii="Times New Roman" w:hAnsi="Times New Roman" w:cs="Times New Roman"/>
          <w:bCs/>
          <w:sz w:val="24"/>
          <w:szCs w:val="24"/>
        </w:rPr>
        <w:t>Figure 7. Scatter plots……………</w:t>
      </w:r>
      <w:r w:rsidR="00473C91">
        <w:rPr>
          <w:rFonts w:ascii="Times New Roman" w:hAnsi="Times New Roman" w:cs="Times New Roman"/>
          <w:bCs/>
          <w:sz w:val="24"/>
          <w:szCs w:val="24"/>
        </w:rPr>
        <w:t>.</w:t>
      </w:r>
      <w:r w:rsidRPr="004F5B49">
        <w:rPr>
          <w:rFonts w:ascii="Times New Roman" w:hAnsi="Times New Roman" w:cs="Times New Roman"/>
          <w:bCs/>
          <w:sz w:val="24"/>
          <w:szCs w:val="24"/>
        </w:rPr>
        <w:t>…................................................................</w:t>
      </w:r>
      <w:r w:rsidR="00334FB4" w:rsidRPr="004F5B49">
        <w:rPr>
          <w:rFonts w:ascii="Times New Roman" w:hAnsi="Times New Roman" w:cs="Times New Roman"/>
          <w:bCs/>
          <w:sz w:val="24"/>
          <w:szCs w:val="24"/>
        </w:rPr>
        <w:t>.</w:t>
      </w:r>
      <w:r w:rsidRPr="004F5B49">
        <w:rPr>
          <w:rFonts w:ascii="Times New Roman" w:hAnsi="Times New Roman" w:cs="Times New Roman"/>
          <w:bCs/>
          <w:sz w:val="24"/>
          <w:szCs w:val="24"/>
        </w:rPr>
        <w:t>....</w:t>
      </w:r>
      <w:r w:rsidR="00635F5C" w:rsidRPr="004F5B49">
        <w:rPr>
          <w:rFonts w:ascii="Times New Roman" w:hAnsi="Times New Roman" w:cs="Times New Roman"/>
          <w:bCs/>
          <w:sz w:val="24"/>
          <w:szCs w:val="24"/>
        </w:rPr>
        <w:t>13</w:t>
      </w:r>
    </w:p>
    <w:p w14:paraId="19894477" w14:textId="2BFD5370" w:rsidR="006A6AD1" w:rsidRPr="004F5B49" w:rsidRDefault="006A6AD1" w:rsidP="006A6AD1">
      <w:pPr>
        <w:spacing w:before="86"/>
        <w:rPr>
          <w:rFonts w:ascii="Times New Roman" w:hAnsi="Times New Roman" w:cs="Times New Roman"/>
          <w:bCs/>
          <w:sz w:val="24"/>
          <w:szCs w:val="24"/>
        </w:rPr>
      </w:pPr>
      <w:r w:rsidRPr="004F5B49">
        <w:rPr>
          <w:rFonts w:ascii="Times New Roman" w:hAnsi="Times New Roman" w:cs="Times New Roman"/>
          <w:bCs/>
          <w:sz w:val="24"/>
          <w:szCs w:val="24"/>
        </w:rPr>
        <w:t>Figure 8. Outlier detection using IQR method.................................</w:t>
      </w:r>
      <w:r w:rsidR="00334FB4" w:rsidRPr="004F5B49">
        <w:rPr>
          <w:rFonts w:ascii="Times New Roman" w:hAnsi="Times New Roman" w:cs="Times New Roman"/>
          <w:bCs/>
          <w:sz w:val="24"/>
          <w:szCs w:val="24"/>
        </w:rPr>
        <w:t>....................</w:t>
      </w:r>
      <w:r w:rsidRPr="004F5B49">
        <w:rPr>
          <w:rFonts w:ascii="Times New Roman" w:hAnsi="Times New Roman" w:cs="Times New Roman"/>
          <w:bCs/>
          <w:sz w:val="24"/>
          <w:szCs w:val="24"/>
        </w:rPr>
        <w:t>....</w:t>
      </w:r>
      <w:r w:rsidR="00635F5C" w:rsidRPr="004F5B49">
        <w:rPr>
          <w:rFonts w:ascii="Times New Roman" w:hAnsi="Times New Roman" w:cs="Times New Roman"/>
          <w:bCs/>
          <w:sz w:val="24"/>
          <w:szCs w:val="24"/>
        </w:rPr>
        <w:t>14</w:t>
      </w:r>
    </w:p>
    <w:p w14:paraId="42144001" w14:textId="652F8AD4" w:rsidR="006A6AD1" w:rsidRPr="004F5B49" w:rsidRDefault="006A6AD1" w:rsidP="006A6AD1">
      <w:pPr>
        <w:spacing w:before="86"/>
        <w:rPr>
          <w:rFonts w:ascii="Times New Roman" w:hAnsi="Times New Roman" w:cs="Times New Roman"/>
          <w:bCs/>
          <w:sz w:val="24"/>
          <w:szCs w:val="24"/>
        </w:rPr>
      </w:pPr>
      <w:r w:rsidRPr="004F5B49">
        <w:rPr>
          <w:rFonts w:ascii="Times New Roman" w:hAnsi="Times New Roman" w:cs="Times New Roman"/>
          <w:bCs/>
          <w:sz w:val="24"/>
          <w:szCs w:val="24"/>
        </w:rPr>
        <w:t>Figure 9. Outlier detection using Z-score ...........................................</w:t>
      </w:r>
      <w:r w:rsidR="00334FB4" w:rsidRPr="004F5B49">
        <w:rPr>
          <w:rFonts w:ascii="Times New Roman" w:hAnsi="Times New Roman" w:cs="Times New Roman"/>
          <w:bCs/>
          <w:sz w:val="24"/>
          <w:szCs w:val="24"/>
        </w:rPr>
        <w:t>.....................</w:t>
      </w:r>
      <w:r w:rsidR="00635F5C" w:rsidRPr="004F5B49">
        <w:rPr>
          <w:rFonts w:ascii="Times New Roman" w:hAnsi="Times New Roman" w:cs="Times New Roman"/>
          <w:bCs/>
          <w:sz w:val="24"/>
          <w:szCs w:val="24"/>
        </w:rPr>
        <w:t>15</w:t>
      </w:r>
      <w:r w:rsidRPr="004F5B49">
        <w:rPr>
          <w:rFonts w:ascii="Times New Roman" w:hAnsi="Times New Roman" w:cs="Times New Roman"/>
          <w:bCs/>
          <w:sz w:val="24"/>
          <w:szCs w:val="24"/>
        </w:rPr>
        <w:t xml:space="preserve"> </w:t>
      </w:r>
    </w:p>
    <w:p w14:paraId="1DE837BD" w14:textId="6BEDDB14" w:rsidR="006A6AD1" w:rsidRPr="004F5B49" w:rsidRDefault="006A6AD1" w:rsidP="006A6AD1">
      <w:pPr>
        <w:spacing w:before="86"/>
        <w:rPr>
          <w:rFonts w:ascii="Times New Roman" w:hAnsi="Times New Roman" w:cs="Times New Roman"/>
          <w:bCs/>
          <w:sz w:val="24"/>
          <w:szCs w:val="24"/>
        </w:rPr>
      </w:pPr>
      <w:r w:rsidRPr="004F5B49">
        <w:rPr>
          <w:rFonts w:ascii="Times New Roman" w:hAnsi="Times New Roman" w:cs="Times New Roman"/>
          <w:bCs/>
          <w:sz w:val="24"/>
          <w:szCs w:val="24"/>
        </w:rPr>
        <w:t>Figure 10. Feature relationship – Total Revenue vs Month ..............................</w:t>
      </w:r>
      <w:r w:rsidR="00334FB4" w:rsidRPr="004F5B49">
        <w:rPr>
          <w:rFonts w:ascii="Times New Roman" w:hAnsi="Times New Roman" w:cs="Times New Roman"/>
          <w:bCs/>
          <w:sz w:val="24"/>
          <w:szCs w:val="24"/>
        </w:rPr>
        <w:t>......</w:t>
      </w:r>
      <w:r w:rsidR="00635F5C" w:rsidRPr="004F5B49">
        <w:rPr>
          <w:rFonts w:ascii="Times New Roman" w:hAnsi="Times New Roman" w:cs="Times New Roman"/>
          <w:bCs/>
          <w:sz w:val="24"/>
          <w:szCs w:val="24"/>
        </w:rPr>
        <w:t>15</w:t>
      </w:r>
      <w:r w:rsidRPr="004F5B49">
        <w:rPr>
          <w:rFonts w:ascii="Times New Roman" w:hAnsi="Times New Roman" w:cs="Times New Roman"/>
          <w:bCs/>
          <w:sz w:val="24"/>
          <w:szCs w:val="24"/>
        </w:rPr>
        <w:t xml:space="preserve"> </w:t>
      </w:r>
    </w:p>
    <w:p w14:paraId="70AF0B2C" w14:textId="74D7E0DE" w:rsidR="006A6AD1" w:rsidRPr="004F5B49" w:rsidRDefault="006A6AD1" w:rsidP="006A6AD1">
      <w:pPr>
        <w:spacing w:before="86"/>
        <w:rPr>
          <w:rFonts w:ascii="Times New Roman" w:hAnsi="Times New Roman" w:cs="Times New Roman"/>
          <w:bCs/>
          <w:sz w:val="24"/>
          <w:szCs w:val="24"/>
        </w:rPr>
      </w:pPr>
      <w:r w:rsidRPr="004F5B49">
        <w:rPr>
          <w:rFonts w:ascii="Times New Roman" w:hAnsi="Times New Roman" w:cs="Times New Roman"/>
          <w:bCs/>
          <w:sz w:val="24"/>
          <w:szCs w:val="24"/>
        </w:rPr>
        <w:t>Figure 11. Seasonal Decomposition of Gobi Sales .........................</w:t>
      </w:r>
      <w:r w:rsidR="00334FB4" w:rsidRPr="004F5B49">
        <w:rPr>
          <w:rFonts w:ascii="Times New Roman" w:hAnsi="Times New Roman" w:cs="Times New Roman"/>
          <w:bCs/>
          <w:sz w:val="24"/>
          <w:szCs w:val="24"/>
        </w:rPr>
        <w:t>.</w:t>
      </w:r>
      <w:r w:rsidRPr="004F5B49">
        <w:rPr>
          <w:rFonts w:ascii="Times New Roman" w:hAnsi="Times New Roman" w:cs="Times New Roman"/>
          <w:bCs/>
          <w:sz w:val="24"/>
          <w:szCs w:val="24"/>
        </w:rPr>
        <w:t>....</w:t>
      </w:r>
      <w:r w:rsidR="00334FB4" w:rsidRPr="004F5B49">
        <w:rPr>
          <w:rFonts w:ascii="Times New Roman" w:hAnsi="Times New Roman" w:cs="Times New Roman"/>
          <w:bCs/>
          <w:sz w:val="24"/>
          <w:szCs w:val="24"/>
        </w:rPr>
        <w:t>....................1</w:t>
      </w:r>
      <w:r w:rsidR="00635F5C" w:rsidRPr="004F5B49">
        <w:rPr>
          <w:rFonts w:ascii="Times New Roman" w:hAnsi="Times New Roman" w:cs="Times New Roman"/>
          <w:bCs/>
          <w:sz w:val="24"/>
          <w:szCs w:val="24"/>
        </w:rPr>
        <w:t>7</w:t>
      </w:r>
      <w:r w:rsidRPr="004F5B49">
        <w:rPr>
          <w:rFonts w:ascii="Times New Roman" w:hAnsi="Times New Roman" w:cs="Times New Roman"/>
          <w:bCs/>
          <w:sz w:val="24"/>
          <w:szCs w:val="24"/>
        </w:rPr>
        <w:t xml:space="preserve"> </w:t>
      </w:r>
    </w:p>
    <w:p w14:paraId="064C9C10" w14:textId="618DAAF3" w:rsidR="006A6AD1" w:rsidRPr="004F5B49" w:rsidRDefault="006A6AD1" w:rsidP="006A6AD1">
      <w:pPr>
        <w:spacing w:before="86"/>
        <w:rPr>
          <w:rFonts w:ascii="Times New Roman" w:hAnsi="Times New Roman" w:cs="Times New Roman"/>
          <w:bCs/>
          <w:sz w:val="24"/>
          <w:szCs w:val="24"/>
        </w:rPr>
      </w:pPr>
      <w:r w:rsidRPr="004F5B49">
        <w:rPr>
          <w:rFonts w:ascii="Times New Roman" w:hAnsi="Times New Roman" w:cs="Times New Roman"/>
          <w:bCs/>
          <w:sz w:val="24"/>
          <w:szCs w:val="24"/>
        </w:rPr>
        <w:t>Figure 12. Random Forest &amp; Linear Regression model results .................</w:t>
      </w:r>
      <w:r w:rsidR="00334FB4" w:rsidRPr="004F5B49">
        <w:rPr>
          <w:rFonts w:ascii="Times New Roman" w:hAnsi="Times New Roman" w:cs="Times New Roman"/>
          <w:bCs/>
          <w:sz w:val="24"/>
          <w:szCs w:val="24"/>
        </w:rPr>
        <w:t>..............1</w:t>
      </w:r>
      <w:r w:rsidR="00635F5C" w:rsidRPr="004F5B49">
        <w:rPr>
          <w:rFonts w:ascii="Times New Roman" w:hAnsi="Times New Roman" w:cs="Times New Roman"/>
          <w:bCs/>
          <w:sz w:val="24"/>
          <w:szCs w:val="24"/>
        </w:rPr>
        <w:t>9</w:t>
      </w:r>
    </w:p>
    <w:p w14:paraId="440BB5B4" w14:textId="77777777" w:rsidR="006A6AD1" w:rsidRPr="004F5B49" w:rsidRDefault="006A6AD1" w:rsidP="006A6AD1">
      <w:pPr>
        <w:spacing w:before="86"/>
        <w:rPr>
          <w:rFonts w:ascii="Times New Roman" w:hAnsi="Times New Roman" w:cs="Times New Roman"/>
          <w:b/>
          <w:sz w:val="32"/>
        </w:rPr>
      </w:pPr>
    </w:p>
    <w:p w14:paraId="10469475" w14:textId="77777777" w:rsidR="006A6AD1" w:rsidRPr="004F5B49" w:rsidRDefault="006A6AD1" w:rsidP="006A6AD1">
      <w:pPr>
        <w:spacing w:before="86"/>
        <w:rPr>
          <w:rFonts w:ascii="Times New Roman" w:hAnsi="Times New Roman" w:cs="Times New Roman"/>
          <w:b/>
          <w:sz w:val="32"/>
        </w:rPr>
      </w:pPr>
    </w:p>
    <w:p w14:paraId="7EBA0CB7" w14:textId="77777777" w:rsidR="006A6AD1" w:rsidRPr="004F5B49" w:rsidRDefault="006A6AD1" w:rsidP="006A6AD1">
      <w:pPr>
        <w:spacing w:before="86"/>
        <w:rPr>
          <w:rFonts w:ascii="Times New Roman" w:hAnsi="Times New Roman" w:cs="Times New Roman"/>
          <w:b/>
          <w:sz w:val="32"/>
        </w:rPr>
      </w:pPr>
    </w:p>
    <w:p w14:paraId="787325E2" w14:textId="77777777" w:rsidR="006A6AD1" w:rsidRPr="004F5B49" w:rsidRDefault="006A6AD1" w:rsidP="006A6AD1">
      <w:pPr>
        <w:spacing w:before="86"/>
        <w:rPr>
          <w:rFonts w:ascii="Times New Roman" w:hAnsi="Times New Roman" w:cs="Times New Roman"/>
          <w:b/>
          <w:sz w:val="32"/>
        </w:rPr>
      </w:pPr>
    </w:p>
    <w:p w14:paraId="3A1B238B" w14:textId="77777777" w:rsidR="00F158CA" w:rsidRPr="004F5B49" w:rsidRDefault="00F158CA" w:rsidP="006A6AD1">
      <w:pPr>
        <w:spacing w:before="86"/>
        <w:rPr>
          <w:rFonts w:ascii="Times New Roman" w:hAnsi="Times New Roman" w:cs="Times New Roman"/>
          <w:b/>
          <w:sz w:val="32"/>
        </w:rPr>
      </w:pPr>
    </w:p>
    <w:p w14:paraId="74815226" w14:textId="77777777" w:rsidR="006A6AD1" w:rsidRPr="004F5B49" w:rsidRDefault="006A6AD1" w:rsidP="006A6AD1">
      <w:pPr>
        <w:spacing w:before="1" w:line="410" w:lineRule="auto"/>
        <w:ind w:right="3558"/>
        <w:rPr>
          <w:rFonts w:ascii="Times New Roman" w:hAnsi="Times New Roman" w:cs="Times New Roman"/>
          <w:b/>
          <w:sz w:val="32"/>
        </w:rPr>
      </w:pPr>
    </w:p>
    <w:p w14:paraId="2039702C" w14:textId="77777777" w:rsidR="006A6AD1" w:rsidRDefault="006A6AD1" w:rsidP="006A6AD1">
      <w:pPr>
        <w:spacing w:before="1" w:line="410" w:lineRule="auto"/>
        <w:ind w:left="1440" w:right="3558"/>
        <w:rPr>
          <w:rFonts w:ascii="Times New Roman" w:hAnsi="Times New Roman" w:cs="Times New Roman"/>
          <w:iCs/>
          <w:sz w:val="24"/>
          <w:szCs w:val="24"/>
        </w:rPr>
      </w:pPr>
    </w:p>
    <w:p w14:paraId="3626495B" w14:textId="77777777" w:rsidR="00250B7D" w:rsidRPr="004F5B49" w:rsidRDefault="00250B7D" w:rsidP="006A6AD1">
      <w:pPr>
        <w:spacing w:before="1" w:line="410" w:lineRule="auto"/>
        <w:ind w:left="1440" w:right="3558"/>
        <w:rPr>
          <w:rFonts w:ascii="Times New Roman" w:hAnsi="Times New Roman" w:cs="Times New Roman"/>
          <w:iCs/>
          <w:sz w:val="24"/>
          <w:szCs w:val="24"/>
        </w:rPr>
      </w:pPr>
    </w:p>
    <w:p w14:paraId="093565C6" w14:textId="4778DA55" w:rsidR="00D426E8" w:rsidRPr="002911D7" w:rsidRDefault="006A6AD1" w:rsidP="002911D7">
      <w:pPr>
        <w:pStyle w:val="Heading2"/>
        <w:rPr>
          <w:rFonts w:ascii="Times New Roman" w:hAnsi="Times New Roman" w:cs="Times New Roman"/>
        </w:rPr>
      </w:pPr>
      <w:r w:rsidRPr="004F5B49">
        <w:rPr>
          <w:rFonts w:ascii="Times New Roman" w:hAnsi="Times New Roman" w:cs="Times New Roman"/>
        </w:rPr>
        <w:lastRenderedPageBreak/>
        <w:t xml:space="preserve">1. </w:t>
      </w:r>
      <w:r w:rsidR="00D426E8" w:rsidRPr="004F5B49">
        <w:rPr>
          <w:rFonts w:ascii="Times New Roman" w:hAnsi="Times New Roman" w:cs="Times New Roman"/>
        </w:rPr>
        <w:t>Strategic Overview of the Business Problem</w:t>
      </w:r>
    </w:p>
    <w:p w14:paraId="608E06BD" w14:textId="77777777" w:rsidR="00D426E8" w:rsidRPr="004F5B49" w:rsidRDefault="00D426E8" w:rsidP="00D426E8">
      <w:pPr>
        <w:rPr>
          <w:rFonts w:ascii="Times New Roman" w:hAnsi="Times New Roman" w:cs="Times New Roman"/>
        </w:rPr>
      </w:pPr>
      <w:r w:rsidRPr="004F5B49">
        <w:rPr>
          <w:rFonts w:ascii="Times New Roman" w:hAnsi="Times New Roman" w:cs="Times New Roman"/>
        </w:rPr>
        <w:t>Gobi JSC is a leading company in the Mongolian cashmere apparel industry, and this study examines whether sales volume is affected by seasonal fluctuations. Conducting seasonal analysis is important for the company’s strategic planning, as making accurate assumptions can help optimize production capacity, inventory management, and marketing decisions. By reducing the impact of seasonal fluctuations, the company can increase sales revenue, reduce costs, and attract more customers.</w:t>
      </w:r>
    </w:p>
    <w:p w14:paraId="69A064BF" w14:textId="401167B5" w:rsidR="00D426E8" w:rsidRPr="002911D7" w:rsidRDefault="002911D7" w:rsidP="002911D7">
      <w:pPr>
        <w:pStyle w:val="Heading2"/>
        <w:rPr>
          <w:rFonts w:ascii="Times New Roman" w:hAnsi="Times New Roman" w:cs="Times New Roman"/>
        </w:rPr>
      </w:pPr>
      <w:r>
        <w:rPr>
          <w:rFonts w:ascii="Times New Roman" w:hAnsi="Times New Roman" w:cs="Times New Roman"/>
        </w:rPr>
        <w:t>2</w:t>
      </w:r>
      <w:r w:rsidRPr="004F5B49">
        <w:rPr>
          <w:rFonts w:ascii="Times New Roman" w:hAnsi="Times New Roman" w:cs="Times New Roman"/>
        </w:rPr>
        <w:t>.</w:t>
      </w:r>
      <w:r w:rsidR="00D426E8" w:rsidRPr="004F5B49">
        <w:rPr>
          <w:rFonts w:ascii="Times New Roman" w:hAnsi="Times New Roman" w:cs="Times New Roman"/>
        </w:rPr>
        <w:t>Project Plan</w:t>
      </w:r>
    </w:p>
    <w:p w14:paraId="4945F59D" w14:textId="77777777" w:rsidR="00D426E8" w:rsidRPr="004F5B49" w:rsidRDefault="00D426E8" w:rsidP="00D426E8">
      <w:pPr>
        <w:spacing w:line="352" w:lineRule="auto"/>
        <w:rPr>
          <w:rFonts w:ascii="Times New Roman" w:hAnsi="Times New Roman" w:cs="Times New Roman"/>
        </w:rPr>
      </w:pPr>
      <w:r w:rsidRPr="004F5B49">
        <w:rPr>
          <w:rFonts w:ascii="Times New Roman" w:hAnsi="Times New Roman" w:cs="Times New Roman"/>
          <w:b/>
          <w:bCs/>
        </w:rPr>
        <w:t>Project Objective:</w:t>
      </w:r>
      <w:r w:rsidRPr="004F5B49">
        <w:rPr>
          <w:rFonts w:ascii="Times New Roman" w:hAnsi="Times New Roman" w:cs="Times New Roman"/>
          <w:b/>
          <w:bCs/>
        </w:rPr>
        <w:br/>
      </w:r>
      <w:r w:rsidRPr="004F5B49">
        <w:rPr>
          <w:rFonts w:ascii="Times New Roman" w:hAnsi="Times New Roman" w:cs="Times New Roman"/>
        </w:rPr>
        <w:t>Gobi JSC – Sales analysis to explain whether seasonal fluctuations affect sales.</w:t>
      </w:r>
    </w:p>
    <w:p w14:paraId="1BEC560A" w14:textId="77777777" w:rsidR="00D426E8" w:rsidRPr="004F5B49" w:rsidRDefault="00D426E8" w:rsidP="00D426E8">
      <w:pPr>
        <w:spacing w:line="352" w:lineRule="auto"/>
        <w:rPr>
          <w:rFonts w:ascii="Times New Roman" w:hAnsi="Times New Roman" w:cs="Times New Roman"/>
        </w:rPr>
      </w:pPr>
      <w:r w:rsidRPr="004F5B49">
        <w:rPr>
          <w:rFonts w:ascii="Times New Roman" w:hAnsi="Times New Roman" w:cs="Times New Roman"/>
        </w:rPr>
        <w:t>The tools and technologies used in this project are as follows.</w:t>
      </w:r>
    </w:p>
    <w:p w14:paraId="3E63D9EB" w14:textId="743E87DD" w:rsidR="00D426E8" w:rsidRPr="004F5B49" w:rsidRDefault="00D426E8" w:rsidP="006A6AD1">
      <w:pPr>
        <w:spacing w:line="352" w:lineRule="auto"/>
        <w:rPr>
          <w:rFonts w:ascii="Times New Roman" w:hAnsi="Times New Roman" w:cs="Times New Roman"/>
          <w:b/>
          <w:bCs/>
        </w:rPr>
      </w:pPr>
      <w:r w:rsidRPr="004F5B49">
        <w:rPr>
          <w:rFonts w:ascii="Times New Roman" w:hAnsi="Times New Roman" w:cs="Times New Roman"/>
          <w:b/>
          <w:bCs/>
        </w:rPr>
        <w:t>• Core Python libraries:</w:t>
      </w:r>
    </w:p>
    <w:p w14:paraId="3653FDE0" w14:textId="77777777" w:rsidR="006A6AD1" w:rsidRPr="004F5B49" w:rsidRDefault="006A6AD1" w:rsidP="006A6AD1">
      <w:pPr>
        <w:widowControl w:val="0"/>
        <w:numPr>
          <w:ilvl w:val="0"/>
          <w:numId w:val="12"/>
        </w:numPr>
        <w:autoSpaceDE w:val="0"/>
        <w:autoSpaceDN w:val="0"/>
        <w:spacing w:after="0" w:line="352" w:lineRule="auto"/>
        <w:rPr>
          <w:rFonts w:ascii="Times New Roman" w:hAnsi="Times New Roman" w:cs="Times New Roman"/>
        </w:rPr>
      </w:pPr>
      <w:r w:rsidRPr="004F5B49">
        <w:rPr>
          <w:rFonts w:ascii="Times New Roman" w:hAnsi="Times New Roman" w:cs="Times New Roman"/>
        </w:rPr>
        <w:t>Pandas</w:t>
      </w:r>
    </w:p>
    <w:p w14:paraId="4F3F4A8C" w14:textId="77777777" w:rsidR="006A6AD1" w:rsidRPr="004F5B49" w:rsidRDefault="006A6AD1" w:rsidP="006A6AD1">
      <w:pPr>
        <w:widowControl w:val="0"/>
        <w:numPr>
          <w:ilvl w:val="0"/>
          <w:numId w:val="12"/>
        </w:numPr>
        <w:autoSpaceDE w:val="0"/>
        <w:autoSpaceDN w:val="0"/>
        <w:spacing w:after="0" w:line="352" w:lineRule="auto"/>
        <w:rPr>
          <w:rFonts w:ascii="Times New Roman" w:hAnsi="Times New Roman" w:cs="Times New Roman"/>
        </w:rPr>
      </w:pPr>
      <w:r w:rsidRPr="004F5B49">
        <w:rPr>
          <w:rFonts w:ascii="Times New Roman" w:hAnsi="Times New Roman" w:cs="Times New Roman"/>
        </w:rPr>
        <w:t>NumPy</w:t>
      </w:r>
    </w:p>
    <w:p w14:paraId="4A1BC456" w14:textId="77777777" w:rsidR="006A6AD1" w:rsidRPr="004F5B49" w:rsidRDefault="006A6AD1" w:rsidP="006A6AD1">
      <w:pPr>
        <w:widowControl w:val="0"/>
        <w:numPr>
          <w:ilvl w:val="0"/>
          <w:numId w:val="12"/>
        </w:numPr>
        <w:autoSpaceDE w:val="0"/>
        <w:autoSpaceDN w:val="0"/>
        <w:spacing w:after="0" w:line="352" w:lineRule="auto"/>
        <w:rPr>
          <w:rFonts w:ascii="Times New Roman" w:hAnsi="Times New Roman" w:cs="Times New Roman"/>
        </w:rPr>
      </w:pPr>
      <w:r w:rsidRPr="004F5B49">
        <w:rPr>
          <w:rFonts w:ascii="Times New Roman" w:hAnsi="Times New Roman" w:cs="Times New Roman"/>
        </w:rPr>
        <w:t>Matplotlib</w:t>
      </w:r>
    </w:p>
    <w:p w14:paraId="2647EB2A" w14:textId="77777777" w:rsidR="006A6AD1" w:rsidRPr="004F5B49" w:rsidRDefault="006A6AD1" w:rsidP="006A6AD1">
      <w:pPr>
        <w:widowControl w:val="0"/>
        <w:numPr>
          <w:ilvl w:val="0"/>
          <w:numId w:val="12"/>
        </w:numPr>
        <w:autoSpaceDE w:val="0"/>
        <w:autoSpaceDN w:val="0"/>
        <w:spacing w:after="0" w:line="352" w:lineRule="auto"/>
        <w:rPr>
          <w:rFonts w:ascii="Times New Roman" w:hAnsi="Times New Roman" w:cs="Times New Roman"/>
        </w:rPr>
      </w:pPr>
      <w:r w:rsidRPr="004F5B49">
        <w:rPr>
          <w:rFonts w:ascii="Times New Roman" w:hAnsi="Times New Roman" w:cs="Times New Roman"/>
        </w:rPr>
        <w:t>Seaborn</w:t>
      </w:r>
    </w:p>
    <w:p w14:paraId="30156E85" w14:textId="77777777" w:rsidR="006A6AD1" w:rsidRPr="004F5B49" w:rsidRDefault="006A6AD1" w:rsidP="006A6AD1">
      <w:pPr>
        <w:widowControl w:val="0"/>
        <w:numPr>
          <w:ilvl w:val="0"/>
          <w:numId w:val="12"/>
        </w:numPr>
        <w:autoSpaceDE w:val="0"/>
        <w:autoSpaceDN w:val="0"/>
        <w:spacing w:after="0" w:line="352" w:lineRule="auto"/>
        <w:rPr>
          <w:rFonts w:ascii="Times New Roman" w:hAnsi="Times New Roman" w:cs="Times New Roman"/>
        </w:rPr>
      </w:pPr>
      <w:r w:rsidRPr="004F5B49">
        <w:rPr>
          <w:rFonts w:ascii="Times New Roman" w:hAnsi="Times New Roman" w:cs="Times New Roman"/>
        </w:rPr>
        <w:t>missingno as msno</w:t>
      </w:r>
    </w:p>
    <w:p w14:paraId="35CAE278" w14:textId="7FF723F5" w:rsidR="001E7FC2" w:rsidRPr="004F5B49" w:rsidRDefault="001E7FC2" w:rsidP="001E7FC2">
      <w:pPr>
        <w:widowControl w:val="0"/>
        <w:autoSpaceDE w:val="0"/>
        <w:autoSpaceDN w:val="0"/>
        <w:spacing w:after="0" w:line="352" w:lineRule="auto"/>
        <w:ind w:left="720"/>
        <w:rPr>
          <w:rFonts w:ascii="Times New Roman" w:hAnsi="Times New Roman" w:cs="Times New Roman"/>
        </w:rPr>
      </w:pPr>
      <w:r w:rsidRPr="004F5B49">
        <w:rPr>
          <w:rFonts w:ascii="Times New Roman" w:hAnsi="Times New Roman" w:cs="Times New Roman"/>
          <w:b/>
          <w:bCs/>
        </w:rPr>
        <w:t>Modeling:</w:t>
      </w:r>
      <w:r w:rsidRPr="004F5B49">
        <w:rPr>
          <w:rFonts w:ascii="Times New Roman" w:hAnsi="Times New Roman" w:cs="Times New Roman"/>
        </w:rPr>
        <w:br/>
        <w:t>• Linear Regression and Random Forest Regressor machine learning models were used.</w:t>
      </w:r>
    </w:p>
    <w:p w14:paraId="3BD95FB5" w14:textId="77777777" w:rsidR="00F158CA" w:rsidRPr="004F5B49" w:rsidRDefault="00F158CA" w:rsidP="00F158CA">
      <w:pPr>
        <w:widowControl w:val="0"/>
        <w:autoSpaceDE w:val="0"/>
        <w:autoSpaceDN w:val="0"/>
        <w:spacing w:after="0" w:line="352" w:lineRule="auto"/>
        <w:ind w:left="720"/>
        <w:rPr>
          <w:rFonts w:ascii="Times New Roman" w:hAnsi="Times New Roman" w:cs="Times New Roman"/>
        </w:rPr>
      </w:pPr>
    </w:p>
    <w:p w14:paraId="7CB8EBD5" w14:textId="77777777" w:rsidR="006A6AD1" w:rsidRPr="004F5B49" w:rsidRDefault="006A6AD1" w:rsidP="006A6AD1">
      <w:pPr>
        <w:pStyle w:val="Heading2"/>
        <w:rPr>
          <w:rFonts w:ascii="Times New Roman" w:hAnsi="Times New Roman" w:cs="Times New Roman"/>
        </w:rPr>
      </w:pPr>
      <w:r w:rsidRPr="004F5B49">
        <w:rPr>
          <w:rFonts w:ascii="Times New Roman" w:hAnsi="Times New Roman" w:cs="Times New Roman"/>
        </w:rPr>
        <w:t>3. Business Understanding</w:t>
      </w:r>
    </w:p>
    <w:p w14:paraId="6220B1C9" w14:textId="77777777" w:rsidR="00875B62" w:rsidRPr="004F5B49" w:rsidRDefault="00875B62" w:rsidP="00875B62">
      <w:pPr>
        <w:rPr>
          <w:rFonts w:ascii="Times New Roman" w:hAnsi="Times New Roman" w:cs="Times New Roman"/>
        </w:rPr>
      </w:pPr>
      <w:r w:rsidRPr="004F5B49">
        <w:rPr>
          <w:rFonts w:ascii="Times New Roman" w:hAnsi="Times New Roman" w:cs="Times New Roman"/>
        </w:rPr>
        <w:t>The business objective is to identify how sales volume depends on the season in order to improve production, inventory management, and marketing strategy.</w:t>
      </w:r>
    </w:p>
    <w:p w14:paraId="1B5161A9" w14:textId="77777777" w:rsidR="00875B62" w:rsidRPr="004F5B49" w:rsidRDefault="00875B62" w:rsidP="00875B62">
      <w:pPr>
        <w:rPr>
          <w:rFonts w:ascii="Times New Roman" w:hAnsi="Times New Roman" w:cs="Times New Roman"/>
        </w:rPr>
      </w:pPr>
      <w:r w:rsidRPr="004F5B49">
        <w:rPr>
          <w:rFonts w:ascii="Times New Roman" w:hAnsi="Times New Roman" w:cs="Times New Roman"/>
          <w:b/>
          <w:bCs/>
        </w:rPr>
        <w:t>Analytical objectives:</w:t>
      </w:r>
    </w:p>
    <w:p w14:paraId="1C1C4A9E" w14:textId="77777777" w:rsidR="00875B62" w:rsidRPr="004F5B49" w:rsidRDefault="00875B62" w:rsidP="00875B62">
      <w:pPr>
        <w:numPr>
          <w:ilvl w:val="0"/>
          <w:numId w:val="34"/>
        </w:numPr>
        <w:rPr>
          <w:rFonts w:ascii="Times New Roman" w:hAnsi="Times New Roman" w:cs="Times New Roman"/>
        </w:rPr>
      </w:pPr>
      <w:r w:rsidRPr="004F5B49">
        <w:rPr>
          <w:rFonts w:ascii="Times New Roman" w:hAnsi="Times New Roman" w:cs="Times New Roman"/>
        </w:rPr>
        <w:t>Identify sales trends</w:t>
      </w:r>
    </w:p>
    <w:p w14:paraId="0467480C" w14:textId="77777777" w:rsidR="00875B62" w:rsidRPr="004F5B49" w:rsidRDefault="00875B62" w:rsidP="00875B62">
      <w:pPr>
        <w:numPr>
          <w:ilvl w:val="0"/>
          <w:numId w:val="34"/>
        </w:numPr>
        <w:rPr>
          <w:rFonts w:ascii="Times New Roman" w:hAnsi="Times New Roman" w:cs="Times New Roman"/>
        </w:rPr>
      </w:pPr>
      <w:r w:rsidRPr="004F5B49">
        <w:rPr>
          <w:rFonts w:ascii="Times New Roman" w:hAnsi="Times New Roman" w:cs="Times New Roman"/>
        </w:rPr>
        <w:t>Identify the impact of seasonality</w:t>
      </w:r>
    </w:p>
    <w:p w14:paraId="0943B421" w14:textId="77777777" w:rsidR="00875B62" w:rsidRPr="004F5B49" w:rsidRDefault="00875B62" w:rsidP="00875B62">
      <w:pPr>
        <w:numPr>
          <w:ilvl w:val="0"/>
          <w:numId w:val="34"/>
        </w:numPr>
        <w:rPr>
          <w:rFonts w:ascii="Times New Roman" w:hAnsi="Times New Roman" w:cs="Times New Roman"/>
        </w:rPr>
      </w:pPr>
      <w:r w:rsidRPr="004F5B49">
        <w:rPr>
          <w:rFonts w:ascii="Times New Roman" w:hAnsi="Times New Roman" w:cs="Times New Roman"/>
        </w:rPr>
        <w:t>Forecast sales using ML models</w:t>
      </w:r>
    </w:p>
    <w:p w14:paraId="0561F935" w14:textId="77777777" w:rsidR="00875B62" w:rsidRPr="004F5B49" w:rsidRDefault="00875B62" w:rsidP="00875B62">
      <w:pPr>
        <w:rPr>
          <w:rFonts w:ascii="Times New Roman" w:hAnsi="Times New Roman" w:cs="Times New Roman"/>
        </w:rPr>
      </w:pPr>
      <w:r w:rsidRPr="004F5B49">
        <w:rPr>
          <w:rFonts w:ascii="Times New Roman" w:hAnsi="Times New Roman" w:cs="Times New Roman"/>
          <w:b/>
          <w:bCs/>
        </w:rPr>
        <w:t>KPIs:</w:t>
      </w:r>
    </w:p>
    <w:p w14:paraId="1AA227F8" w14:textId="77777777" w:rsidR="00875B62" w:rsidRPr="004F5B49" w:rsidRDefault="00875B62" w:rsidP="00875B62">
      <w:pPr>
        <w:numPr>
          <w:ilvl w:val="0"/>
          <w:numId w:val="35"/>
        </w:numPr>
        <w:rPr>
          <w:rFonts w:ascii="Times New Roman" w:hAnsi="Times New Roman" w:cs="Times New Roman"/>
        </w:rPr>
      </w:pPr>
      <w:r w:rsidRPr="004F5B49">
        <w:rPr>
          <w:rFonts w:ascii="Times New Roman" w:hAnsi="Times New Roman" w:cs="Times New Roman"/>
        </w:rPr>
        <w:t>Monthly sales volume</w:t>
      </w:r>
    </w:p>
    <w:p w14:paraId="59E41408" w14:textId="77777777" w:rsidR="00875B62" w:rsidRPr="004F5B49" w:rsidRDefault="00875B62" w:rsidP="00875B62">
      <w:pPr>
        <w:numPr>
          <w:ilvl w:val="0"/>
          <w:numId w:val="35"/>
        </w:numPr>
        <w:rPr>
          <w:rFonts w:ascii="Times New Roman" w:hAnsi="Times New Roman" w:cs="Times New Roman"/>
        </w:rPr>
      </w:pPr>
      <w:r w:rsidRPr="004F5B49">
        <w:rPr>
          <w:rFonts w:ascii="Times New Roman" w:hAnsi="Times New Roman" w:cs="Times New Roman"/>
        </w:rPr>
        <w:t>Seasonal increase/decrease</w:t>
      </w:r>
    </w:p>
    <w:p w14:paraId="1DE166ED" w14:textId="77777777" w:rsidR="00875B62" w:rsidRPr="004F5B49" w:rsidRDefault="00875B62" w:rsidP="00875B62">
      <w:pPr>
        <w:numPr>
          <w:ilvl w:val="0"/>
          <w:numId w:val="35"/>
        </w:numPr>
        <w:rPr>
          <w:rFonts w:ascii="Times New Roman" w:hAnsi="Times New Roman" w:cs="Times New Roman"/>
        </w:rPr>
      </w:pPr>
      <w:r w:rsidRPr="004F5B49">
        <w:rPr>
          <w:rFonts w:ascii="Times New Roman" w:hAnsi="Times New Roman" w:cs="Times New Roman"/>
        </w:rPr>
        <w:t>R² and RMSE metrics</w:t>
      </w:r>
    </w:p>
    <w:p w14:paraId="095A190D" w14:textId="77777777" w:rsidR="00875B62" w:rsidRPr="004F5B49" w:rsidRDefault="00875B62" w:rsidP="00875B62">
      <w:pPr>
        <w:rPr>
          <w:rFonts w:ascii="Times New Roman" w:hAnsi="Times New Roman" w:cs="Times New Roman"/>
        </w:rPr>
      </w:pPr>
    </w:p>
    <w:p w14:paraId="6EE8F225" w14:textId="77777777" w:rsidR="006A6AD1" w:rsidRPr="004F5B49" w:rsidRDefault="006A6AD1" w:rsidP="006A6AD1">
      <w:pPr>
        <w:pStyle w:val="Heading2"/>
        <w:rPr>
          <w:rFonts w:ascii="Times New Roman" w:hAnsi="Times New Roman" w:cs="Times New Roman"/>
        </w:rPr>
      </w:pPr>
      <w:r w:rsidRPr="004F5B49">
        <w:rPr>
          <w:rFonts w:ascii="Times New Roman" w:hAnsi="Times New Roman" w:cs="Times New Roman"/>
        </w:rPr>
        <w:t>4. Data Understanding</w:t>
      </w:r>
    </w:p>
    <w:p w14:paraId="10FF4CBE" w14:textId="77777777" w:rsidR="00CB0A38" w:rsidRPr="004F5B49" w:rsidRDefault="00CB0A38" w:rsidP="00CB0A38">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The dataset covers the period from 2017 to 2024, and since the company is a publicly listed company, the data is openly available on the Mongolian Stock Exchange.</w:t>
      </w:r>
    </w:p>
    <w:p w14:paraId="509E055E" w14:textId="6C886547" w:rsidR="00CB0A38" w:rsidRPr="004F5B49" w:rsidRDefault="00CB0A38"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b/>
          <w:bCs/>
          <w:color w:val="000000"/>
        </w:rPr>
        <w:t>Dataset size:</w:t>
      </w:r>
      <w:r w:rsidRPr="004F5B49">
        <w:rPr>
          <w:rFonts w:ascii="Times New Roman" w:eastAsia="Times New Roman" w:hAnsi="Times New Roman" w:cs="Times New Roman"/>
          <w:color w:val="000000"/>
        </w:rPr>
        <w:t xml:space="preserve"> 96 rows and 13 columns.</w:t>
      </w:r>
      <w:r w:rsidRPr="004F5B49">
        <w:rPr>
          <w:rFonts w:ascii="Times New Roman" w:eastAsia="Times New Roman" w:hAnsi="Times New Roman" w:cs="Times New Roman"/>
          <w:color w:val="000000"/>
        </w:rPr>
        <w:br/>
      </w:r>
      <w:r w:rsidRPr="004F5B49">
        <w:rPr>
          <w:rFonts w:ascii="Times New Roman" w:eastAsia="Times New Roman" w:hAnsi="Times New Roman" w:cs="Times New Roman"/>
          <w:b/>
          <w:bCs/>
          <w:color w:val="000000"/>
        </w:rPr>
        <w:t>Descriptive statistics:</w:t>
      </w:r>
    </w:p>
    <w:p w14:paraId="14301A84" w14:textId="595C9A73" w:rsidR="00F82B6D" w:rsidRPr="004F5B49" w:rsidRDefault="006A6AD1"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Date</w:t>
      </w:r>
    </w:p>
    <w:p w14:paraId="37C1B0B8" w14:textId="6338C6D1" w:rsidR="006A6AD1" w:rsidRPr="004F5B49" w:rsidRDefault="006A6AD1"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Year</w:t>
      </w:r>
    </w:p>
    <w:p w14:paraId="1CA54F33" w14:textId="77777777" w:rsidR="006A6AD1" w:rsidRPr="004F5B49" w:rsidRDefault="006A6AD1"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Month</w:t>
      </w:r>
    </w:p>
    <w:p w14:paraId="0CDC0E87" w14:textId="77777777" w:rsidR="006A6AD1" w:rsidRPr="004F5B49" w:rsidRDefault="006A6AD1"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month_name</w:t>
      </w:r>
    </w:p>
    <w:p w14:paraId="712610F4" w14:textId="77777777" w:rsidR="006A6AD1" w:rsidRPr="004F5B49" w:rsidRDefault="006A6AD1" w:rsidP="00C521A9">
      <w:pPr>
        <w:spacing w:line="240" w:lineRule="auto"/>
        <w:rPr>
          <w:rFonts w:ascii="Times New Roman" w:hAnsi="Times New Roman" w:cs="Times New Roman"/>
        </w:rPr>
      </w:pPr>
      <w:r w:rsidRPr="004F5B49">
        <w:rPr>
          <w:rFonts w:ascii="Times New Roman" w:hAnsi="Times New Roman" w:cs="Times New Roman"/>
        </w:rPr>
        <w:t>total_revenue_mnt_million</w:t>
      </w:r>
    </w:p>
    <w:p w14:paraId="5C655E85" w14:textId="77777777" w:rsidR="006A6AD1" w:rsidRPr="004F5B49" w:rsidRDefault="006A6AD1"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online_revenue_mnt_million</w:t>
      </w:r>
    </w:p>
    <w:p w14:paraId="37E7F427" w14:textId="77777777" w:rsidR="006A6AD1" w:rsidRPr="004F5B49" w:rsidRDefault="006A6AD1"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store_revenue_mnt_million</w:t>
      </w:r>
    </w:p>
    <w:p w14:paraId="588E3BDB" w14:textId="77777777" w:rsidR="006A6AD1" w:rsidRPr="004F5B49" w:rsidRDefault="006A6AD1"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export_revenue_mnt_million</w:t>
      </w:r>
    </w:p>
    <w:p w14:paraId="06DF3446" w14:textId="77777777" w:rsidR="00C521A9" w:rsidRPr="004F5B49" w:rsidRDefault="006A6AD1"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units_sold</w:t>
      </w:r>
    </w:p>
    <w:p w14:paraId="5295329A" w14:textId="2120EADF" w:rsidR="006A6AD1" w:rsidRPr="004F5B49" w:rsidRDefault="006A6AD1"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avg_unit_price_mnt</w:t>
      </w:r>
    </w:p>
    <w:p w14:paraId="40C322E0" w14:textId="77777777" w:rsidR="006A6AD1" w:rsidRPr="004F5B49" w:rsidRDefault="006A6AD1"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marketing_spend_mnt_million</w:t>
      </w:r>
    </w:p>
    <w:p w14:paraId="191DB88E" w14:textId="77777777" w:rsidR="006A6AD1" w:rsidRPr="004F5B49" w:rsidRDefault="006A6AD1"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cost_mnt_million</w:t>
      </w:r>
    </w:p>
    <w:p w14:paraId="243DD683" w14:textId="77777777" w:rsidR="006A6AD1" w:rsidRPr="004F5B49" w:rsidRDefault="006A6AD1" w:rsidP="00C521A9">
      <w:pPr>
        <w:spacing w:line="240" w:lineRule="auto"/>
        <w:rPr>
          <w:rFonts w:ascii="Times New Roman" w:eastAsia="Times New Roman" w:hAnsi="Times New Roman" w:cs="Times New Roman"/>
          <w:color w:val="000000"/>
        </w:rPr>
      </w:pPr>
      <w:r w:rsidRPr="004F5B49">
        <w:rPr>
          <w:rFonts w:ascii="Times New Roman" w:eastAsia="Times New Roman" w:hAnsi="Times New Roman" w:cs="Times New Roman"/>
          <w:color w:val="000000"/>
        </w:rPr>
        <w:t>profit_mnt_million</w:t>
      </w:r>
    </w:p>
    <w:p w14:paraId="060616C0" w14:textId="65D12271" w:rsidR="000028FE" w:rsidRPr="004F5B49" w:rsidRDefault="00C57EA1" w:rsidP="006A6AD1">
      <w:pPr>
        <w:rPr>
          <w:rFonts w:ascii="Times New Roman" w:hAnsi="Times New Roman" w:cs="Times New Roman"/>
        </w:rPr>
      </w:pPr>
      <w:r w:rsidRPr="004F5B49">
        <w:rPr>
          <w:rFonts w:ascii="Times New Roman" w:hAnsi="Times New Roman" w:cs="Times New Roman"/>
        </w:rPr>
        <w:t>We analyze the numerical sales data and consider it suitable for seasonal analysis.</w:t>
      </w:r>
    </w:p>
    <w:p w14:paraId="31A2A19B" w14:textId="77777777" w:rsidR="006A6AD1" w:rsidRPr="004F5B49" w:rsidRDefault="006A6AD1" w:rsidP="006A6AD1">
      <w:pPr>
        <w:rPr>
          <w:rFonts w:ascii="Times New Roman" w:hAnsi="Times New Roman" w:cs="Times New Roman"/>
        </w:rPr>
      </w:pPr>
    </w:p>
    <w:p w14:paraId="471E8A67" w14:textId="77777777" w:rsidR="006A6AD1" w:rsidRPr="004F5B49" w:rsidRDefault="006A6AD1" w:rsidP="006A6AD1">
      <w:pPr>
        <w:pStyle w:val="Heading2"/>
        <w:rPr>
          <w:rFonts w:ascii="Times New Roman" w:hAnsi="Times New Roman" w:cs="Times New Roman"/>
        </w:rPr>
      </w:pPr>
      <w:r w:rsidRPr="004F5B49">
        <w:rPr>
          <w:rFonts w:ascii="Times New Roman" w:hAnsi="Times New Roman" w:cs="Times New Roman"/>
        </w:rPr>
        <w:lastRenderedPageBreak/>
        <w:t>5. Data Preparation</w:t>
      </w:r>
    </w:p>
    <w:p w14:paraId="79B07C1D" w14:textId="77777777" w:rsidR="006A6AD1" w:rsidRPr="004F5B49" w:rsidRDefault="006A6AD1" w:rsidP="006A6AD1">
      <w:pPr>
        <w:rPr>
          <w:rFonts w:ascii="Times New Roman" w:hAnsi="Times New Roman" w:cs="Times New Roman"/>
        </w:rPr>
      </w:pPr>
      <w:r w:rsidRPr="004F5B49">
        <w:rPr>
          <w:rFonts w:ascii="Times New Roman" w:hAnsi="Times New Roman" w:cs="Times New Roman"/>
          <w:noProof/>
          <w14:ligatures w14:val="standardContextual"/>
        </w:rPr>
        <w:drawing>
          <wp:inline distT="0" distB="0" distL="0" distR="0" wp14:anchorId="4F3A47FE" wp14:editId="09E8CBBF">
            <wp:extent cx="4312954" cy="2224805"/>
            <wp:effectExtent l="0" t="0" r="0" b="4445"/>
            <wp:docPr id="166828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89250" name=""/>
                    <pic:cNvPicPr/>
                  </pic:nvPicPr>
                  <pic:blipFill rotWithShape="1">
                    <a:blip r:embed="rId13"/>
                    <a:srcRect l="15292" t="27436" r="11269" b="5215"/>
                    <a:stretch>
                      <a:fillRect/>
                    </a:stretch>
                  </pic:blipFill>
                  <pic:spPr bwMode="auto">
                    <a:xfrm>
                      <a:off x="0" y="0"/>
                      <a:ext cx="4313650" cy="2225164"/>
                    </a:xfrm>
                    <a:prstGeom prst="rect">
                      <a:avLst/>
                    </a:prstGeom>
                    <a:ln>
                      <a:noFill/>
                    </a:ln>
                    <a:extLst>
                      <a:ext uri="{53640926-AAD7-44D8-BBD7-CCE9431645EC}">
                        <a14:shadowObscured xmlns:a14="http://schemas.microsoft.com/office/drawing/2010/main"/>
                      </a:ext>
                    </a:extLst>
                  </pic:spPr>
                </pic:pic>
              </a:graphicData>
            </a:graphic>
          </wp:inline>
        </w:drawing>
      </w:r>
    </w:p>
    <w:p w14:paraId="0296578E" w14:textId="77777777" w:rsidR="006A6AD1" w:rsidRPr="004F5B49" w:rsidRDefault="006A6AD1" w:rsidP="006A6AD1">
      <w:pPr>
        <w:spacing w:before="173"/>
        <w:ind w:left="820"/>
        <w:rPr>
          <w:rFonts w:ascii="Times New Roman" w:hAnsi="Times New Roman" w:cs="Times New Roman"/>
          <w:i/>
          <w:sz w:val="18"/>
        </w:rPr>
      </w:pPr>
      <w:r w:rsidRPr="004F5B49">
        <w:rPr>
          <w:rFonts w:ascii="Times New Roman" w:hAnsi="Times New Roman" w:cs="Times New Roman"/>
          <w:i/>
          <w:sz w:val="18"/>
        </w:rPr>
        <w:t>Figure 1 Descriptive statistics</w:t>
      </w:r>
    </w:p>
    <w:p w14:paraId="6FE64162" w14:textId="77777777" w:rsidR="006A6AD1" w:rsidRPr="004F5B49" w:rsidRDefault="006A6AD1" w:rsidP="006A6AD1">
      <w:pPr>
        <w:rPr>
          <w:rFonts w:ascii="Times New Roman" w:hAnsi="Times New Roman" w:cs="Times New Roman"/>
        </w:rPr>
      </w:pPr>
    </w:p>
    <w:p w14:paraId="42FF2E0F" w14:textId="77777777" w:rsidR="00C17F30" w:rsidRPr="004F5B49" w:rsidRDefault="00C17F30" w:rsidP="00C17F30">
      <w:pPr>
        <w:rPr>
          <w:rFonts w:ascii="Times New Roman" w:hAnsi="Times New Roman" w:cs="Times New Roman"/>
        </w:rPr>
      </w:pPr>
      <w:r w:rsidRPr="004F5B49">
        <w:rPr>
          <w:rFonts w:ascii="Times New Roman" w:hAnsi="Times New Roman" w:cs="Times New Roman"/>
        </w:rPr>
        <w:t>df.describe() automatically provides basic statistical measures for the numerical columns of a DataFrame, including:</w:t>
      </w:r>
    </w:p>
    <w:p w14:paraId="5296C46C" w14:textId="77777777" w:rsidR="00C17F30" w:rsidRPr="004F5B49" w:rsidRDefault="00C17F30" w:rsidP="00C17F30">
      <w:pPr>
        <w:numPr>
          <w:ilvl w:val="0"/>
          <w:numId w:val="36"/>
        </w:numPr>
        <w:rPr>
          <w:rFonts w:ascii="Times New Roman" w:hAnsi="Times New Roman" w:cs="Times New Roman"/>
        </w:rPr>
      </w:pPr>
      <w:r w:rsidRPr="004F5B49">
        <w:rPr>
          <w:rFonts w:ascii="Times New Roman" w:hAnsi="Times New Roman" w:cs="Times New Roman"/>
        </w:rPr>
        <w:t>mean</w:t>
      </w:r>
    </w:p>
    <w:p w14:paraId="7CFA4E4E" w14:textId="77777777" w:rsidR="00C17F30" w:rsidRPr="004F5B49" w:rsidRDefault="00C17F30" w:rsidP="00C17F30">
      <w:pPr>
        <w:numPr>
          <w:ilvl w:val="0"/>
          <w:numId w:val="36"/>
        </w:numPr>
        <w:rPr>
          <w:rFonts w:ascii="Times New Roman" w:hAnsi="Times New Roman" w:cs="Times New Roman"/>
        </w:rPr>
      </w:pPr>
      <w:r w:rsidRPr="004F5B49">
        <w:rPr>
          <w:rFonts w:ascii="Times New Roman" w:hAnsi="Times New Roman" w:cs="Times New Roman"/>
        </w:rPr>
        <w:t>minimum and maximum values</w:t>
      </w:r>
    </w:p>
    <w:p w14:paraId="299AF5D5" w14:textId="77777777" w:rsidR="00C17F30" w:rsidRPr="004F5B49" w:rsidRDefault="00C17F30" w:rsidP="00C17F30">
      <w:pPr>
        <w:numPr>
          <w:ilvl w:val="0"/>
          <w:numId w:val="36"/>
        </w:numPr>
        <w:rPr>
          <w:rFonts w:ascii="Times New Roman" w:hAnsi="Times New Roman" w:cs="Times New Roman"/>
        </w:rPr>
      </w:pPr>
      <w:r w:rsidRPr="004F5B49">
        <w:rPr>
          <w:rFonts w:ascii="Times New Roman" w:hAnsi="Times New Roman" w:cs="Times New Roman"/>
        </w:rPr>
        <w:t>25%, 50%, and 75% percentiles</w:t>
      </w:r>
    </w:p>
    <w:p w14:paraId="38D5AAA5" w14:textId="77777777" w:rsidR="00C17F30" w:rsidRPr="004F5B49" w:rsidRDefault="00C17F30" w:rsidP="00C17F30">
      <w:pPr>
        <w:numPr>
          <w:ilvl w:val="0"/>
          <w:numId w:val="36"/>
        </w:numPr>
        <w:rPr>
          <w:rFonts w:ascii="Times New Roman" w:hAnsi="Times New Roman" w:cs="Times New Roman"/>
        </w:rPr>
      </w:pPr>
      <w:r w:rsidRPr="004F5B49">
        <w:rPr>
          <w:rFonts w:ascii="Times New Roman" w:hAnsi="Times New Roman" w:cs="Times New Roman"/>
        </w:rPr>
        <w:t>count</w:t>
      </w:r>
    </w:p>
    <w:p w14:paraId="7800539B" w14:textId="77777777" w:rsidR="00C17F30" w:rsidRPr="004F5B49" w:rsidRDefault="00C17F30" w:rsidP="00C17F30">
      <w:pPr>
        <w:numPr>
          <w:ilvl w:val="0"/>
          <w:numId w:val="36"/>
        </w:numPr>
        <w:rPr>
          <w:rFonts w:ascii="Times New Roman" w:hAnsi="Times New Roman" w:cs="Times New Roman"/>
        </w:rPr>
      </w:pPr>
      <w:r w:rsidRPr="004F5B49">
        <w:rPr>
          <w:rFonts w:ascii="Times New Roman" w:hAnsi="Times New Roman" w:cs="Times New Roman"/>
        </w:rPr>
        <w:t>standard deviation</w:t>
      </w:r>
    </w:p>
    <w:p w14:paraId="3F944F14" w14:textId="77777777" w:rsidR="00C17F30" w:rsidRPr="004F5B49" w:rsidRDefault="00C17F30" w:rsidP="00C17F30">
      <w:pPr>
        <w:rPr>
          <w:rFonts w:ascii="Times New Roman" w:hAnsi="Times New Roman" w:cs="Times New Roman"/>
        </w:rPr>
      </w:pPr>
      <w:r w:rsidRPr="004F5B49">
        <w:rPr>
          <w:rFonts w:ascii="Times New Roman" w:hAnsi="Times New Roman" w:cs="Times New Roman"/>
        </w:rPr>
        <w:t>For this dataset, the df.describe() command was used to calculate the basic statistical measures. The dataset contains 96 monthly observations covering sales data from 2017 to 2024.</w:t>
      </w:r>
    </w:p>
    <w:p w14:paraId="37AA9027" w14:textId="77777777" w:rsidR="00C17F30" w:rsidRPr="004F5B49" w:rsidRDefault="00C17F30" w:rsidP="00C17F30">
      <w:pPr>
        <w:rPr>
          <w:rFonts w:ascii="Times New Roman" w:hAnsi="Times New Roman" w:cs="Times New Roman"/>
        </w:rPr>
      </w:pPr>
      <w:r w:rsidRPr="004F5B49">
        <w:rPr>
          <w:rFonts w:ascii="Times New Roman" w:hAnsi="Times New Roman" w:cs="Times New Roman"/>
        </w:rPr>
        <w:t>The average total revenue is 1.33 billion MNT, with a minimum of 768 million MNT and a maximum of 1.93 billion MNT. This shows that sales have some level of variation. The average online sales revenue is 215 million MNT, while store sales revenue averages 636 million MNT.</w:t>
      </w:r>
    </w:p>
    <w:p w14:paraId="2568F280" w14:textId="77777777" w:rsidR="00C17F30" w:rsidRPr="004F5B49" w:rsidRDefault="00C17F30" w:rsidP="00C17F30">
      <w:pPr>
        <w:rPr>
          <w:rFonts w:ascii="Times New Roman" w:hAnsi="Times New Roman" w:cs="Times New Roman"/>
        </w:rPr>
      </w:pPr>
      <w:r w:rsidRPr="004F5B49">
        <w:rPr>
          <w:rFonts w:ascii="Times New Roman" w:hAnsi="Times New Roman" w:cs="Times New Roman"/>
        </w:rPr>
        <w:t>The average export revenue is 479 million MNT, and the average number of units sold is 1,225 units per month. The average unit price of the main products is 231 MNT, indicating stable pricing.</w:t>
      </w:r>
    </w:p>
    <w:p w14:paraId="462BD32B" w14:textId="77777777" w:rsidR="00C17F30" w:rsidRPr="004F5B49" w:rsidRDefault="00C17F30" w:rsidP="00C17F30">
      <w:pPr>
        <w:rPr>
          <w:rFonts w:ascii="Times New Roman" w:hAnsi="Times New Roman" w:cs="Times New Roman"/>
        </w:rPr>
      </w:pPr>
      <w:r w:rsidRPr="004F5B49">
        <w:rPr>
          <w:rFonts w:ascii="Times New Roman" w:hAnsi="Times New Roman" w:cs="Times New Roman"/>
        </w:rPr>
        <w:t>The average marketing cost is 137 million MNT, and the average total profit is 501 million MNT.</w:t>
      </w:r>
    </w:p>
    <w:p w14:paraId="62CFCA97" w14:textId="77777777" w:rsidR="006A6AD1" w:rsidRPr="004F5B49" w:rsidRDefault="006A6AD1" w:rsidP="006A6AD1">
      <w:pPr>
        <w:rPr>
          <w:rFonts w:ascii="Times New Roman" w:hAnsi="Times New Roman" w:cs="Times New Roman"/>
        </w:rPr>
      </w:pPr>
    </w:p>
    <w:p w14:paraId="589BED41" w14:textId="77777777" w:rsidR="006A6AD1" w:rsidRPr="004F5B49" w:rsidRDefault="006A6AD1" w:rsidP="006A6AD1">
      <w:pPr>
        <w:rPr>
          <w:rFonts w:ascii="Times New Roman" w:hAnsi="Times New Roman" w:cs="Times New Roman"/>
        </w:rPr>
      </w:pPr>
      <w:r w:rsidRPr="004F5B49">
        <w:rPr>
          <w:rFonts w:ascii="Times New Roman" w:hAnsi="Times New Roman" w:cs="Times New Roman"/>
          <w:noProof/>
          <w14:ligatures w14:val="standardContextual"/>
        </w:rPr>
        <w:lastRenderedPageBreak/>
        <w:drawing>
          <wp:inline distT="0" distB="0" distL="0" distR="0" wp14:anchorId="42DD0427" wp14:editId="33F514A0">
            <wp:extent cx="6054468" cy="2492347"/>
            <wp:effectExtent l="0" t="0" r="3810" b="3810"/>
            <wp:docPr id="19831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4129" name=""/>
                    <pic:cNvPicPr/>
                  </pic:nvPicPr>
                  <pic:blipFill rotWithShape="1">
                    <a:blip r:embed="rId14"/>
                    <a:srcRect l="15429" t="20329" r="11272" b="26028"/>
                    <a:stretch>
                      <a:fillRect/>
                    </a:stretch>
                  </pic:blipFill>
                  <pic:spPr bwMode="auto">
                    <a:xfrm>
                      <a:off x="0" y="0"/>
                      <a:ext cx="6072298" cy="2499687"/>
                    </a:xfrm>
                    <a:prstGeom prst="rect">
                      <a:avLst/>
                    </a:prstGeom>
                    <a:ln>
                      <a:noFill/>
                    </a:ln>
                    <a:extLst>
                      <a:ext uri="{53640926-AAD7-44D8-BBD7-CCE9431645EC}">
                        <a14:shadowObscured xmlns:a14="http://schemas.microsoft.com/office/drawing/2010/main"/>
                      </a:ext>
                    </a:extLst>
                  </pic:spPr>
                </pic:pic>
              </a:graphicData>
            </a:graphic>
          </wp:inline>
        </w:drawing>
      </w:r>
    </w:p>
    <w:p w14:paraId="454E03CC" w14:textId="77777777" w:rsidR="0055513A" w:rsidRPr="004F5B49" w:rsidRDefault="006A6AD1" w:rsidP="0055513A">
      <w:pPr>
        <w:spacing w:before="173"/>
        <w:rPr>
          <w:rFonts w:ascii="Times New Roman" w:hAnsi="Times New Roman" w:cs="Times New Roman"/>
          <w:i/>
          <w:sz w:val="18"/>
        </w:rPr>
      </w:pPr>
      <w:r w:rsidRPr="004F5B49">
        <w:rPr>
          <w:rFonts w:ascii="Times New Roman" w:hAnsi="Times New Roman" w:cs="Times New Roman"/>
          <w:i/>
          <w:sz w:val="18"/>
        </w:rPr>
        <w:t>Figure 2 Missing Data Analysis</w:t>
      </w:r>
    </w:p>
    <w:p w14:paraId="3AEC53AC" w14:textId="77777777" w:rsidR="00E4681D" w:rsidRPr="004F5B49" w:rsidRDefault="00E4681D" w:rsidP="00E4681D">
      <w:pPr>
        <w:spacing w:before="173"/>
        <w:rPr>
          <w:rFonts w:ascii="Times New Roman" w:hAnsi="Times New Roman" w:cs="Times New Roman"/>
          <w:b/>
          <w:bCs/>
          <w:iCs/>
        </w:rPr>
      </w:pPr>
      <w:r w:rsidRPr="004F5B49">
        <w:rPr>
          <w:rFonts w:ascii="Times New Roman" w:hAnsi="Times New Roman" w:cs="Times New Roman"/>
          <w:b/>
          <w:bCs/>
          <w:iCs/>
        </w:rPr>
        <w:t>Missing Data Analysis</w:t>
      </w:r>
    </w:p>
    <w:p w14:paraId="1752BE1C" w14:textId="77777777" w:rsidR="00E4681D" w:rsidRPr="004F5B49" w:rsidRDefault="00E4681D" w:rsidP="00E4681D">
      <w:pPr>
        <w:spacing w:before="173"/>
        <w:rPr>
          <w:rFonts w:ascii="Times New Roman" w:hAnsi="Times New Roman" w:cs="Times New Roman"/>
          <w:iCs/>
        </w:rPr>
      </w:pPr>
      <w:r w:rsidRPr="004F5B49">
        <w:rPr>
          <w:rFonts w:ascii="Times New Roman" w:hAnsi="Times New Roman" w:cs="Times New Roman"/>
          <w:iCs/>
        </w:rPr>
        <w:t>To check data quality, the percentage of missing values in each column was calculated using the df.isnull().mean() * 100 command. The results show that all columns in the dataset of 96 rows have 0% missing values. This indicates that the data is complete, has no gaps, and does not require any data cleaning.</w:t>
      </w:r>
    </w:p>
    <w:p w14:paraId="5C53FCBB" w14:textId="77777777" w:rsidR="00E4681D" w:rsidRPr="004F5B49" w:rsidRDefault="00E4681D" w:rsidP="00E4681D">
      <w:pPr>
        <w:spacing w:before="173"/>
        <w:rPr>
          <w:rFonts w:ascii="Times New Roman" w:hAnsi="Times New Roman" w:cs="Times New Roman"/>
          <w:iCs/>
        </w:rPr>
      </w:pPr>
      <w:r w:rsidRPr="004F5B49">
        <w:rPr>
          <w:rFonts w:ascii="Times New Roman" w:hAnsi="Times New Roman" w:cs="Times New Roman"/>
          <w:iCs/>
        </w:rPr>
        <w:t>In addition, the msno.bar(df) and msno.matrix(df) functions from the missingno library were used to analyze missing data. The charts clearly show that all data is complete.</w:t>
      </w:r>
    </w:p>
    <w:p w14:paraId="380664C9" w14:textId="77777777" w:rsidR="0055513A" w:rsidRPr="004F5B49" w:rsidRDefault="0055513A" w:rsidP="0055513A">
      <w:pPr>
        <w:spacing w:before="173"/>
        <w:rPr>
          <w:rFonts w:ascii="Times New Roman" w:hAnsi="Times New Roman" w:cs="Times New Roman"/>
          <w:iCs/>
          <w:sz w:val="18"/>
        </w:rPr>
      </w:pPr>
    </w:p>
    <w:p w14:paraId="75204F7B" w14:textId="77777777" w:rsidR="006A6AD1" w:rsidRPr="004F5B49" w:rsidRDefault="006A6AD1" w:rsidP="006A6AD1">
      <w:pPr>
        <w:rPr>
          <w:rFonts w:ascii="Times New Roman" w:hAnsi="Times New Roman" w:cs="Times New Roman"/>
        </w:rPr>
      </w:pPr>
      <w:r w:rsidRPr="004F5B49">
        <w:rPr>
          <w:rFonts w:ascii="Times New Roman" w:hAnsi="Times New Roman" w:cs="Times New Roman"/>
          <w:noProof/>
          <w14:ligatures w14:val="standardContextual"/>
        </w:rPr>
        <w:lastRenderedPageBreak/>
        <w:drawing>
          <wp:inline distT="0" distB="0" distL="0" distR="0" wp14:anchorId="5C250A67" wp14:editId="140CE7D0">
            <wp:extent cx="5235547" cy="4072092"/>
            <wp:effectExtent l="0" t="0" r="3810" b="5080"/>
            <wp:docPr id="170931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3785" name=""/>
                    <pic:cNvPicPr/>
                  </pic:nvPicPr>
                  <pic:blipFill rotWithShape="1">
                    <a:blip r:embed="rId15"/>
                    <a:srcRect l="24247" t="18859" r="21188" b="5691"/>
                    <a:stretch>
                      <a:fillRect/>
                    </a:stretch>
                  </pic:blipFill>
                  <pic:spPr bwMode="auto">
                    <a:xfrm>
                      <a:off x="0" y="0"/>
                      <a:ext cx="5241997" cy="4077109"/>
                    </a:xfrm>
                    <a:prstGeom prst="rect">
                      <a:avLst/>
                    </a:prstGeom>
                    <a:ln>
                      <a:noFill/>
                    </a:ln>
                    <a:extLst>
                      <a:ext uri="{53640926-AAD7-44D8-BBD7-CCE9431645EC}">
                        <a14:shadowObscured xmlns:a14="http://schemas.microsoft.com/office/drawing/2010/main"/>
                      </a:ext>
                    </a:extLst>
                  </pic:spPr>
                </pic:pic>
              </a:graphicData>
            </a:graphic>
          </wp:inline>
        </w:drawing>
      </w:r>
    </w:p>
    <w:p w14:paraId="73961C43" w14:textId="77777777" w:rsidR="006A6AD1" w:rsidRPr="004F5B49" w:rsidRDefault="006A6AD1" w:rsidP="006A6AD1">
      <w:pPr>
        <w:spacing w:before="173"/>
        <w:ind w:left="820"/>
        <w:rPr>
          <w:rFonts w:ascii="Times New Roman" w:hAnsi="Times New Roman" w:cs="Times New Roman"/>
          <w:i/>
          <w:sz w:val="18"/>
        </w:rPr>
      </w:pPr>
      <w:r w:rsidRPr="004F5B49">
        <w:rPr>
          <w:rFonts w:ascii="Times New Roman" w:hAnsi="Times New Roman" w:cs="Times New Roman"/>
          <w:i/>
          <w:sz w:val="18"/>
        </w:rPr>
        <w:t>Figure 3 Univariate analysis</w:t>
      </w:r>
    </w:p>
    <w:p w14:paraId="5ECD9754" w14:textId="7D81929D" w:rsidR="0055513A" w:rsidRPr="004F5B49" w:rsidRDefault="00F10DD7" w:rsidP="006A6AD1">
      <w:pPr>
        <w:rPr>
          <w:rFonts w:ascii="Times New Roman" w:hAnsi="Times New Roman" w:cs="Times New Roman"/>
        </w:rPr>
      </w:pPr>
      <w:r w:rsidRPr="004F5B49">
        <w:rPr>
          <w:rFonts w:ascii="Times New Roman" w:hAnsi="Times New Roman" w:cs="Times New Roman"/>
        </w:rPr>
        <w:t>The distribution of the dataset can be seen in the graphs above. The figures show total revenue, online revenue, store revenue, export revenue, and units sold. Total revenue is mostly between 1.2 and 1.6 billion MNT, while online and export revenue show steady variation. The number of units sold ranges between 1,000 and 1,500 units. The unit price shows very little change and has a stable distribution.</w:t>
      </w:r>
    </w:p>
    <w:p w14:paraId="2F4B0598" w14:textId="77777777" w:rsidR="006A6AD1" w:rsidRPr="004F5B49" w:rsidRDefault="006A6AD1" w:rsidP="006A6AD1">
      <w:pPr>
        <w:rPr>
          <w:rFonts w:ascii="Times New Roman" w:hAnsi="Times New Roman" w:cs="Times New Roman"/>
        </w:rPr>
      </w:pPr>
      <w:r w:rsidRPr="004F5B49">
        <w:rPr>
          <w:rFonts w:ascii="Times New Roman" w:hAnsi="Times New Roman" w:cs="Times New Roman"/>
          <w:noProof/>
          <w14:ligatures w14:val="standardContextual"/>
        </w:rPr>
        <w:lastRenderedPageBreak/>
        <w:drawing>
          <wp:inline distT="0" distB="0" distL="0" distR="0" wp14:anchorId="4E25DA99" wp14:editId="1D3FF6BA">
            <wp:extent cx="4507263" cy="3247700"/>
            <wp:effectExtent l="0" t="0" r="7620" b="0"/>
            <wp:docPr id="99219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94925" name=""/>
                    <pic:cNvPicPr/>
                  </pic:nvPicPr>
                  <pic:blipFill rotWithShape="1">
                    <a:blip r:embed="rId16"/>
                    <a:srcRect l="22456" t="28166" r="27252" b="7410"/>
                    <a:stretch>
                      <a:fillRect/>
                    </a:stretch>
                  </pic:blipFill>
                  <pic:spPr bwMode="auto">
                    <a:xfrm>
                      <a:off x="0" y="0"/>
                      <a:ext cx="4518500" cy="3255797"/>
                    </a:xfrm>
                    <a:prstGeom prst="rect">
                      <a:avLst/>
                    </a:prstGeom>
                    <a:ln>
                      <a:noFill/>
                    </a:ln>
                    <a:extLst>
                      <a:ext uri="{53640926-AAD7-44D8-BBD7-CCE9431645EC}">
                        <a14:shadowObscured xmlns:a14="http://schemas.microsoft.com/office/drawing/2010/main"/>
                      </a:ext>
                    </a:extLst>
                  </pic:spPr>
                </pic:pic>
              </a:graphicData>
            </a:graphic>
          </wp:inline>
        </w:drawing>
      </w:r>
    </w:p>
    <w:p w14:paraId="6C2259B4" w14:textId="77777777" w:rsidR="006A6AD1" w:rsidRPr="004F5B49" w:rsidRDefault="006A6AD1" w:rsidP="006A6AD1">
      <w:pPr>
        <w:rPr>
          <w:rFonts w:ascii="Times New Roman" w:hAnsi="Times New Roman" w:cs="Times New Roman"/>
          <w:i/>
          <w:sz w:val="18"/>
        </w:rPr>
      </w:pPr>
      <w:r w:rsidRPr="004F5B49">
        <w:rPr>
          <w:rFonts w:ascii="Times New Roman" w:hAnsi="Times New Roman" w:cs="Times New Roman"/>
          <w:i/>
          <w:sz w:val="18"/>
        </w:rPr>
        <w:t>Figure 4</w:t>
      </w:r>
      <w:r w:rsidRPr="004F5B49">
        <w:rPr>
          <w:rFonts w:ascii="Times New Roman" w:hAnsi="Times New Roman" w:cs="Times New Roman"/>
        </w:rPr>
        <w:t xml:space="preserve"> </w:t>
      </w:r>
      <w:r w:rsidRPr="004F5B49">
        <w:rPr>
          <w:rFonts w:ascii="Times New Roman" w:hAnsi="Times New Roman" w:cs="Times New Roman"/>
          <w:i/>
          <w:sz w:val="18"/>
        </w:rPr>
        <w:t xml:space="preserve">Boxplot </w:t>
      </w:r>
    </w:p>
    <w:p w14:paraId="07C50578" w14:textId="77777777" w:rsidR="00F10DD7" w:rsidRPr="004F5B49" w:rsidRDefault="00F10DD7" w:rsidP="00F10DD7">
      <w:pPr>
        <w:rPr>
          <w:rFonts w:ascii="Times New Roman" w:hAnsi="Times New Roman" w:cs="Times New Roman"/>
          <w:b/>
          <w:bCs/>
        </w:rPr>
      </w:pPr>
      <w:r w:rsidRPr="004F5B49">
        <w:rPr>
          <w:rFonts w:ascii="Times New Roman" w:hAnsi="Times New Roman" w:cs="Times New Roman"/>
          <w:b/>
          <w:bCs/>
        </w:rPr>
        <w:t>Boxplot Analysis (Outlier Detection)</w:t>
      </w:r>
    </w:p>
    <w:p w14:paraId="2C6F7BA6" w14:textId="77777777" w:rsidR="00F10DD7" w:rsidRPr="004F5B49" w:rsidRDefault="00F10DD7" w:rsidP="00F10DD7">
      <w:pPr>
        <w:rPr>
          <w:rFonts w:ascii="Times New Roman" w:hAnsi="Times New Roman" w:cs="Times New Roman"/>
        </w:rPr>
      </w:pPr>
      <w:r w:rsidRPr="004F5B49">
        <w:rPr>
          <w:rFonts w:ascii="Times New Roman" w:hAnsi="Times New Roman" w:cs="Times New Roman"/>
        </w:rPr>
        <w:t>Boxplot charts were used to examine the data distribution and identify outlier values. As shown in the figures, some high values (outliers) appear in variables such as total revenue, store revenue, online revenue, export revenue, and units sold. These outliers may be related to seasonal increases or peak sales periods.</w:t>
      </w:r>
    </w:p>
    <w:p w14:paraId="4BE76BD7" w14:textId="77777777" w:rsidR="00F10DD7" w:rsidRPr="004F5B49" w:rsidRDefault="00F10DD7" w:rsidP="00F10DD7">
      <w:pPr>
        <w:rPr>
          <w:rFonts w:ascii="Times New Roman" w:hAnsi="Times New Roman" w:cs="Times New Roman"/>
        </w:rPr>
      </w:pPr>
      <w:r w:rsidRPr="004F5B49">
        <w:rPr>
          <w:rFonts w:ascii="Times New Roman" w:hAnsi="Times New Roman" w:cs="Times New Roman"/>
        </w:rPr>
        <w:t>In addition, one column (most often units sold or total revenue) has much larger values than the others, causing the remaining variables to appear compressed at the lower part of the boxplot. This indicates that the data variables are on different scales.</w:t>
      </w:r>
    </w:p>
    <w:p w14:paraId="7CD84526" w14:textId="77777777" w:rsidR="006A6AD1" w:rsidRPr="004F5B49" w:rsidRDefault="006A6AD1" w:rsidP="006A6AD1">
      <w:pPr>
        <w:rPr>
          <w:rFonts w:ascii="Times New Roman" w:hAnsi="Times New Roman" w:cs="Times New Roman"/>
        </w:rPr>
      </w:pPr>
    </w:p>
    <w:p w14:paraId="4C999BC6" w14:textId="77777777" w:rsidR="006A6AD1" w:rsidRPr="004F5B49" w:rsidRDefault="006A6AD1" w:rsidP="006A6AD1">
      <w:pPr>
        <w:rPr>
          <w:rFonts w:ascii="Times New Roman" w:hAnsi="Times New Roman" w:cs="Times New Roman"/>
        </w:rPr>
      </w:pPr>
      <w:r w:rsidRPr="004F5B49">
        <w:rPr>
          <w:rFonts w:ascii="Times New Roman" w:hAnsi="Times New Roman" w:cs="Times New Roman"/>
          <w:noProof/>
          <w14:ligatures w14:val="standardContextual"/>
        </w:rPr>
        <w:lastRenderedPageBreak/>
        <w:drawing>
          <wp:inline distT="0" distB="0" distL="0" distR="0" wp14:anchorId="39E8FA90" wp14:editId="6FC4634C">
            <wp:extent cx="5642610" cy="2956560"/>
            <wp:effectExtent l="0" t="0" r="0" b="0"/>
            <wp:docPr id="26782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6440" name=""/>
                    <pic:cNvPicPr/>
                  </pic:nvPicPr>
                  <pic:blipFill rotWithShape="1">
                    <a:blip r:embed="rId17"/>
                    <a:srcRect l="22516" t="21308" r="19269" b="24463"/>
                    <a:stretch>
                      <a:fillRect/>
                    </a:stretch>
                  </pic:blipFill>
                  <pic:spPr bwMode="auto">
                    <a:xfrm>
                      <a:off x="0" y="0"/>
                      <a:ext cx="5655014" cy="2963060"/>
                    </a:xfrm>
                    <a:prstGeom prst="rect">
                      <a:avLst/>
                    </a:prstGeom>
                    <a:ln>
                      <a:noFill/>
                    </a:ln>
                    <a:extLst>
                      <a:ext uri="{53640926-AAD7-44D8-BBD7-CCE9431645EC}">
                        <a14:shadowObscured xmlns:a14="http://schemas.microsoft.com/office/drawing/2010/main"/>
                      </a:ext>
                    </a:extLst>
                  </pic:spPr>
                </pic:pic>
              </a:graphicData>
            </a:graphic>
          </wp:inline>
        </w:drawing>
      </w:r>
    </w:p>
    <w:p w14:paraId="3BF9D884" w14:textId="77777777" w:rsidR="006A6AD1" w:rsidRPr="004F5B49" w:rsidRDefault="006A6AD1" w:rsidP="006A6AD1">
      <w:pPr>
        <w:rPr>
          <w:rFonts w:ascii="Times New Roman" w:hAnsi="Times New Roman" w:cs="Times New Roman"/>
        </w:rPr>
      </w:pPr>
      <w:r w:rsidRPr="004F5B49">
        <w:rPr>
          <w:rFonts w:ascii="Times New Roman" w:hAnsi="Times New Roman" w:cs="Times New Roman"/>
          <w:i/>
          <w:sz w:val="18"/>
        </w:rPr>
        <w:t>Figure 5 Categorical</w:t>
      </w:r>
    </w:p>
    <w:p w14:paraId="1BF93C26" w14:textId="77777777" w:rsidR="00F924C5" w:rsidRPr="004F5B49" w:rsidRDefault="00F924C5" w:rsidP="00F924C5">
      <w:pPr>
        <w:rPr>
          <w:rFonts w:ascii="Times New Roman" w:hAnsi="Times New Roman" w:cs="Times New Roman"/>
          <w:b/>
          <w:bCs/>
        </w:rPr>
      </w:pPr>
      <w:r w:rsidRPr="004F5B49">
        <w:rPr>
          <w:rFonts w:ascii="Times New Roman" w:hAnsi="Times New Roman" w:cs="Times New Roman"/>
          <w:b/>
          <w:bCs/>
        </w:rPr>
        <w:t>Categorical Variable Analysis</w:t>
      </w:r>
    </w:p>
    <w:p w14:paraId="43854762" w14:textId="77777777" w:rsidR="00F924C5" w:rsidRPr="004F5B49" w:rsidRDefault="00F924C5" w:rsidP="00F924C5">
      <w:pPr>
        <w:rPr>
          <w:rFonts w:ascii="Times New Roman" w:hAnsi="Times New Roman" w:cs="Times New Roman"/>
        </w:rPr>
      </w:pPr>
      <w:r w:rsidRPr="004F5B49">
        <w:rPr>
          <w:rFonts w:ascii="Times New Roman" w:hAnsi="Times New Roman" w:cs="Times New Roman"/>
        </w:rPr>
        <w:t>Categorical variables in the dataset were selected using the df.select_dtypes(include="object") command and frequency analysis was performed. In this dataset, the main categorical variable is month_name, and the frequency of each month was shown using a bar chart.</w:t>
      </w:r>
    </w:p>
    <w:p w14:paraId="6B1062AD" w14:textId="77777777" w:rsidR="00F924C5" w:rsidRPr="004F5B49" w:rsidRDefault="00F924C5" w:rsidP="00F924C5">
      <w:pPr>
        <w:rPr>
          <w:rFonts w:ascii="Times New Roman" w:hAnsi="Times New Roman" w:cs="Times New Roman"/>
        </w:rPr>
      </w:pPr>
      <w:r w:rsidRPr="004F5B49">
        <w:rPr>
          <w:rFonts w:ascii="Times New Roman" w:hAnsi="Times New Roman" w:cs="Times New Roman"/>
        </w:rPr>
        <w:t>Each of the 12 months appears 8 times, which shows that the data fully covers an 8-year period from 2017 to 2024.</w:t>
      </w:r>
    </w:p>
    <w:p w14:paraId="7AF414C5" w14:textId="77777777" w:rsidR="006A6AD1" w:rsidRPr="004F5B49" w:rsidRDefault="006A6AD1" w:rsidP="006A6AD1">
      <w:pPr>
        <w:rPr>
          <w:rFonts w:ascii="Times New Roman" w:hAnsi="Times New Roman" w:cs="Times New Roman"/>
        </w:rPr>
      </w:pPr>
    </w:p>
    <w:p w14:paraId="53A3BD40" w14:textId="77777777" w:rsidR="006A6AD1" w:rsidRPr="004F5B49" w:rsidRDefault="006A6AD1" w:rsidP="006A6AD1">
      <w:pPr>
        <w:rPr>
          <w:rFonts w:ascii="Times New Roman" w:hAnsi="Times New Roman" w:cs="Times New Roman"/>
        </w:rPr>
      </w:pPr>
    </w:p>
    <w:p w14:paraId="4BA03058" w14:textId="77777777" w:rsidR="006A6AD1" w:rsidRPr="004F5B49" w:rsidRDefault="006A6AD1" w:rsidP="006A6AD1">
      <w:pPr>
        <w:rPr>
          <w:rFonts w:ascii="Times New Roman" w:hAnsi="Times New Roman" w:cs="Times New Roman"/>
        </w:rPr>
      </w:pPr>
      <w:r w:rsidRPr="004F5B49">
        <w:rPr>
          <w:rFonts w:ascii="Times New Roman" w:hAnsi="Times New Roman" w:cs="Times New Roman"/>
          <w:noProof/>
          <w14:ligatures w14:val="standardContextual"/>
        </w:rPr>
        <w:lastRenderedPageBreak/>
        <w:drawing>
          <wp:inline distT="0" distB="0" distL="0" distR="0" wp14:anchorId="1092336A" wp14:editId="53CB1A96">
            <wp:extent cx="5114166" cy="4298230"/>
            <wp:effectExtent l="0" t="0" r="0" b="7620"/>
            <wp:docPr id="193354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48211" name=""/>
                    <pic:cNvPicPr/>
                  </pic:nvPicPr>
                  <pic:blipFill rotWithShape="1">
                    <a:blip r:embed="rId18"/>
                    <a:srcRect l="26727" t="17390" r="24912" b="10350"/>
                    <a:stretch>
                      <a:fillRect/>
                    </a:stretch>
                  </pic:blipFill>
                  <pic:spPr bwMode="auto">
                    <a:xfrm>
                      <a:off x="0" y="0"/>
                      <a:ext cx="5120373" cy="4303447"/>
                    </a:xfrm>
                    <a:prstGeom prst="rect">
                      <a:avLst/>
                    </a:prstGeom>
                    <a:ln>
                      <a:noFill/>
                    </a:ln>
                    <a:extLst>
                      <a:ext uri="{53640926-AAD7-44D8-BBD7-CCE9431645EC}">
                        <a14:shadowObscured xmlns:a14="http://schemas.microsoft.com/office/drawing/2010/main"/>
                      </a:ext>
                    </a:extLst>
                  </pic:spPr>
                </pic:pic>
              </a:graphicData>
            </a:graphic>
          </wp:inline>
        </w:drawing>
      </w:r>
    </w:p>
    <w:p w14:paraId="5B6B6F9E" w14:textId="77777777" w:rsidR="006A6AD1" w:rsidRPr="004F5B49" w:rsidRDefault="006A6AD1" w:rsidP="006A6AD1">
      <w:pPr>
        <w:rPr>
          <w:rFonts w:ascii="Times New Roman" w:hAnsi="Times New Roman" w:cs="Times New Roman"/>
        </w:rPr>
      </w:pPr>
      <w:r w:rsidRPr="004F5B49">
        <w:rPr>
          <w:rFonts w:ascii="Times New Roman" w:hAnsi="Times New Roman" w:cs="Times New Roman"/>
          <w:i/>
          <w:sz w:val="18"/>
        </w:rPr>
        <w:t>Figure 6 Correlation Heatmap</w:t>
      </w:r>
    </w:p>
    <w:p w14:paraId="7B704452" w14:textId="77777777" w:rsidR="00FF59B4" w:rsidRPr="004F5B49" w:rsidRDefault="00FF59B4" w:rsidP="00FF59B4">
      <w:pPr>
        <w:rPr>
          <w:rFonts w:ascii="Times New Roman" w:hAnsi="Times New Roman" w:cs="Times New Roman"/>
          <w:b/>
          <w:bCs/>
        </w:rPr>
      </w:pPr>
      <w:r w:rsidRPr="004F5B49">
        <w:rPr>
          <w:rFonts w:ascii="Times New Roman" w:hAnsi="Times New Roman" w:cs="Times New Roman"/>
          <w:b/>
          <w:bCs/>
        </w:rPr>
        <w:t>1. Variables with the Highest Correlation with Total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634"/>
        <w:gridCol w:w="5562"/>
      </w:tblGrid>
      <w:tr w:rsidR="00FF59B4" w:rsidRPr="004F5B49" w14:paraId="5304AD40" w14:textId="77777777">
        <w:trPr>
          <w:tblHeader/>
          <w:tblCellSpacing w:w="15" w:type="dxa"/>
        </w:trPr>
        <w:tc>
          <w:tcPr>
            <w:tcW w:w="0" w:type="auto"/>
            <w:vAlign w:val="center"/>
            <w:hideMark/>
          </w:tcPr>
          <w:p w14:paraId="1CFA00EB" w14:textId="77777777" w:rsidR="00FF59B4" w:rsidRPr="004F5B49" w:rsidRDefault="00FF59B4" w:rsidP="00FF59B4">
            <w:pPr>
              <w:rPr>
                <w:rFonts w:ascii="Times New Roman" w:hAnsi="Times New Roman" w:cs="Times New Roman"/>
                <w:b/>
                <w:bCs/>
              </w:rPr>
            </w:pPr>
            <w:r w:rsidRPr="004F5B49">
              <w:rPr>
                <w:rFonts w:ascii="Times New Roman" w:hAnsi="Times New Roman" w:cs="Times New Roman"/>
                <w:b/>
                <w:bCs/>
              </w:rPr>
              <w:t>Variable</w:t>
            </w:r>
          </w:p>
        </w:tc>
        <w:tc>
          <w:tcPr>
            <w:tcW w:w="0" w:type="auto"/>
            <w:vAlign w:val="center"/>
            <w:hideMark/>
          </w:tcPr>
          <w:p w14:paraId="3E01E60D" w14:textId="77777777" w:rsidR="00FF59B4" w:rsidRPr="004F5B49" w:rsidRDefault="00FF59B4" w:rsidP="00FF59B4">
            <w:pPr>
              <w:rPr>
                <w:rFonts w:ascii="Times New Roman" w:hAnsi="Times New Roman" w:cs="Times New Roman"/>
                <w:b/>
                <w:bCs/>
              </w:rPr>
            </w:pPr>
            <w:r w:rsidRPr="004F5B49">
              <w:rPr>
                <w:rFonts w:ascii="Times New Roman" w:hAnsi="Times New Roman" w:cs="Times New Roman"/>
                <w:b/>
                <w:bCs/>
              </w:rPr>
              <w:t>Correlation Value</w:t>
            </w:r>
          </w:p>
        </w:tc>
        <w:tc>
          <w:tcPr>
            <w:tcW w:w="0" w:type="auto"/>
            <w:vAlign w:val="center"/>
            <w:hideMark/>
          </w:tcPr>
          <w:p w14:paraId="69E360C7" w14:textId="77777777" w:rsidR="00FF59B4" w:rsidRPr="004F5B49" w:rsidRDefault="00FF59B4" w:rsidP="00FF59B4">
            <w:pPr>
              <w:rPr>
                <w:rFonts w:ascii="Times New Roman" w:hAnsi="Times New Roman" w:cs="Times New Roman"/>
                <w:b/>
                <w:bCs/>
              </w:rPr>
            </w:pPr>
            <w:r w:rsidRPr="004F5B49">
              <w:rPr>
                <w:rFonts w:ascii="Times New Roman" w:hAnsi="Times New Roman" w:cs="Times New Roman"/>
                <w:b/>
                <w:bCs/>
              </w:rPr>
              <w:t>Explanation</w:t>
            </w:r>
          </w:p>
        </w:tc>
      </w:tr>
      <w:tr w:rsidR="00FF59B4" w:rsidRPr="004F5B49" w14:paraId="72631D7F" w14:textId="77777777">
        <w:trPr>
          <w:tblCellSpacing w:w="15" w:type="dxa"/>
        </w:trPr>
        <w:tc>
          <w:tcPr>
            <w:tcW w:w="0" w:type="auto"/>
            <w:vAlign w:val="center"/>
            <w:hideMark/>
          </w:tcPr>
          <w:p w14:paraId="75774CDC"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store_revenue</w:t>
            </w:r>
          </w:p>
        </w:tc>
        <w:tc>
          <w:tcPr>
            <w:tcW w:w="0" w:type="auto"/>
            <w:vAlign w:val="center"/>
            <w:hideMark/>
          </w:tcPr>
          <w:p w14:paraId="7CCC813D"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0.95</w:t>
            </w:r>
          </w:p>
        </w:tc>
        <w:tc>
          <w:tcPr>
            <w:tcW w:w="0" w:type="auto"/>
            <w:vAlign w:val="center"/>
            <w:hideMark/>
          </w:tcPr>
          <w:p w14:paraId="4C8701F6"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Store revenue is the main source of total revenue.</w:t>
            </w:r>
          </w:p>
        </w:tc>
      </w:tr>
      <w:tr w:rsidR="00FF59B4" w:rsidRPr="004F5B49" w14:paraId="0BEE4682" w14:textId="77777777">
        <w:trPr>
          <w:tblCellSpacing w:w="15" w:type="dxa"/>
        </w:trPr>
        <w:tc>
          <w:tcPr>
            <w:tcW w:w="0" w:type="auto"/>
            <w:vAlign w:val="center"/>
            <w:hideMark/>
          </w:tcPr>
          <w:p w14:paraId="5F6F76E3"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online_revenue</w:t>
            </w:r>
          </w:p>
        </w:tc>
        <w:tc>
          <w:tcPr>
            <w:tcW w:w="0" w:type="auto"/>
            <w:vAlign w:val="center"/>
            <w:hideMark/>
          </w:tcPr>
          <w:p w14:paraId="5230D614"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0.83</w:t>
            </w:r>
          </w:p>
        </w:tc>
        <w:tc>
          <w:tcPr>
            <w:tcW w:w="0" w:type="auto"/>
            <w:vAlign w:val="center"/>
            <w:hideMark/>
          </w:tcPr>
          <w:p w14:paraId="3691A185"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An increase in online sales is directly related to an increase in total revenue.</w:t>
            </w:r>
          </w:p>
        </w:tc>
      </w:tr>
      <w:tr w:rsidR="00FF59B4" w:rsidRPr="004F5B49" w14:paraId="2BFD00FF" w14:textId="77777777">
        <w:trPr>
          <w:tblCellSpacing w:w="15" w:type="dxa"/>
        </w:trPr>
        <w:tc>
          <w:tcPr>
            <w:tcW w:w="0" w:type="auto"/>
            <w:vAlign w:val="center"/>
            <w:hideMark/>
          </w:tcPr>
          <w:p w14:paraId="4F139EE0"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export_revenue</w:t>
            </w:r>
          </w:p>
        </w:tc>
        <w:tc>
          <w:tcPr>
            <w:tcW w:w="0" w:type="auto"/>
            <w:vAlign w:val="center"/>
            <w:hideMark/>
          </w:tcPr>
          <w:p w14:paraId="3EC2D350"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0.97</w:t>
            </w:r>
          </w:p>
        </w:tc>
        <w:tc>
          <w:tcPr>
            <w:tcW w:w="0" w:type="auto"/>
            <w:vAlign w:val="center"/>
            <w:hideMark/>
          </w:tcPr>
          <w:p w14:paraId="53317908"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Export revenue has a very strong correlation, close to 1.</w:t>
            </w:r>
          </w:p>
        </w:tc>
      </w:tr>
      <w:tr w:rsidR="00FF59B4" w:rsidRPr="004F5B49" w14:paraId="12AE2AF2" w14:textId="77777777">
        <w:trPr>
          <w:tblCellSpacing w:w="15" w:type="dxa"/>
        </w:trPr>
        <w:tc>
          <w:tcPr>
            <w:tcW w:w="0" w:type="auto"/>
            <w:vAlign w:val="center"/>
            <w:hideMark/>
          </w:tcPr>
          <w:p w14:paraId="241C0F5B"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profit</w:t>
            </w:r>
          </w:p>
        </w:tc>
        <w:tc>
          <w:tcPr>
            <w:tcW w:w="0" w:type="auto"/>
            <w:vAlign w:val="center"/>
            <w:hideMark/>
          </w:tcPr>
          <w:p w14:paraId="6385CBEE"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0.83</w:t>
            </w:r>
          </w:p>
        </w:tc>
        <w:tc>
          <w:tcPr>
            <w:tcW w:w="0" w:type="auto"/>
            <w:vAlign w:val="center"/>
            <w:hideMark/>
          </w:tcPr>
          <w:p w14:paraId="1EED5A4E"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As revenue increases, profit also increases steadily.</w:t>
            </w:r>
          </w:p>
        </w:tc>
      </w:tr>
    </w:tbl>
    <w:p w14:paraId="3EB239C4"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The factors that have the greatest impact on total revenue growth are export revenue and store sales.</w:t>
      </w:r>
    </w:p>
    <w:p w14:paraId="43A5DD76" w14:textId="77777777" w:rsidR="006A6AD1" w:rsidRPr="004F5B49" w:rsidRDefault="006A6AD1" w:rsidP="006A6AD1">
      <w:pPr>
        <w:rPr>
          <w:rFonts w:ascii="Times New Roman" w:hAnsi="Times New Roman" w:cs="Times New Roman"/>
        </w:rPr>
      </w:pPr>
    </w:p>
    <w:p w14:paraId="7CE35D24" w14:textId="77777777" w:rsidR="006A6AD1" w:rsidRPr="004F5B49" w:rsidRDefault="006A6AD1" w:rsidP="006A6AD1">
      <w:pPr>
        <w:rPr>
          <w:rFonts w:ascii="Times New Roman" w:hAnsi="Times New Roman" w:cs="Times New Roman"/>
        </w:rPr>
      </w:pPr>
    </w:p>
    <w:p w14:paraId="6CA5A3D1" w14:textId="77777777" w:rsidR="00FF59B4" w:rsidRPr="004F5B49" w:rsidRDefault="00FF59B4" w:rsidP="00FF59B4">
      <w:pPr>
        <w:rPr>
          <w:rFonts w:ascii="Times New Roman" w:hAnsi="Times New Roman" w:cs="Times New Roman"/>
          <w:b/>
          <w:bCs/>
        </w:rPr>
      </w:pPr>
      <w:r w:rsidRPr="004F5B49">
        <w:rPr>
          <w:rFonts w:ascii="Times New Roman" w:hAnsi="Times New Roman" w:cs="Times New Roman"/>
          <w:b/>
          <w:bCs/>
        </w:rPr>
        <w:lastRenderedPageBreak/>
        <w:t>2. Correlation with Profit (profit_mnt_million)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160"/>
        <w:gridCol w:w="4865"/>
      </w:tblGrid>
      <w:tr w:rsidR="00FF59B4" w:rsidRPr="004F5B49" w14:paraId="1E719FEE" w14:textId="77777777">
        <w:trPr>
          <w:tblHeader/>
          <w:tblCellSpacing w:w="15" w:type="dxa"/>
        </w:trPr>
        <w:tc>
          <w:tcPr>
            <w:tcW w:w="0" w:type="auto"/>
            <w:vAlign w:val="center"/>
            <w:hideMark/>
          </w:tcPr>
          <w:p w14:paraId="298A7340" w14:textId="77777777" w:rsidR="00FF59B4" w:rsidRPr="004F5B49" w:rsidRDefault="00FF59B4" w:rsidP="00FF59B4">
            <w:pPr>
              <w:rPr>
                <w:rFonts w:ascii="Times New Roman" w:hAnsi="Times New Roman" w:cs="Times New Roman"/>
                <w:b/>
                <w:bCs/>
              </w:rPr>
            </w:pPr>
            <w:r w:rsidRPr="004F5B49">
              <w:rPr>
                <w:rFonts w:ascii="Times New Roman" w:hAnsi="Times New Roman" w:cs="Times New Roman"/>
                <w:b/>
                <w:bCs/>
              </w:rPr>
              <w:t>Variable</w:t>
            </w:r>
          </w:p>
        </w:tc>
        <w:tc>
          <w:tcPr>
            <w:tcW w:w="0" w:type="auto"/>
            <w:vAlign w:val="center"/>
            <w:hideMark/>
          </w:tcPr>
          <w:p w14:paraId="3F742E80" w14:textId="77777777" w:rsidR="00FF59B4" w:rsidRPr="004F5B49" w:rsidRDefault="00FF59B4" w:rsidP="00FF59B4">
            <w:pPr>
              <w:rPr>
                <w:rFonts w:ascii="Times New Roman" w:hAnsi="Times New Roman" w:cs="Times New Roman"/>
                <w:b/>
                <w:bCs/>
              </w:rPr>
            </w:pPr>
            <w:r w:rsidRPr="004F5B49">
              <w:rPr>
                <w:rFonts w:ascii="Times New Roman" w:hAnsi="Times New Roman" w:cs="Times New Roman"/>
                <w:b/>
                <w:bCs/>
              </w:rPr>
              <w:t>Correlation</w:t>
            </w:r>
          </w:p>
        </w:tc>
        <w:tc>
          <w:tcPr>
            <w:tcW w:w="0" w:type="auto"/>
            <w:vAlign w:val="center"/>
            <w:hideMark/>
          </w:tcPr>
          <w:p w14:paraId="6728AC94" w14:textId="77777777" w:rsidR="00FF59B4" w:rsidRPr="004F5B49" w:rsidRDefault="00FF59B4" w:rsidP="00FF59B4">
            <w:pPr>
              <w:rPr>
                <w:rFonts w:ascii="Times New Roman" w:hAnsi="Times New Roman" w:cs="Times New Roman"/>
                <w:b/>
                <w:bCs/>
              </w:rPr>
            </w:pPr>
            <w:r w:rsidRPr="004F5B49">
              <w:rPr>
                <w:rFonts w:ascii="Times New Roman" w:hAnsi="Times New Roman" w:cs="Times New Roman"/>
                <w:b/>
                <w:bCs/>
              </w:rPr>
              <w:t>Explanation</w:t>
            </w:r>
          </w:p>
        </w:tc>
      </w:tr>
      <w:tr w:rsidR="00FF59B4" w:rsidRPr="004F5B49" w14:paraId="39521EB9" w14:textId="77777777">
        <w:trPr>
          <w:tblCellSpacing w:w="15" w:type="dxa"/>
        </w:trPr>
        <w:tc>
          <w:tcPr>
            <w:tcW w:w="0" w:type="auto"/>
            <w:vAlign w:val="center"/>
            <w:hideMark/>
          </w:tcPr>
          <w:p w14:paraId="08113219"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total_revenue</w:t>
            </w:r>
          </w:p>
        </w:tc>
        <w:tc>
          <w:tcPr>
            <w:tcW w:w="0" w:type="auto"/>
            <w:vAlign w:val="center"/>
            <w:hideMark/>
          </w:tcPr>
          <w:p w14:paraId="16BBAB3F"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0.83</w:t>
            </w:r>
          </w:p>
        </w:tc>
        <w:tc>
          <w:tcPr>
            <w:tcW w:w="0" w:type="auto"/>
            <w:vAlign w:val="center"/>
            <w:hideMark/>
          </w:tcPr>
          <w:p w14:paraId="38A55246"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When revenue increases, profit also increases.</w:t>
            </w:r>
          </w:p>
        </w:tc>
      </w:tr>
      <w:tr w:rsidR="00FF59B4" w:rsidRPr="004F5B49" w14:paraId="5987A07C" w14:textId="77777777">
        <w:trPr>
          <w:tblCellSpacing w:w="15" w:type="dxa"/>
        </w:trPr>
        <w:tc>
          <w:tcPr>
            <w:tcW w:w="0" w:type="auto"/>
            <w:vAlign w:val="center"/>
            <w:hideMark/>
          </w:tcPr>
          <w:p w14:paraId="1E716A23"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store_revenue</w:t>
            </w:r>
          </w:p>
        </w:tc>
        <w:tc>
          <w:tcPr>
            <w:tcW w:w="0" w:type="auto"/>
            <w:vAlign w:val="center"/>
            <w:hideMark/>
          </w:tcPr>
          <w:p w14:paraId="00018CC5"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0.53</w:t>
            </w:r>
          </w:p>
        </w:tc>
        <w:tc>
          <w:tcPr>
            <w:tcW w:w="0" w:type="auto"/>
            <w:vAlign w:val="center"/>
            <w:hideMark/>
          </w:tcPr>
          <w:p w14:paraId="5682230D"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Shows a positive correlation.</w:t>
            </w:r>
          </w:p>
        </w:tc>
      </w:tr>
      <w:tr w:rsidR="00FF59B4" w:rsidRPr="004F5B49" w14:paraId="58905947" w14:textId="77777777">
        <w:trPr>
          <w:tblCellSpacing w:w="15" w:type="dxa"/>
        </w:trPr>
        <w:tc>
          <w:tcPr>
            <w:tcW w:w="0" w:type="auto"/>
            <w:vAlign w:val="center"/>
            <w:hideMark/>
          </w:tcPr>
          <w:p w14:paraId="432498ED"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online_revenue</w:t>
            </w:r>
          </w:p>
        </w:tc>
        <w:tc>
          <w:tcPr>
            <w:tcW w:w="0" w:type="auto"/>
            <w:vAlign w:val="center"/>
            <w:hideMark/>
          </w:tcPr>
          <w:p w14:paraId="6E0B9ACE"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0.39</w:t>
            </w:r>
          </w:p>
        </w:tc>
        <w:tc>
          <w:tcPr>
            <w:tcW w:w="0" w:type="auto"/>
            <w:vAlign w:val="center"/>
            <w:hideMark/>
          </w:tcPr>
          <w:p w14:paraId="4E3EC174"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Growth in online sales has a moderate effect on profit.</w:t>
            </w:r>
          </w:p>
        </w:tc>
      </w:tr>
      <w:tr w:rsidR="00FF59B4" w:rsidRPr="004F5B49" w14:paraId="415D4E18" w14:textId="77777777">
        <w:trPr>
          <w:tblCellSpacing w:w="15" w:type="dxa"/>
        </w:trPr>
        <w:tc>
          <w:tcPr>
            <w:tcW w:w="0" w:type="auto"/>
            <w:vAlign w:val="center"/>
            <w:hideMark/>
          </w:tcPr>
          <w:p w14:paraId="34BDE657"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cost_mnt_million</w:t>
            </w:r>
          </w:p>
        </w:tc>
        <w:tc>
          <w:tcPr>
            <w:tcW w:w="0" w:type="auto"/>
            <w:vAlign w:val="center"/>
            <w:hideMark/>
          </w:tcPr>
          <w:p w14:paraId="743A6082"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-0.04</w:t>
            </w:r>
          </w:p>
        </w:tc>
        <w:tc>
          <w:tcPr>
            <w:tcW w:w="0" w:type="auto"/>
            <w:vAlign w:val="center"/>
            <w:hideMark/>
          </w:tcPr>
          <w:p w14:paraId="7E95514F" w14:textId="77777777" w:rsidR="00FF59B4" w:rsidRPr="004F5B49" w:rsidRDefault="00FF59B4" w:rsidP="00FF59B4">
            <w:pPr>
              <w:rPr>
                <w:rFonts w:ascii="Times New Roman" w:hAnsi="Times New Roman" w:cs="Times New Roman"/>
              </w:rPr>
            </w:pPr>
            <w:r w:rsidRPr="004F5B49">
              <w:rPr>
                <w:rFonts w:ascii="Times New Roman" w:hAnsi="Times New Roman" w:cs="Times New Roman"/>
              </w:rPr>
              <w:t>Cost has a weak or almost no relationship with profit.</w:t>
            </w:r>
          </w:p>
        </w:tc>
      </w:tr>
    </w:tbl>
    <w:p w14:paraId="73C78E4B" w14:textId="77777777" w:rsidR="006A6AD1" w:rsidRPr="004F5B49" w:rsidRDefault="006A6AD1" w:rsidP="006A6AD1">
      <w:pPr>
        <w:rPr>
          <w:rFonts w:ascii="Times New Roman" w:hAnsi="Times New Roman" w:cs="Times New Roman"/>
        </w:rPr>
      </w:pPr>
    </w:p>
    <w:p w14:paraId="1952FE92" w14:textId="77777777" w:rsidR="002D0F71" w:rsidRPr="004F5B49" w:rsidRDefault="002D0F71" w:rsidP="006A6AD1">
      <w:pPr>
        <w:rPr>
          <w:rFonts w:ascii="Times New Roman" w:hAnsi="Times New Roman" w:cs="Times New Roman"/>
        </w:rPr>
      </w:pPr>
    </w:p>
    <w:p w14:paraId="49AAD386" w14:textId="156388FF" w:rsidR="006A6AD1" w:rsidRPr="004F5B49" w:rsidRDefault="006A6AD1" w:rsidP="006A6AD1">
      <w:pPr>
        <w:rPr>
          <w:rFonts w:ascii="Times New Roman" w:hAnsi="Times New Roman" w:cs="Times New Roman"/>
          <w:b/>
          <w:bCs/>
        </w:rPr>
      </w:pPr>
      <w:r w:rsidRPr="004F5B49">
        <w:rPr>
          <w:rFonts w:ascii="Times New Roman" w:hAnsi="Times New Roman" w:cs="Times New Roman"/>
          <w:b/>
          <w:bCs/>
        </w:rPr>
        <w:t xml:space="preserve">3. Units Sold </w:t>
      </w:r>
    </w:p>
    <w:p w14:paraId="39819452" w14:textId="77777777" w:rsidR="006A6AD1" w:rsidRPr="004F5B49" w:rsidRDefault="006A6AD1" w:rsidP="006A6AD1">
      <w:pPr>
        <w:widowControl w:val="0"/>
        <w:numPr>
          <w:ilvl w:val="0"/>
          <w:numId w:val="17"/>
        </w:numPr>
        <w:autoSpaceDE w:val="0"/>
        <w:autoSpaceDN w:val="0"/>
        <w:spacing w:after="0" w:line="240" w:lineRule="auto"/>
        <w:rPr>
          <w:rFonts w:ascii="Times New Roman" w:hAnsi="Times New Roman" w:cs="Times New Roman"/>
        </w:rPr>
      </w:pPr>
      <w:r w:rsidRPr="004F5B49">
        <w:rPr>
          <w:rFonts w:ascii="Times New Roman" w:hAnsi="Times New Roman" w:cs="Times New Roman"/>
        </w:rPr>
        <w:t>Total revenue–тай 0.82</w:t>
      </w:r>
    </w:p>
    <w:p w14:paraId="3B23E30F" w14:textId="77777777" w:rsidR="006A6AD1" w:rsidRPr="004F5B49" w:rsidRDefault="006A6AD1" w:rsidP="006A6AD1">
      <w:pPr>
        <w:widowControl w:val="0"/>
        <w:numPr>
          <w:ilvl w:val="0"/>
          <w:numId w:val="17"/>
        </w:numPr>
        <w:autoSpaceDE w:val="0"/>
        <w:autoSpaceDN w:val="0"/>
        <w:spacing w:after="0" w:line="240" w:lineRule="auto"/>
        <w:rPr>
          <w:rFonts w:ascii="Times New Roman" w:hAnsi="Times New Roman" w:cs="Times New Roman"/>
        </w:rPr>
      </w:pPr>
      <w:r w:rsidRPr="004F5B49">
        <w:rPr>
          <w:rFonts w:ascii="Times New Roman" w:hAnsi="Times New Roman" w:cs="Times New Roman"/>
        </w:rPr>
        <w:t>Export revenue–тай 0.86</w:t>
      </w:r>
    </w:p>
    <w:p w14:paraId="6ACA850C" w14:textId="77777777" w:rsidR="006A6AD1" w:rsidRPr="004F5B49" w:rsidRDefault="006A6AD1" w:rsidP="006A6AD1">
      <w:pPr>
        <w:widowControl w:val="0"/>
        <w:numPr>
          <w:ilvl w:val="0"/>
          <w:numId w:val="17"/>
        </w:numPr>
        <w:autoSpaceDE w:val="0"/>
        <w:autoSpaceDN w:val="0"/>
        <w:spacing w:after="0" w:line="240" w:lineRule="auto"/>
        <w:rPr>
          <w:rFonts w:ascii="Times New Roman" w:hAnsi="Times New Roman" w:cs="Times New Roman"/>
        </w:rPr>
      </w:pPr>
      <w:r w:rsidRPr="004F5B49">
        <w:rPr>
          <w:rFonts w:ascii="Times New Roman" w:hAnsi="Times New Roman" w:cs="Times New Roman"/>
        </w:rPr>
        <w:t>Store revenue–тай 0.69</w:t>
      </w:r>
    </w:p>
    <w:p w14:paraId="375A6D60" w14:textId="77777777" w:rsidR="006A6AD1" w:rsidRPr="004F5B49" w:rsidRDefault="006A6AD1" w:rsidP="006A6AD1">
      <w:pPr>
        <w:rPr>
          <w:rFonts w:ascii="Times New Roman" w:hAnsi="Times New Roman" w:cs="Times New Roman"/>
        </w:rPr>
      </w:pPr>
    </w:p>
    <w:p w14:paraId="2322DEB5" w14:textId="4BF1A87C" w:rsidR="006A6AD1" w:rsidRPr="004F5B49" w:rsidRDefault="006A6AD1" w:rsidP="006A6AD1">
      <w:pPr>
        <w:rPr>
          <w:rFonts w:ascii="Times New Roman" w:hAnsi="Times New Roman" w:cs="Times New Roman"/>
          <w:b/>
          <w:bCs/>
        </w:rPr>
      </w:pPr>
      <w:r w:rsidRPr="004F5B49">
        <w:rPr>
          <w:rFonts w:ascii="Times New Roman" w:hAnsi="Times New Roman" w:cs="Times New Roman"/>
          <w:b/>
          <w:bCs/>
        </w:rPr>
        <w:t xml:space="preserve">4. </w:t>
      </w:r>
      <w:r w:rsidR="00FF59B4" w:rsidRPr="004F5B49">
        <w:rPr>
          <w:rFonts w:ascii="Times New Roman" w:hAnsi="Times New Roman" w:cs="Times New Roman"/>
          <w:b/>
          <w:bCs/>
        </w:rPr>
        <w:t>M</w:t>
      </w:r>
      <w:r w:rsidRPr="004F5B49">
        <w:rPr>
          <w:rFonts w:ascii="Times New Roman" w:hAnsi="Times New Roman" w:cs="Times New Roman"/>
          <w:b/>
          <w:bCs/>
        </w:rPr>
        <w:t>arketing</w:t>
      </w:r>
      <w:r w:rsidR="00FF59B4" w:rsidRPr="004F5B49">
        <w:rPr>
          <w:rFonts w:ascii="Times New Roman" w:hAnsi="Times New Roman" w:cs="Times New Roman"/>
          <w:b/>
          <w:bCs/>
        </w:rPr>
        <w:t xml:space="preserve"> </w:t>
      </w:r>
      <w:r w:rsidRPr="004F5B49">
        <w:rPr>
          <w:rFonts w:ascii="Times New Roman" w:hAnsi="Times New Roman" w:cs="Times New Roman"/>
          <w:b/>
          <w:bCs/>
        </w:rPr>
        <w:t>spend</w:t>
      </w:r>
    </w:p>
    <w:p w14:paraId="75A86B56" w14:textId="77777777" w:rsidR="00C74BE7" w:rsidRPr="004F5B49" w:rsidRDefault="00C74BE7" w:rsidP="00C74BE7">
      <w:pPr>
        <w:rPr>
          <w:rFonts w:ascii="Times New Roman" w:hAnsi="Times New Roman" w:cs="Times New Roman"/>
        </w:rPr>
      </w:pPr>
      <w:r w:rsidRPr="004F5B49">
        <w:rPr>
          <w:rFonts w:ascii="Times New Roman" w:hAnsi="Times New Roman" w:cs="Times New Roman"/>
        </w:rPr>
        <w:t>• Total revenue (0.52)</w:t>
      </w:r>
      <w:r w:rsidRPr="004F5B49">
        <w:rPr>
          <w:rFonts w:ascii="Times New Roman" w:hAnsi="Times New Roman" w:cs="Times New Roman"/>
        </w:rPr>
        <w:br/>
        <w:t>• Online revenue (0.23)</w:t>
      </w:r>
      <w:r w:rsidRPr="004F5B49">
        <w:rPr>
          <w:rFonts w:ascii="Times New Roman" w:hAnsi="Times New Roman" w:cs="Times New Roman"/>
        </w:rPr>
        <w:br/>
        <w:t>• Profit (0.27)</w:t>
      </w:r>
    </w:p>
    <w:p w14:paraId="592ABBC6" w14:textId="77777777" w:rsidR="00C74BE7" w:rsidRPr="004F5B49" w:rsidRDefault="00C74BE7" w:rsidP="00C74BE7">
      <w:pPr>
        <w:rPr>
          <w:rFonts w:ascii="Times New Roman" w:hAnsi="Times New Roman" w:cs="Times New Roman"/>
        </w:rPr>
      </w:pPr>
      <w:r w:rsidRPr="004F5B49">
        <w:rPr>
          <w:rFonts w:ascii="Times New Roman" w:hAnsi="Times New Roman" w:cs="Times New Roman"/>
        </w:rPr>
        <w:t>Marketing spend has a moderate impact on sales.</w:t>
      </w:r>
    </w:p>
    <w:p w14:paraId="46993A9C" w14:textId="77777777" w:rsidR="002D0F71" w:rsidRPr="004F5B49" w:rsidRDefault="002D0F71" w:rsidP="006A6AD1">
      <w:pPr>
        <w:rPr>
          <w:rFonts w:ascii="Times New Roman" w:hAnsi="Times New Roman" w:cs="Times New Roman"/>
        </w:rPr>
      </w:pPr>
    </w:p>
    <w:p w14:paraId="0D0F208A" w14:textId="117FD32A" w:rsidR="002D0F71" w:rsidRPr="004F5B49" w:rsidRDefault="006A6AD1" w:rsidP="006A6AD1">
      <w:pPr>
        <w:rPr>
          <w:rFonts w:ascii="Times New Roman" w:hAnsi="Times New Roman" w:cs="Times New Roman"/>
          <w:b/>
          <w:bCs/>
        </w:rPr>
      </w:pPr>
      <w:r w:rsidRPr="004F5B49">
        <w:rPr>
          <w:rFonts w:ascii="Times New Roman" w:hAnsi="Times New Roman" w:cs="Times New Roman"/>
          <w:b/>
          <w:bCs/>
        </w:rPr>
        <w:t xml:space="preserve"> Correlation Analysis</w:t>
      </w:r>
    </w:p>
    <w:p w14:paraId="359529CB" w14:textId="442DDA83" w:rsidR="008B5CE1" w:rsidRPr="004F5B49" w:rsidRDefault="008B5CE1" w:rsidP="006A6AD1">
      <w:pPr>
        <w:rPr>
          <w:rFonts w:ascii="Times New Roman" w:hAnsi="Times New Roman" w:cs="Times New Roman"/>
        </w:rPr>
      </w:pPr>
      <w:r w:rsidRPr="004F5B49">
        <w:rPr>
          <w:rFonts w:ascii="Times New Roman" w:hAnsi="Times New Roman" w:cs="Times New Roman"/>
        </w:rPr>
        <w:t>The correlation heatmap matrix was used to show the relationships between the variables. Total revenue has a positive relationship with the other sales channels. Export revenue (r = 0.97) and online sales (r = 0.83) have the strongest impact on total sales revenue.</w:t>
      </w:r>
    </w:p>
    <w:p w14:paraId="5D0D866D" w14:textId="77777777" w:rsidR="006A6AD1" w:rsidRPr="004F5B49" w:rsidRDefault="006A6AD1" w:rsidP="006A6AD1">
      <w:pPr>
        <w:rPr>
          <w:rFonts w:ascii="Times New Roman" w:hAnsi="Times New Roman" w:cs="Times New Roman"/>
        </w:rPr>
      </w:pPr>
      <w:r w:rsidRPr="004F5B49">
        <w:rPr>
          <w:rFonts w:ascii="Times New Roman" w:hAnsi="Times New Roman" w:cs="Times New Roman"/>
          <w:noProof/>
          <w14:ligatures w14:val="standardContextual"/>
        </w:rPr>
        <w:lastRenderedPageBreak/>
        <w:drawing>
          <wp:inline distT="0" distB="0" distL="0" distR="0" wp14:anchorId="31C7C55C" wp14:editId="26B30920">
            <wp:extent cx="4049370" cy="4244340"/>
            <wp:effectExtent l="0" t="0" r="8890" b="3810"/>
            <wp:docPr id="198736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65899" name=""/>
                    <pic:cNvPicPr/>
                  </pic:nvPicPr>
                  <pic:blipFill rotWithShape="1">
                    <a:blip r:embed="rId19"/>
                    <a:srcRect l="32099" t="19349" r="30699" b="11329"/>
                    <a:stretch>
                      <a:fillRect/>
                    </a:stretch>
                  </pic:blipFill>
                  <pic:spPr bwMode="auto">
                    <a:xfrm>
                      <a:off x="0" y="0"/>
                      <a:ext cx="4076219" cy="4272482"/>
                    </a:xfrm>
                    <a:prstGeom prst="rect">
                      <a:avLst/>
                    </a:prstGeom>
                    <a:ln>
                      <a:noFill/>
                    </a:ln>
                    <a:extLst>
                      <a:ext uri="{53640926-AAD7-44D8-BBD7-CCE9431645EC}">
                        <a14:shadowObscured xmlns:a14="http://schemas.microsoft.com/office/drawing/2010/main"/>
                      </a:ext>
                    </a:extLst>
                  </pic:spPr>
                </pic:pic>
              </a:graphicData>
            </a:graphic>
          </wp:inline>
        </w:drawing>
      </w:r>
    </w:p>
    <w:p w14:paraId="25F0D32C" w14:textId="77777777" w:rsidR="002D0F71" w:rsidRPr="004F5B49" w:rsidRDefault="006A6AD1" w:rsidP="006A6AD1">
      <w:pPr>
        <w:rPr>
          <w:rFonts w:ascii="Times New Roman" w:hAnsi="Times New Roman" w:cs="Times New Roman"/>
          <w:i/>
          <w:sz w:val="18"/>
        </w:rPr>
      </w:pPr>
      <w:r w:rsidRPr="004F5B49">
        <w:rPr>
          <w:rFonts w:ascii="Times New Roman" w:hAnsi="Times New Roman" w:cs="Times New Roman"/>
          <w:i/>
          <w:sz w:val="18"/>
        </w:rPr>
        <w:t>Figure 7 Scatter plot</w:t>
      </w:r>
    </w:p>
    <w:p w14:paraId="7222AFB5" w14:textId="77777777" w:rsidR="00EA488B" w:rsidRPr="004F5B49" w:rsidRDefault="00EA488B" w:rsidP="00EA488B">
      <w:pPr>
        <w:rPr>
          <w:rFonts w:ascii="Times New Roman" w:hAnsi="Times New Roman" w:cs="Times New Roman"/>
          <w:b/>
          <w:bCs/>
          <w:iCs/>
        </w:rPr>
      </w:pPr>
      <w:r w:rsidRPr="004F5B49">
        <w:rPr>
          <w:rFonts w:ascii="Times New Roman" w:hAnsi="Times New Roman" w:cs="Times New Roman"/>
          <w:b/>
          <w:bCs/>
          <w:iCs/>
        </w:rPr>
        <w:t>Multivariate Relationship Analysis</w:t>
      </w:r>
    </w:p>
    <w:p w14:paraId="37BBABB0" w14:textId="77777777" w:rsidR="00EA488B" w:rsidRPr="004F5B49" w:rsidRDefault="00EA488B" w:rsidP="00EA488B">
      <w:pPr>
        <w:rPr>
          <w:rFonts w:ascii="Times New Roman" w:hAnsi="Times New Roman" w:cs="Times New Roman"/>
          <w:iCs/>
        </w:rPr>
      </w:pPr>
      <w:r w:rsidRPr="004F5B49">
        <w:rPr>
          <w:rFonts w:ascii="Times New Roman" w:hAnsi="Times New Roman" w:cs="Times New Roman"/>
          <w:iCs/>
        </w:rPr>
        <w:t>Pairplot charts were created using the sns.pairplot(df) command to show the relationships between numerical variables in the dataset. These plots are useful for understanding possible relationships, whether they are linear or non-linear, as well as the distribution patterns.</w:t>
      </w:r>
    </w:p>
    <w:p w14:paraId="35B65F5F" w14:textId="77777777" w:rsidR="00EA488B" w:rsidRPr="004F5B49" w:rsidRDefault="00EA488B" w:rsidP="00EA488B">
      <w:pPr>
        <w:rPr>
          <w:rFonts w:ascii="Times New Roman" w:hAnsi="Times New Roman" w:cs="Times New Roman"/>
          <w:iCs/>
        </w:rPr>
      </w:pPr>
      <w:r w:rsidRPr="004F5B49">
        <w:rPr>
          <w:rFonts w:ascii="Times New Roman" w:hAnsi="Times New Roman" w:cs="Times New Roman"/>
          <w:iCs/>
        </w:rPr>
        <w:t>The results show that total revenue has a very strong positive linear relationship with store sales, online sales, and export revenue. Units sold have a strong positive relationship with all sales channels and are a key factor in determining total sales volume.</w:t>
      </w:r>
    </w:p>
    <w:p w14:paraId="30759096" w14:textId="77777777" w:rsidR="00EA488B" w:rsidRPr="004F5B49" w:rsidRDefault="00EA488B" w:rsidP="00EA488B">
      <w:pPr>
        <w:rPr>
          <w:rFonts w:ascii="Times New Roman" w:hAnsi="Times New Roman" w:cs="Times New Roman"/>
          <w:iCs/>
        </w:rPr>
      </w:pPr>
      <w:r w:rsidRPr="004F5B49">
        <w:rPr>
          <w:rFonts w:ascii="Times New Roman" w:hAnsi="Times New Roman" w:cs="Times New Roman"/>
          <w:iCs/>
        </w:rPr>
        <w:t>In contrast, the average unit price (avg_unit_price) shows a weak relationship with most variables, indicating that pricing is stable and does not significantly affect variations in sales or profit.</w:t>
      </w:r>
    </w:p>
    <w:p w14:paraId="5E670BC3" w14:textId="77777777" w:rsidR="00EA488B" w:rsidRPr="004F5B49" w:rsidRDefault="00EA488B" w:rsidP="006A6AD1">
      <w:pPr>
        <w:rPr>
          <w:rFonts w:ascii="Times New Roman" w:hAnsi="Times New Roman" w:cs="Times New Roman"/>
          <w:i/>
          <w:sz w:val="18"/>
        </w:rPr>
      </w:pPr>
    </w:p>
    <w:p w14:paraId="1BFBCA7A" w14:textId="77777777" w:rsidR="00EA488B" w:rsidRPr="004F5B49" w:rsidRDefault="00EA488B" w:rsidP="006A6AD1">
      <w:pPr>
        <w:rPr>
          <w:rFonts w:ascii="Times New Roman" w:hAnsi="Times New Roman" w:cs="Times New Roman"/>
          <w:b/>
          <w:bCs/>
        </w:rPr>
      </w:pPr>
    </w:p>
    <w:p w14:paraId="54629331" w14:textId="10F97458" w:rsidR="006A6AD1" w:rsidRPr="004F5B49" w:rsidRDefault="002D0F71" w:rsidP="006A6AD1">
      <w:pPr>
        <w:rPr>
          <w:rFonts w:ascii="Times New Roman" w:hAnsi="Times New Roman" w:cs="Times New Roman"/>
        </w:rPr>
      </w:pPr>
      <w:r w:rsidRPr="004F5B49">
        <w:rPr>
          <w:rFonts w:ascii="Times New Roman" w:hAnsi="Times New Roman" w:cs="Times New Roman"/>
          <w:noProof/>
          <w14:ligatures w14:val="standardContextual"/>
        </w:rPr>
        <w:lastRenderedPageBreak/>
        <w:drawing>
          <wp:inline distT="0" distB="0" distL="0" distR="0" wp14:anchorId="4CF0FF21" wp14:editId="5DA4113B">
            <wp:extent cx="5486400" cy="2490046"/>
            <wp:effectExtent l="0" t="0" r="0" b="5715"/>
            <wp:docPr id="41392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22676" name=""/>
                    <pic:cNvPicPr/>
                  </pic:nvPicPr>
                  <pic:blipFill rotWithShape="1">
                    <a:blip r:embed="rId20"/>
                    <a:srcRect l="19013" t="34778" r="16382" b="13087"/>
                    <a:stretch>
                      <a:fillRect/>
                    </a:stretch>
                  </pic:blipFill>
                  <pic:spPr bwMode="auto">
                    <a:xfrm>
                      <a:off x="0" y="0"/>
                      <a:ext cx="5486400" cy="2490046"/>
                    </a:xfrm>
                    <a:prstGeom prst="rect">
                      <a:avLst/>
                    </a:prstGeom>
                    <a:ln>
                      <a:noFill/>
                    </a:ln>
                    <a:extLst>
                      <a:ext uri="{53640926-AAD7-44D8-BBD7-CCE9431645EC}">
                        <a14:shadowObscured xmlns:a14="http://schemas.microsoft.com/office/drawing/2010/main"/>
                      </a:ext>
                    </a:extLst>
                  </pic:spPr>
                </pic:pic>
              </a:graphicData>
            </a:graphic>
          </wp:inline>
        </w:drawing>
      </w:r>
    </w:p>
    <w:p w14:paraId="24464D6B" w14:textId="77777777" w:rsidR="006A6AD1" w:rsidRPr="004F5B49" w:rsidRDefault="006A6AD1" w:rsidP="006A6AD1">
      <w:pPr>
        <w:rPr>
          <w:rFonts w:ascii="Times New Roman" w:hAnsi="Times New Roman" w:cs="Times New Roman"/>
        </w:rPr>
      </w:pPr>
      <w:r w:rsidRPr="004F5B49">
        <w:rPr>
          <w:rFonts w:ascii="Times New Roman" w:hAnsi="Times New Roman" w:cs="Times New Roman"/>
          <w:i/>
          <w:sz w:val="18"/>
        </w:rPr>
        <w:t>Figure 8 Outlier detection</w:t>
      </w:r>
    </w:p>
    <w:p w14:paraId="3814C54F" w14:textId="77777777" w:rsidR="006A6AD1" w:rsidRPr="004F5B49" w:rsidRDefault="006A6AD1" w:rsidP="006A6AD1">
      <w:pPr>
        <w:rPr>
          <w:rFonts w:ascii="Times New Roman" w:hAnsi="Times New Roman" w:cs="Times New Roman"/>
        </w:rPr>
      </w:pPr>
    </w:p>
    <w:p w14:paraId="7DFE6362" w14:textId="77777777" w:rsidR="00DE4155" w:rsidRPr="004F5B49" w:rsidRDefault="00DE4155" w:rsidP="00DE4155">
      <w:pPr>
        <w:rPr>
          <w:rFonts w:ascii="Times New Roman" w:hAnsi="Times New Roman" w:cs="Times New Roman"/>
          <w:b/>
          <w:bCs/>
        </w:rPr>
      </w:pPr>
      <w:r w:rsidRPr="004F5B49">
        <w:rPr>
          <w:rFonts w:ascii="Times New Roman" w:hAnsi="Times New Roman" w:cs="Times New Roman"/>
          <w:b/>
          <w:bCs/>
        </w:rPr>
        <w:t>Outlier Detection (IQR Method)</w:t>
      </w:r>
    </w:p>
    <w:p w14:paraId="2337AB3A" w14:textId="77777777" w:rsidR="00DE4155" w:rsidRPr="004F5B49" w:rsidRDefault="00DE4155" w:rsidP="00DE4155">
      <w:pPr>
        <w:rPr>
          <w:rFonts w:ascii="Times New Roman" w:hAnsi="Times New Roman" w:cs="Times New Roman"/>
        </w:rPr>
      </w:pPr>
      <w:r w:rsidRPr="004F5B49">
        <w:rPr>
          <w:rFonts w:ascii="Times New Roman" w:hAnsi="Times New Roman" w:cs="Times New Roman"/>
        </w:rPr>
        <w:t>The IQR (Interquartile Range) method was used to identify very high and very low values in the data. Q1 (25th percentile), Q3 (75th percentile), and IQR = Q3 − Q1 were calculated, and values outside the 1.5 × IQR range were defined as outliers.</w:t>
      </w:r>
    </w:p>
    <w:p w14:paraId="29B09707" w14:textId="77777777" w:rsidR="00DE4155" w:rsidRPr="004F5B49" w:rsidRDefault="00DE4155" w:rsidP="00DE4155">
      <w:pPr>
        <w:rPr>
          <w:rFonts w:ascii="Times New Roman" w:hAnsi="Times New Roman" w:cs="Times New Roman"/>
        </w:rPr>
      </w:pPr>
      <w:r w:rsidRPr="004F5B49">
        <w:rPr>
          <w:rFonts w:ascii="Times New Roman" w:hAnsi="Times New Roman" w:cs="Times New Roman"/>
        </w:rPr>
        <w:t>No outlier values were found across all numerical variables. This shows that the data is evenly distributed and does not contain extreme values.</w:t>
      </w:r>
    </w:p>
    <w:p w14:paraId="71A65D07" w14:textId="77777777" w:rsidR="006A6AD1" w:rsidRPr="004F5B49" w:rsidRDefault="006A6AD1" w:rsidP="006A6AD1">
      <w:pPr>
        <w:rPr>
          <w:rFonts w:ascii="Times New Roman" w:hAnsi="Times New Roman" w:cs="Times New Roman"/>
        </w:rPr>
      </w:pPr>
    </w:p>
    <w:p w14:paraId="164BBF6B" w14:textId="77777777" w:rsidR="006A6AD1" w:rsidRPr="004F5B49" w:rsidRDefault="006A6AD1" w:rsidP="006A6AD1">
      <w:pPr>
        <w:rPr>
          <w:rFonts w:ascii="Times New Roman" w:hAnsi="Times New Roman" w:cs="Times New Roman"/>
        </w:rPr>
      </w:pPr>
      <w:r w:rsidRPr="004F5B49">
        <w:rPr>
          <w:rFonts w:ascii="Times New Roman" w:hAnsi="Times New Roman" w:cs="Times New Roman"/>
          <w:noProof/>
          <w14:ligatures w14:val="standardContextual"/>
        </w:rPr>
        <w:drawing>
          <wp:inline distT="0" distB="0" distL="0" distR="0" wp14:anchorId="3C2E7D5F" wp14:editId="5E8C77C8">
            <wp:extent cx="5655766" cy="704007"/>
            <wp:effectExtent l="0" t="0" r="2540" b="1270"/>
            <wp:docPr id="132283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36861" name=""/>
                    <pic:cNvPicPr/>
                  </pic:nvPicPr>
                  <pic:blipFill rotWithShape="1">
                    <a:blip r:embed="rId21"/>
                    <a:srcRect l="19425" t="46780" r="15275" b="38769"/>
                    <a:stretch>
                      <a:fillRect/>
                    </a:stretch>
                  </pic:blipFill>
                  <pic:spPr bwMode="auto">
                    <a:xfrm>
                      <a:off x="0" y="0"/>
                      <a:ext cx="5694239" cy="708796"/>
                    </a:xfrm>
                    <a:prstGeom prst="rect">
                      <a:avLst/>
                    </a:prstGeom>
                    <a:ln>
                      <a:noFill/>
                    </a:ln>
                    <a:extLst>
                      <a:ext uri="{53640926-AAD7-44D8-BBD7-CCE9431645EC}">
                        <a14:shadowObscured xmlns:a14="http://schemas.microsoft.com/office/drawing/2010/main"/>
                      </a:ext>
                    </a:extLst>
                  </pic:spPr>
                </pic:pic>
              </a:graphicData>
            </a:graphic>
          </wp:inline>
        </w:drawing>
      </w:r>
    </w:p>
    <w:p w14:paraId="72FB38AB" w14:textId="77777777" w:rsidR="006A6AD1" w:rsidRPr="004F5B49" w:rsidRDefault="006A6AD1" w:rsidP="006A6AD1">
      <w:pPr>
        <w:rPr>
          <w:rFonts w:ascii="Times New Roman" w:hAnsi="Times New Roman" w:cs="Times New Roman"/>
          <w:i/>
          <w:sz w:val="18"/>
        </w:rPr>
      </w:pPr>
      <w:r w:rsidRPr="004F5B49">
        <w:rPr>
          <w:rFonts w:ascii="Times New Roman" w:hAnsi="Times New Roman" w:cs="Times New Roman"/>
          <w:i/>
          <w:sz w:val="18"/>
        </w:rPr>
        <w:t>Figure 9 Z-score</w:t>
      </w:r>
    </w:p>
    <w:p w14:paraId="654F8C88" w14:textId="77777777" w:rsidR="007D26FB" w:rsidRPr="004F5B49" w:rsidRDefault="007D26FB" w:rsidP="007D26FB">
      <w:pPr>
        <w:rPr>
          <w:rFonts w:ascii="Times New Roman" w:hAnsi="Times New Roman" w:cs="Times New Roman"/>
          <w:b/>
          <w:bCs/>
        </w:rPr>
      </w:pPr>
      <w:r w:rsidRPr="004F5B49">
        <w:rPr>
          <w:rFonts w:ascii="Times New Roman" w:hAnsi="Times New Roman" w:cs="Times New Roman"/>
          <w:b/>
          <w:bCs/>
        </w:rPr>
        <w:t>Z-score Method</w:t>
      </w:r>
    </w:p>
    <w:p w14:paraId="37CF2854" w14:textId="77777777" w:rsidR="007D26FB" w:rsidRPr="004F5B49" w:rsidRDefault="007D26FB" w:rsidP="007D26FB">
      <w:pPr>
        <w:rPr>
          <w:rFonts w:ascii="Times New Roman" w:hAnsi="Times New Roman" w:cs="Times New Roman"/>
        </w:rPr>
      </w:pPr>
      <w:r w:rsidRPr="004F5B49">
        <w:rPr>
          <w:rFonts w:ascii="Times New Roman" w:hAnsi="Times New Roman" w:cs="Times New Roman"/>
        </w:rPr>
        <w:t>Z-score = (value − mean) / standard deviation</w:t>
      </w:r>
      <w:r w:rsidRPr="004F5B49">
        <w:rPr>
          <w:rFonts w:ascii="Times New Roman" w:hAnsi="Times New Roman" w:cs="Times New Roman"/>
        </w:rPr>
        <w:br/>
        <w:t>It measures how many standard deviations a value is away from the mean.</w:t>
      </w:r>
    </w:p>
    <w:p w14:paraId="214B0013" w14:textId="77777777" w:rsidR="007D26FB" w:rsidRPr="004F5B49" w:rsidRDefault="007D26FB" w:rsidP="007D26FB">
      <w:pPr>
        <w:rPr>
          <w:rFonts w:ascii="Times New Roman" w:hAnsi="Times New Roman" w:cs="Times New Roman"/>
        </w:rPr>
      </w:pPr>
      <w:r w:rsidRPr="004F5B49">
        <w:rPr>
          <w:rFonts w:ascii="Times New Roman" w:hAnsi="Times New Roman" w:cs="Times New Roman"/>
        </w:rPr>
        <w:t>The Z-score method was also used to identify outliers, which are very high or very low values. Z-score measures how far a value deviates from the mean, and values with |Z| ≥ 3 are usually considered outliers.</w:t>
      </w:r>
    </w:p>
    <w:p w14:paraId="554E9F69" w14:textId="77777777" w:rsidR="007D26FB" w:rsidRPr="004F5B49" w:rsidRDefault="007D26FB" w:rsidP="007D26FB">
      <w:pPr>
        <w:rPr>
          <w:rFonts w:ascii="Times New Roman" w:hAnsi="Times New Roman" w:cs="Times New Roman"/>
        </w:rPr>
      </w:pPr>
      <w:r w:rsidRPr="004F5B49">
        <w:rPr>
          <w:rFonts w:ascii="Times New Roman" w:hAnsi="Times New Roman" w:cs="Times New Roman"/>
        </w:rPr>
        <w:t>When all numerical variables in the dataset were checked using this method, no values with a Z-score greater than 3 were found (0 outliers). This confirms that the data distribution is stable and does not contain extreme values.</w:t>
      </w:r>
    </w:p>
    <w:p w14:paraId="74751335" w14:textId="77777777" w:rsidR="007D26FB" w:rsidRPr="004F5B49" w:rsidRDefault="007D26FB" w:rsidP="006A6AD1">
      <w:pPr>
        <w:rPr>
          <w:rFonts w:ascii="Times New Roman" w:hAnsi="Times New Roman" w:cs="Times New Roman"/>
        </w:rPr>
      </w:pPr>
    </w:p>
    <w:p w14:paraId="6208256A" w14:textId="77777777" w:rsidR="006A6AD1" w:rsidRPr="004F5B49" w:rsidRDefault="006A6AD1" w:rsidP="006A6AD1">
      <w:pPr>
        <w:rPr>
          <w:rFonts w:ascii="Times New Roman" w:hAnsi="Times New Roman" w:cs="Times New Roman"/>
        </w:rPr>
      </w:pPr>
      <w:r w:rsidRPr="004F5B49">
        <w:rPr>
          <w:rFonts w:ascii="Times New Roman" w:hAnsi="Times New Roman" w:cs="Times New Roman"/>
          <w:noProof/>
          <w14:ligatures w14:val="standardContextual"/>
        </w:rPr>
        <w:drawing>
          <wp:inline distT="0" distB="0" distL="0" distR="0" wp14:anchorId="4DDC1E6E" wp14:editId="7A8708C3">
            <wp:extent cx="5066030" cy="2819400"/>
            <wp:effectExtent l="0" t="0" r="1270" b="0"/>
            <wp:docPr id="156942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3557" name=""/>
                    <pic:cNvPicPr/>
                  </pic:nvPicPr>
                  <pic:blipFill rotWithShape="1">
                    <a:blip r:embed="rId22"/>
                    <a:srcRect l="19287" t="25962" r="20639" b="5940"/>
                    <a:stretch>
                      <a:fillRect/>
                    </a:stretch>
                  </pic:blipFill>
                  <pic:spPr bwMode="auto">
                    <a:xfrm>
                      <a:off x="0" y="0"/>
                      <a:ext cx="5149409" cy="2865803"/>
                    </a:xfrm>
                    <a:prstGeom prst="rect">
                      <a:avLst/>
                    </a:prstGeom>
                    <a:ln>
                      <a:noFill/>
                    </a:ln>
                    <a:extLst>
                      <a:ext uri="{53640926-AAD7-44D8-BBD7-CCE9431645EC}">
                        <a14:shadowObscured xmlns:a14="http://schemas.microsoft.com/office/drawing/2010/main"/>
                      </a:ext>
                    </a:extLst>
                  </pic:spPr>
                </pic:pic>
              </a:graphicData>
            </a:graphic>
          </wp:inline>
        </w:drawing>
      </w:r>
    </w:p>
    <w:p w14:paraId="527B5AB9" w14:textId="2968223E" w:rsidR="006A6AD1" w:rsidRPr="004F5B49" w:rsidRDefault="006A6AD1" w:rsidP="006A6AD1">
      <w:pPr>
        <w:rPr>
          <w:rFonts w:ascii="Times New Roman" w:hAnsi="Times New Roman" w:cs="Times New Roman"/>
          <w:i/>
          <w:sz w:val="18"/>
        </w:rPr>
      </w:pPr>
      <w:r w:rsidRPr="004F5B49">
        <w:rPr>
          <w:rFonts w:ascii="Times New Roman" w:hAnsi="Times New Roman" w:cs="Times New Roman"/>
          <w:i/>
          <w:sz w:val="18"/>
        </w:rPr>
        <w:t>Figure 10 Feature relationship</w:t>
      </w:r>
    </w:p>
    <w:p w14:paraId="2D918BA2" w14:textId="77777777" w:rsidR="007E1496" w:rsidRPr="004F5B49" w:rsidRDefault="007E1496" w:rsidP="007E1496">
      <w:pPr>
        <w:rPr>
          <w:rFonts w:ascii="Times New Roman" w:hAnsi="Times New Roman" w:cs="Times New Roman"/>
          <w:iCs/>
        </w:rPr>
      </w:pPr>
      <w:r w:rsidRPr="004F5B49">
        <w:rPr>
          <w:rFonts w:ascii="Times New Roman" w:hAnsi="Times New Roman" w:cs="Times New Roman"/>
          <w:iCs/>
        </w:rPr>
        <w:t xml:space="preserve">• </w:t>
      </w:r>
      <w:r w:rsidRPr="004F5B49">
        <w:rPr>
          <w:rFonts w:ascii="Times New Roman" w:hAnsi="Times New Roman" w:cs="Times New Roman"/>
          <w:b/>
          <w:bCs/>
          <w:iCs/>
        </w:rPr>
        <w:t>X-axis</w:t>
      </w:r>
      <w:r w:rsidRPr="004F5B49">
        <w:rPr>
          <w:rFonts w:ascii="Times New Roman" w:hAnsi="Times New Roman" w:cs="Times New Roman"/>
          <w:iCs/>
        </w:rPr>
        <w:t xml:space="preserve"> – Month (1–12)</w:t>
      </w:r>
      <w:r w:rsidRPr="004F5B49">
        <w:rPr>
          <w:rFonts w:ascii="Times New Roman" w:hAnsi="Times New Roman" w:cs="Times New Roman"/>
          <w:iCs/>
        </w:rPr>
        <w:br/>
        <w:t xml:space="preserve">• </w:t>
      </w:r>
      <w:r w:rsidRPr="004F5B49">
        <w:rPr>
          <w:rFonts w:ascii="Times New Roman" w:hAnsi="Times New Roman" w:cs="Times New Roman"/>
          <w:b/>
          <w:bCs/>
          <w:iCs/>
        </w:rPr>
        <w:t>Y-axis</w:t>
      </w:r>
      <w:r w:rsidRPr="004F5B49">
        <w:rPr>
          <w:rFonts w:ascii="Times New Roman" w:hAnsi="Times New Roman" w:cs="Times New Roman"/>
          <w:iCs/>
        </w:rPr>
        <w:t xml:space="preserve"> – Total revenue</w:t>
      </w:r>
      <w:r w:rsidRPr="004F5B49">
        <w:rPr>
          <w:rFonts w:ascii="Times New Roman" w:hAnsi="Times New Roman" w:cs="Times New Roman"/>
          <w:iCs/>
        </w:rPr>
        <w:br/>
        <w:t xml:space="preserve">• </w:t>
      </w:r>
      <w:r w:rsidRPr="004F5B49">
        <w:rPr>
          <w:rFonts w:ascii="Times New Roman" w:hAnsi="Times New Roman" w:cs="Times New Roman"/>
          <w:b/>
          <w:bCs/>
          <w:iCs/>
        </w:rPr>
        <w:t>Scatter plot</w:t>
      </w:r>
      <w:r w:rsidRPr="004F5B49">
        <w:rPr>
          <w:rFonts w:ascii="Times New Roman" w:hAnsi="Times New Roman" w:cs="Times New Roman"/>
          <w:iCs/>
        </w:rPr>
        <w:t xml:space="preserve"> – used to check whether there is a sales trend across months and seasons</w:t>
      </w:r>
    </w:p>
    <w:p w14:paraId="43A69CEB" w14:textId="77777777" w:rsidR="007E1496" w:rsidRPr="004F5B49" w:rsidRDefault="007E1496" w:rsidP="007E1496">
      <w:pPr>
        <w:rPr>
          <w:rFonts w:ascii="Times New Roman" w:hAnsi="Times New Roman" w:cs="Times New Roman"/>
          <w:b/>
          <w:bCs/>
          <w:iCs/>
        </w:rPr>
      </w:pPr>
      <w:r w:rsidRPr="004F5B49">
        <w:rPr>
          <w:rFonts w:ascii="Times New Roman" w:hAnsi="Times New Roman" w:cs="Times New Roman"/>
          <w:b/>
          <w:bCs/>
          <w:iCs/>
        </w:rPr>
        <w:t>1. Total revenue shows clear seasonal patterns by month</w:t>
      </w:r>
    </w:p>
    <w:p w14:paraId="69DEBFC1" w14:textId="77777777" w:rsidR="007E1496" w:rsidRPr="004F5B49" w:rsidRDefault="007E1496" w:rsidP="007E1496">
      <w:pPr>
        <w:rPr>
          <w:rFonts w:ascii="Times New Roman" w:hAnsi="Times New Roman" w:cs="Times New Roman"/>
          <w:iCs/>
        </w:rPr>
      </w:pPr>
      <w:r w:rsidRPr="004F5B49">
        <w:rPr>
          <w:rFonts w:ascii="Times New Roman" w:hAnsi="Times New Roman" w:cs="Times New Roman"/>
          <w:iCs/>
        </w:rPr>
        <w:t>• March, April, May – high revenue months</w:t>
      </w:r>
      <w:r w:rsidRPr="004F5B49">
        <w:rPr>
          <w:rFonts w:ascii="Times New Roman" w:hAnsi="Times New Roman" w:cs="Times New Roman"/>
          <w:iCs/>
        </w:rPr>
        <w:br/>
        <w:t>• August, September – average revenue</w:t>
      </w:r>
      <w:r w:rsidRPr="004F5B49">
        <w:rPr>
          <w:rFonts w:ascii="Times New Roman" w:hAnsi="Times New Roman" w:cs="Times New Roman"/>
          <w:iCs/>
        </w:rPr>
        <w:br/>
        <w:t>• November, December – relatively higher revenue</w:t>
      </w:r>
      <w:r w:rsidRPr="004F5B49">
        <w:rPr>
          <w:rFonts w:ascii="Times New Roman" w:hAnsi="Times New Roman" w:cs="Times New Roman"/>
          <w:iCs/>
        </w:rPr>
        <w:br/>
        <w:t>• January, February – lowest revenue period</w:t>
      </w:r>
    </w:p>
    <w:p w14:paraId="216F4DE5" w14:textId="77777777" w:rsidR="007E1496" w:rsidRPr="004F5B49" w:rsidRDefault="007E1496" w:rsidP="007E1496">
      <w:pPr>
        <w:rPr>
          <w:rFonts w:ascii="Times New Roman" w:hAnsi="Times New Roman" w:cs="Times New Roman"/>
          <w:iCs/>
        </w:rPr>
      </w:pPr>
      <w:r w:rsidRPr="004F5B49">
        <w:rPr>
          <w:rFonts w:ascii="Times New Roman" w:hAnsi="Times New Roman" w:cs="Times New Roman"/>
          <w:iCs/>
        </w:rPr>
        <w:t>This confirms that the company’s sales have seasonal characteristics.</w:t>
      </w:r>
    </w:p>
    <w:p w14:paraId="460C0A8E" w14:textId="77777777" w:rsidR="007E1496" w:rsidRPr="004F5B49" w:rsidRDefault="007E1496" w:rsidP="007E1496">
      <w:pPr>
        <w:rPr>
          <w:rFonts w:ascii="Times New Roman" w:hAnsi="Times New Roman" w:cs="Times New Roman"/>
          <w:b/>
          <w:bCs/>
          <w:iCs/>
        </w:rPr>
      </w:pPr>
      <w:r w:rsidRPr="004F5B49">
        <w:rPr>
          <w:rFonts w:ascii="Times New Roman" w:hAnsi="Times New Roman" w:cs="Times New Roman"/>
          <w:b/>
          <w:bCs/>
          <w:iCs/>
        </w:rPr>
        <w:t>Weak linear relationship between month and total revenue</w:t>
      </w:r>
    </w:p>
    <w:p w14:paraId="56FDC48C" w14:textId="77777777" w:rsidR="007E1496" w:rsidRPr="004F5B49" w:rsidRDefault="007E1496" w:rsidP="007E1496">
      <w:pPr>
        <w:rPr>
          <w:rFonts w:ascii="Times New Roman" w:hAnsi="Times New Roman" w:cs="Times New Roman"/>
          <w:iCs/>
        </w:rPr>
      </w:pPr>
      <w:r w:rsidRPr="004F5B49">
        <w:rPr>
          <w:rFonts w:ascii="Times New Roman" w:hAnsi="Times New Roman" w:cs="Times New Roman"/>
          <w:iCs/>
        </w:rPr>
        <w:t>As shown in the correlation matrix:</w:t>
      </w:r>
      <w:r w:rsidRPr="004F5B49">
        <w:rPr>
          <w:rFonts w:ascii="Times New Roman" w:hAnsi="Times New Roman" w:cs="Times New Roman"/>
          <w:iCs/>
        </w:rPr>
        <w:br/>
        <w:t>Correlation (month, total_revenue) ≈ –0.35</w:t>
      </w:r>
    </w:p>
    <w:p w14:paraId="606A1C54" w14:textId="77777777" w:rsidR="007E1496" w:rsidRPr="004F5B49" w:rsidRDefault="007E1496" w:rsidP="007E1496">
      <w:pPr>
        <w:rPr>
          <w:rFonts w:ascii="Times New Roman" w:hAnsi="Times New Roman" w:cs="Times New Roman"/>
          <w:iCs/>
        </w:rPr>
      </w:pPr>
      <w:r w:rsidRPr="004F5B49">
        <w:rPr>
          <w:rFonts w:ascii="Times New Roman" w:hAnsi="Times New Roman" w:cs="Times New Roman"/>
          <w:iCs/>
        </w:rPr>
        <w:t>• There is no strong positive or negative linear relationship</w:t>
      </w:r>
      <w:r w:rsidRPr="004F5B49">
        <w:rPr>
          <w:rFonts w:ascii="Times New Roman" w:hAnsi="Times New Roman" w:cs="Times New Roman"/>
          <w:iCs/>
        </w:rPr>
        <w:br/>
        <w:t>• However, there is a seasonal or cyclic pattern</w:t>
      </w:r>
      <w:r w:rsidRPr="004F5B49">
        <w:rPr>
          <w:rFonts w:ascii="Times New Roman" w:hAnsi="Times New Roman" w:cs="Times New Roman"/>
          <w:iCs/>
        </w:rPr>
        <w:br/>
        <w:t>• Time-series decomposition would show this more clearly</w:t>
      </w:r>
    </w:p>
    <w:p w14:paraId="61CDAAD0" w14:textId="77777777" w:rsidR="007E1496" w:rsidRPr="004F5B49" w:rsidRDefault="007E1496" w:rsidP="007E1496">
      <w:pPr>
        <w:rPr>
          <w:rFonts w:ascii="Times New Roman" w:hAnsi="Times New Roman" w:cs="Times New Roman"/>
          <w:b/>
          <w:bCs/>
          <w:iCs/>
        </w:rPr>
      </w:pPr>
      <w:r w:rsidRPr="004F5B49">
        <w:rPr>
          <w:rFonts w:ascii="Times New Roman" w:hAnsi="Times New Roman" w:cs="Times New Roman"/>
          <w:b/>
          <w:bCs/>
          <w:iCs/>
        </w:rPr>
        <w:t>Peak sales period</w:t>
      </w:r>
    </w:p>
    <w:p w14:paraId="2A1EE7C6" w14:textId="77777777" w:rsidR="007E1496" w:rsidRPr="004F5B49" w:rsidRDefault="007E1496" w:rsidP="007E1496">
      <w:pPr>
        <w:rPr>
          <w:rFonts w:ascii="Times New Roman" w:hAnsi="Times New Roman" w:cs="Times New Roman"/>
          <w:iCs/>
        </w:rPr>
      </w:pPr>
      <w:r w:rsidRPr="004F5B49">
        <w:rPr>
          <w:rFonts w:ascii="Times New Roman" w:hAnsi="Times New Roman" w:cs="Times New Roman"/>
          <w:iCs/>
        </w:rPr>
        <w:t>Scatter plot distribution shows:</w:t>
      </w:r>
      <w:r w:rsidRPr="004F5B49">
        <w:rPr>
          <w:rFonts w:ascii="Times New Roman" w:hAnsi="Times New Roman" w:cs="Times New Roman"/>
          <w:iCs/>
        </w:rPr>
        <w:br/>
        <w:t>• 1,500–1,900 million MNT – mostly during March to May</w:t>
      </w:r>
      <w:r w:rsidRPr="004F5B49">
        <w:rPr>
          <w:rFonts w:ascii="Times New Roman" w:hAnsi="Times New Roman" w:cs="Times New Roman"/>
          <w:iCs/>
        </w:rPr>
        <w:br/>
      </w:r>
      <w:r w:rsidRPr="004F5B49">
        <w:rPr>
          <w:rFonts w:ascii="Times New Roman" w:hAnsi="Times New Roman" w:cs="Times New Roman"/>
          <w:iCs/>
        </w:rPr>
        <w:lastRenderedPageBreak/>
        <w:t>• 1,200–1,500 million MNT – during June to October</w:t>
      </w:r>
      <w:r w:rsidRPr="004F5B49">
        <w:rPr>
          <w:rFonts w:ascii="Times New Roman" w:hAnsi="Times New Roman" w:cs="Times New Roman"/>
          <w:iCs/>
        </w:rPr>
        <w:br/>
        <w:t>• 900–1,100 million MNT – during January and February</w:t>
      </w:r>
    </w:p>
    <w:p w14:paraId="7EAE5438" w14:textId="77777777" w:rsidR="007E1496" w:rsidRPr="004F5B49" w:rsidRDefault="007E1496" w:rsidP="007E1496">
      <w:pPr>
        <w:rPr>
          <w:rFonts w:ascii="Times New Roman" w:hAnsi="Times New Roman" w:cs="Times New Roman"/>
          <w:iCs/>
        </w:rPr>
      </w:pPr>
      <w:r w:rsidRPr="004F5B49">
        <w:rPr>
          <w:rFonts w:ascii="Times New Roman" w:hAnsi="Times New Roman" w:cs="Times New Roman"/>
          <w:iCs/>
        </w:rPr>
        <w:t>This clearly shows that spring is the period with the highest sales.</w:t>
      </w:r>
    </w:p>
    <w:p w14:paraId="00E1D884" w14:textId="77777777" w:rsidR="007E1496" w:rsidRPr="004F5B49" w:rsidRDefault="007E1496" w:rsidP="007E1496">
      <w:pPr>
        <w:rPr>
          <w:rFonts w:ascii="Times New Roman" w:hAnsi="Times New Roman" w:cs="Times New Roman"/>
          <w:b/>
          <w:bCs/>
          <w:iCs/>
        </w:rPr>
      </w:pPr>
      <w:r w:rsidRPr="004F5B49">
        <w:rPr>
          <w:rFonts w:ascii="Times New Roman" w:hAnsi="Times New Roman" w:cs="Times New Roman"/>
          <w:b/>
          <w:bCs/>
          <w:iCs/>
        </w:rPr>
        <w:t>Analysis of the relationship between month and total revenue</w:t>
      </w:r>
    </w:p>
    <w:p w14:paraId="733BF047" w14:textId="77777777" w:rsidR="007E1496" w:rsidRPr="004F5B49" w:rsidRDefault="007E1496" w:rsidP="007E1496">
      <w:pPr>
        <w:rPr>
          <w:rFonts w:ascii="Times New Roman" w:hAnsi="Times New Roman" w:cs="Times New Roman"/>
          <w:iCs/>
        </w:rPr>
      </w:pPr>
      <w:r w:rsidRPr="004F5B49">
        <w:rPr>
          <w:rFonts w:ascii="Times New Roman" w:hAnsi="Times New Roman" w:cs="Times New Roman"/>
          <w:iCs/>
        </w:rPr>
        <w:t>A scatter plot was created between month and total revenue to observe monthly changes in sales. The graph shows that sales have a seasonal pattern. Spring months (March–May) have the highest sales, while early winter months (January–February) have the lowest sales.</w:t>
      </w:r>
    </w:p>
    <w:p w14:paraId="5D7DDA10" w14:textId="77777777" w:rsidR="007E1496" w:rsidRPr="004F5B49" w:rsidRDefault="007E1496" w:rsidP="007E1496">
      <w:pPr>
        <w:rPr>
          <w:rFonts w:ascii="Times New Roman" w:hAnsi="Times New Roman" w:cs="Times New Roman"/>
          <w:iCs/>
        </w:rPr>
      </w:pPr>
      <w:r w:rsidRPr="004F5B49">
        <w:rPr>
          <w:rFonts w:ascii="Times New Roman" w:hAnsi="Times New Roman" w:cs="Times New Roman"/>
          <w:iCs/>
        </w:rPr>
        <w:t>Although the linear relationship between month and total revenue is weak (correlation ≈ –0.35), a clear cyclic or seasonal pattern is observed. This shows that sales volume is influenced not only by time but also by seasonal demand and market changes.</w:t>
      </w:r>
    </w:p>
    <w:p w14:paraId="57D854DD" w14:textId="77777777" w:rsidR="007E1496" w:rsidRPr="004F5B49" w:rsidRDefault="007E1496" w:rsidP="006A6AD1">
      <w:pPr>
        <w:rPr>
          <w:rFonts w:ascii="Times New Roman" w:hAnsi="Times New Roman" w:cs="Times New Roman"/>
          <w:i/>
          <w:sz w:val="18"/>
        </w:rPr>
      </w:pPr>
    </w:p>
    <w:p w14:paraId="5EF84B19" w14:textId="77777777" w:rsidR="006A6AD1" w:rsidRPr="004F5B49" w:rsidRDefault="006A6AD1" w:rsidP="006A6AD1">
      <w:pPr>
        <w:rPr>
          <w:rFonts w:ascii="Times New Roman" w:hAnsi="Times New Roman" w:cs="Times New Roman"/>
        </w:rPr>
      </w:pPr>
      <w:r w:rsidRPr="004F5B49">
        <w:rPr>
          <w:rFonts w:ascii="Times New Roman" w:hAnsi="Times New Roman" w:cs="Times New Roman"/>
          <w:noProof/>
          <w14:ligatures w14:val="standardContextual"/>
        </w:rPr>
        <w:drawing>
          <wp:inline distT="0" distB="0" distL="0" distR="0" wp14:anchorId="547C63E1" wp14:editId="431084E8">
            <wp:extent cx="4903773" cy="5144950"/>
            <wp:effectExtent l="0" t="0" r="0" b="0"/>
            <wp:docPr id="44792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27699" name=""/>
                    <pic:cNvPicPr/>
                  </pic:nvPicPr>
                  <pic:blipFill rotWithShape="1">
                    <a:blip r:embed="rId23"/>
                    <a:srcRect l="33064" t="20360" r="31362" b="13285"/>
                    <a:stretch>
                      <a:fillRect/>
                    </a:stretch>
                  </pic:blipFill>
                  <pic:spPr bwMode="auto">
                    <a:xfrm>
                      <a:off x="0" y="0"/>
                      <a:ext cx="4909558" cy="5151019"/>
                    </a:xfrm>
                    <a:prstGeom prst="rect">
                      <a:avLst/>
                    </a:prstGeom>
                    <a:ln>
                      <a:noFill/>
                    </a:ln>
                    <a:extLst>
                      <a:ext uri="{53640926-AAD7-44D8-BBD7-CCE9431645EC}">
                        <a14:shadowObscured xmlns:a14="http://schemas.microsoft.com/office/drawing/2010/main"/>
                      </a:ext>
                    </a:extLst>
                  </pic:spPr>
                </pic:pic>
              </a:graphicData>
            </a:graphic>
          </wp:inline>
        </w:drawing>
      </w:r>
    </w:p>
    <w:p w14:paraId="7665E7BA" w14:textId="77777777" w:rsidR="006A6AD1" w:rsidRPr="004F5B49" w:rsidRDefault="006A6AD1" w:rsidP="006A6AD1">
      <w:pPr>
        <w:rPr>
          <w:rFonts w:ascii="Times New Roman" w:hAnsi="Times New Roman" w:cs="Times New Roman"/>
        </w:rPr>
      </w:pPr>
      <w:r w:rsidRPr="004F5B49">
        <w:rPr>
          <w:rFonts w:ascii="Times New Roman" w:hAnsi="Times New Roman" w:cs="Times New Roman"/>
          <w:i/>
          <w:sz w:val="18"/>
        </w:rPr>
        <w:t>Figure 11 Seasonal Decomposition of Gobi Sales</w:t>
      </w:r>
    </w:p>
    <w:p w14:paraId="0203C52A" w14:textId="77777777" w:rsidR="00744151" w:rsidRPr="004F5B49" w:rsidRDefault="00744151" w:rsidP="00744151">
      <w:pPr>
        <w:rPr>
          <w:rFonts w:ascii="Times New Roman" w:hAnsi="Times New Roman" w:cs="Times New Roman"/>
          <w:b/>
          <w:bCs/>
        </w:rPr>
      </w:pPr>
      <w:r w:rsidRPr="004F5B49">
        <w:rPr>
          <w:rFonts w:ascii="Times New Roman" w:hAnsi="Times New Roman" w:cs="Times New Roman"/>
          <w:b/>
          <w:bCs/>
        </w:rPr>
        <w:lastRenderedPageBreak/>
        <w:t>Seasonal Decomposition Analysis</w:t>
      </w:r>
    </w:p>
    <w:p w14:paraId="65AF89BD" w14:textId="77777777" w:rsidR="00744151" w:rsidRPr="004F5B49" w:rsidRDefault="00744151" w:rsidP="00744151">
      <w:pPr>
        <w:rPr>
          <w:rFonts w:ascii="Times New Roman" w:hAnsi="Times New Roman" w:cs="Times New Roman"/>
        </w:rPr>
      </w:pPr>
      <w:r w:rsidRPr="004F5B49">
        <w:rPr>
          <w:rFonts w:ascii="Times New Roman" w:hAnsi="Times New Roman" w:cs="Times New Roman"/>
        </w:rPr>
        <w:t>The following conclusions were drawn from the seasonal decomposition analysis.</w:t>
      </w:r>
    </w:p>
    <w:p w14:paraId="1A43FB52" w14:textId="77777777" w:rsidR="00744151" w:rsidRPr="004F5B49" w:rsidRDefault="00744151" w:rsidP="00744151">
      <w:pPr>
        <w:rPr>
          <w:rFonts w:ascii="Times New Roman" w:hAnsi="Times New Roman" w:cs="Times New Roman"/>
        </w:rPr>
      </w:pPr>
      <w:r w:rsidRPr="004F5B49">
        <w:rPr>
          <w:rFonts w:ascii="Times New Roman" w:hAnsi="Times New Roman" w:cs="Times New Roman"/>
          <w:b/>
          <w:bCs/>
        </w:rPr>
        <w:t>Trend:</w:t>
      </w:r>
      <w:r w:rsidRPr="004F5B49">
        <w:rPr>
          <w:rFonts w:ascii="Times New Roman" w:hAnsi="Times New Roman" w:cs="Times New Roman"/>
        </w:rPr>
        <w:br/>
        <w:t>Sales show a long-term increasing or decreasing trend.</w:t>
      </w:r>
    </w:p>
    <w:p w14:paraId="3D0D333C" w14:textId="77777777" w:rsidR="00744151" w:rsidRPr="004F5B49" w:rsidRDefault="00744151" w:rsidP="00744151">
      <w:pPr>
        <w:rPr>
          <w:rFonts w:ascii="Times New Roman" w:hAnsi="Times New Roman" w:cs="Times New Roman"/>
        </w:rPr>
      </w:pPr>
      <w:r w:rsidRPr="004F5B49">
        <w:rPr>
          <w:rFonts w:ascii="Times New Roman" w:hAnsi="Times New Roman" w:cs="Times New Roman"/>
          <w:b/>
          <w:bCs/>
        </w:rPr>
        <w:t>Seasonality:</w:t>
      </w:r>
    </w:p>
    <w:p w14:paraId="3E735259" w14:textId="77777777" w:rsidR="00744151" w:rsidRPr="004F5B49" w:rsidRDefault="00744151" w:rsidP="00744151">
      <w:pPr>
        <w:numPr>
          <w:ilvl w:val="0"/>
          <w:numId w:val="37"/>
        </w:numPr>
        <w:rPr>
          <w:rFonts w:ascii="Times New Roman" w:hAnsi="Times New Roman" w:cs="Times New Roman"/>
        </w:rPr>
      </w:pPr>
      <w:r w:rsidRPr="004F5B49">
        <w:rPr>
          <w:rFonts w:ascii="Times New Roman" w:hAnsi="Times New Roman" w:cs="Times New Roman"/>
        </w:rPr>
        <w:t>Demand increases sharply from November to February.</w:t>
      </w:r>
    </w:p>
    <w:p w14:paraId="692AFA18" w14:textId="77777777" w:rsidR="00744151" w:rsidRPr="004F5B49" w:rsidRDefault="00744151" w:rsidP="00744151">
      <w:pPr>
        <w:numPr>
          <w:ilvl w:val="0"/>
          <w:numId w:val="37"/>
        </w:numPr>
        <w:rPr>
          <w:rFonts w:ascii="Times New Roman" w:hAnsi="Times New Roman" w:cs="Times New Roman"/>
        </w:rPr>
      </w:pPr>
      <w:r w:rsidRPr="004F5B49">
        <w:rPr>
          <w:rFonts w:ascii="Times New Roman" w:hAnsi="Times New Roman" w:cs="Times New Roman"/>
        </w:rPr>
        <w:t>Demand decreases during the summer months (June to August).</w:t>
      </w:r>
    </w:p>
    <w:p w14:paraId="30C95BC9" w14:textId="77777777" w:rsidR="00744151" w:rsidRPr="004F5B49" w:rsidRDefault="00744151" w:rsidP="00744151">
      <w:pPr>
        <w:rPr>
          <w:rFonts w:ascii="Times New Roman" w:hAnsi="Times New Roman" w:cs="Times New Roman"/>
        </w:rPr>
      </w:pPr>
      <w:r w:rsidRPr="004F5B49">
        <w:rPr>
          <w:rFonts w:ascii="Times New Roman" w:hAnsi="Times New Roman" w:cs="Times New Roman"/>
        </w:rPr>
        <w:t>This matches the seasonal demand pattern of cashmere products.</w:t>
      </w:r>
    </w:p>
    <w:p w14:paraId="37D30B88" w14:textId="77777777" w:rsidR="00744151" w:rsidRPr="004F5B49" w:rsidRDefault="00744151" w:rsidP="00744151">
      <w:pPr>
        <w:rPr>
          <w:rFonts w:ascii="Times New Roman" w:hAnsi="Times New Roman" w:cs="Times New Roman"/>
        </w:rPr>
      </w:pPr>
      <w:r w:rsidRPr="004F5B49">
        <w:rPr>
          <w:rFonts w:ascii="Times New Roman" w:hAnsi="Times New Roman" w:cs="Times New Roman"/>
          <w:b/>
          <w:bCs/>
        </w:rPr>
        <w:t>Residual:</w:t>
      </w:r>
      <w:r w:rsidRPr="004F5B49">
        <w:rPr>
          <w:rFonts w:ascii="Times New Roman" w:hAnsi="Times New Roman" w:cs="Times New Roman"/>
        </w:rPr>
        <w:br/>
        <w:t>Fluctuations caused by special events in specific months.</w:t>
      </w:r>
    </w:p>
    <w:p w14:paraId="366E2E42" w14:textId="77777777" w:rsidR="00744151" w:rsidRPr="004F5B49" w:rsidRDefault="00000000" w:rsidP="00744151">
      <w:pPr>
        <w:rPr>
          <w:rFonts w:ascii="Times New Roman" w:hAnsi="Times New Roman" w:cs="Times New Roman"/>
        </w:rPr>
      </w:pPr>
      <w:r>
        <w:rPr>
          <w:rFonts w:ascii="Times New Roman" w:hAnsi="Times New Roman" w:cs="Times New Roman"/>
        </w:rPr>
        <w:pict w14:anchorId="40F225FA">
          <v:rect id="_x0000_i1025" style="width:0;height:1.5pt" o:hralign="center" o:hrstd="t" o:hr="t" fillcolor="#a0a0a0" stroked="f"/>
        </w:pict>
      </w:r>
    </w:p>
    <w:p w14:paraId="3BF16940" w14:textId="77777777" w:rsidR="00744151" w:rsidRPr="004F5B49" w:rsidRDefault="00744151" w:rsidP="00744151">
      <w:pPr>
        <w:rPr>
          <w:rFonts w:ascii="Times New Roman" w:hAnsi="Times New Roman" w:cs="Times New Roman"/>
          <w:b/>
          <w:bCs/>
        </w:rPr>
      </w:pPr>
      <w:r w:rsidRPr="004F5B49">
        <w:rPr>
          <w:rFonts w:ascii="Times New Roman" w:hAnsi="Times New Roman" w:cs="Times New Roman"/>
          <w:b/>
          <w:bCs/>
        </w:rPr>
        <w:t>Observed – Actual Total Sales Values</w:t>
      </w:r>
    </w:p>
    <w:p w14:paraId="375F9CD5" w14:textId="77777777" w:rsidR="00744151" w:rsidRPr="004F5B49" w:rsidRDefault="00744151" w:rsidP="00744151">
      <w:pPr>
        <w:numPr>
          <w:ilvl w:val="0"/>
          <w:numId w:val="38"/>
        </w:numPr>
        <w:rPr>
          <w:rFonts w:ascii="Times New Roman" w:hAnsi="Times New Roman" w:cs="Times New Roman"/>
        </w:rPr>
      </w:pPr>
      <w:r w:rsidRPr="004F5B49">
        <w:rPr>
          <w:rFonts w:ascii="Times New Roman" w:hAnsi="Times New Roman" w:cs="Times New Roman"/>
        </w:rPr>
        <w:t>2017–2019: Revenue steadily decreased</w:t>
      </w:r>
    </w:p>
    <w:p w14:paraId="6A107663" w14:textId="77777777" w:rsidR="00744151" w:rsidRPr="004F5B49" w:rsidRDefault="00744151" w:rsidP="00744151">
      <w:pPr>
        <w:numPr>
          <w:ilvl w:val="0"/>
          <w:numId w:val="38"/>
        </w:numPr>
        <w:rPr>
          <w:rFonts w:ascii="Times New Roman" w:hAnsi="Times New Roman" w:cs="Times New Roman"/>
        </w:rPr>
      </w:pPr>
      <w:r w:rsidRPr="004F5B49">
        <w:rPr>
          <w:rFonts w:ascii="Times New Roman" w:hAnsi="Times New Roman" w:cs="Times New Roman"/>
        </w:rPr>
        <w:t>2020: Decline during the COVID period</w:t>
      </w:r>
    </w:p>
    <w:p w14:paraId="149A9A18" w14:textId="77777777" w:rsidR="00744151" w:rsidRPr="004F5B49" w:rsidRDefault="00744151" w:rsidP="00744151">
      <w:pPr>
        <w:numPr>
          <w:ilvl w:val="0"/>
          <w:numId w:val="38"/>
        </w:numPr>
        <w:rPr>
          <w:rFonts w:ascii="Times New Roman" w:hAnsi="Times New Roman" w:cs="Times New Roman"/>
        </w:rPr>
      </w:pPr>
      <w:r w:rsidRPr="004F5B49">
        <w:rPr>
          <w:rFonts w:ascii="Times New Roman" w:hAnsi="Times New Roman" w:cs="Times New Roman"/>
        </w:rPr>
        <w:t>2022–2024: Growth period</w:t>
      </w:r>
    </w:p>
    <w:p w14:paraId="0A16544D" w14:textId="77777777" w:rsidR="00744151" w:rsidRPr="004F5B49" w:rsidRDefault="00744151" w:rsidP="00744151">
      <w:pPr>
        <w:numPr>
          <w:ilvl w:val="0"/>
          <w:numId w:val="38"/>
        </w:numPr>
        <w:rPr>
          <w:rFonts w:ascii="Times New Roman" w:hAnsi="Times New Roman" w:cs="Times New Roman"/>
        </w:rPr>
      </w:pPr>
      <w:r w:rsidRPr="004F5B49">
        <w:rPr>
          <w:rFonts w:ascii="Times New Roman" w:hAnsi="Times New Roman" w:cs="Times New Roman"/>
        </w:rPr>
        <w:t>End of 2024: High sales growth</w:t>
      </w:r>
    </w:p>
    <w:p w14:paraId="15ACCFB0" w14:textId="77777777" w:rsidR="00744151" w:rsidRPr="004F5B49" w:rsidRDefault="00744151" w:rsidP="00744151">
      <w:pPr>
        <w:rPr>
          <w:rFonts w:ascii="Times New Roman" w:hAnsi="Times New Roman" w:cs="Times New Roman"/>
        </w:rPr>
      </w:pPr>
      <w:r w:rsidRPr="004F5B49">
        <w:rPr>
          <w:rFonts w:ascii="Times New Roman" w:hAnsi="Times New Roman" w:cs="Times New Roman"/>
        </w:rPr>
        <w:t>Company sales have increased strongly over the last three years.</w:t>
      </w:r>
    </w:p>
    <w:p w14:paraId="21A851E1" w14:textId="77777777" w:rsidR="00744151" w:rsidRPr="004F5B49" w:rsidRDefault="00000000" w:rsidP="00744151">
      <w:pPr>
        <w:rPr>
          <w:rFonts w:ascii="Times New Roman" w:hAnsi="Times New Roman" w:cs="Times New Roman"/>
        </w:rPr>
      </w:pPr>
      <w:r>
        <w:rPr>
          <w:rFonts w:ascii="Times New Roman" w:hAnsi="Times New Roman" w:cs="Times New Roman"/>
        </w:rPr>
        <w:pict w14:anchorId="24A7AF14">
          <v:rect id="_x0000_i1026" style="width:0;height:1.5pt" o:hralign="center" o:hrstd="t" o:hr="t" fillcolor="#a0a0a0" stroked="f"/>
        </w:pict>
      </w:r>
    </w:p>
    <w:p w14:paraId="5159EE64" w14:textId="77777777" w:rsidR="00744151" w:rsidRPr="004F5B49" w:rsidRDefault="00744151" w:rsidP="00744151">
      <w:pPr>
        <w:rPr>
          <w:rFonts w:ascii="Times New Roman" w:hAnsi="Times New Roman" w:cs="Times New Roman"/>
          <w:b/>
          <w:bCs/>
        </w:rPr>
      </w:pPr>
      <w:r w:rsidRPr="004F5B49">
        <w:rPr>
          <w:rFonts w:ascii="Times New Roman" w:hAnsi="Times New Roman" w:cs="Times New Roman"/>
          <w:b/>
          <w:bCs/>
        </w:rPr>
        <w:t>Trend – Long-term Trend</w:t>
      </w:r>
    </w:p>
    <w:p w14:paraId="021B6160" w14:textId="77777777" w:rsidR="00744151" w:rsidRPr="004F5B49" w:rsidRDefault="00744151" w:rsidP="00744151">
      <w:pPr>
        <w:rPr>
          <w:rFonts w:ascii="Times New Roman" w:hAnsi="Times New Roman" w:cs="Times New Roman"/>
        </w:rPr>
      </w:pPr>
      <w:r w:rsidRPr="004F5B49">
        <w:rPr>
          <w:rFonts w:ascii="Times New Roman" w:hAnsi="Times New Roman" w:cs="Times New Roman"/>
        </w:rPr>
        <w:t>The trend graph is very clear:</w:t>
      </w:r>
    </w:p>
    <w:p w14:paraId="6F735AB1" w14:textId="77777777" w:rsidR="00744151" w:rsidRPr="004F5B49" w:rsidRDefault="00744151" w:rsidP="00744151">
      <w:pPr>
        <w:numPr>
          <w:ilvl w:val="0"/>
          <w:numId w:val="39"/>
        </w:numPr>
        <w:rPr>
          <w:rFonts w:ascii="Times New Roman" w:hAnsi="Times New Roman" w:cs="Times New Roman"/>
        </w:rPr>
      </w:pPr>
      <w:r w:rsidRPr="004F5B49">
        <w:rPr>
          <w:rFonts w:ascii="Times New Roman" w:hAnsi="Times New Roman" w:cs="Times New Roman"/>
        </w:rPr>
        <w:t>2017–2020: Decline period</w:t>
      </w:r>
    </w:p>
    <w:p w14:paraId="376B28B2" w14:textId="77777777" w:rsidR="00744151" w:rsidRPr="004F5B49" w:rsidRDefault="00744151" w:rsidP="00744151">
      <w:pPr>
        <w:numPr>
          <w:ilvl w:val="0"/>
          <w:numId w:val="39"/>
        </w:numPr>
        <w:rPr>
          <w:rFonts w:ascii="Times New Roman" w:hAnsi="Times New Roman" w:cs="Times New Roman"/>
        </w:rPr>
      </w:pPr>
      <w:r w:rsidRPr="004F5B49">
        <w:rPr>
          <w:rFonts w:ascii="Times New Roman" w:hAnsi="Times New Roman" w:cs="Times New Roman"/>
        </w:rPr>
        <w:t>2021–2024: Strong and rapid growth</w:t>
      </w:r>
    </w:p>
    <w:p w14:paraId="250510E7" w14:textId="77777777" w:rsidR="00744151" w:rsidRPr="004F5B49" w:rsidRDefault="00744151" w:rsidP="00744151">
      <w:pPr>
        <w:rPr>
          <w:rFonts w:ascii="Times New Roman" w:hAnsi="Times New Roman" w:cs="Times New Roman"/>
        </w:rPr>
      </w:pPr>
      <w:r w:rsidRPr="004F5B49">
        <w:rPr>
          <w:rFonts w:ascii="Times New Roman" w:hAnsi="Times New Roman" w:cs="Times New Roman"/>
        </w:rPr>
        <w:t>Sales have increased significantly since 2021, in line with post-COVID recovery.</w:t>
      </w:r>
    </w:p>
    <w:p w14:paraId="4E663865" w14:textId="77777777" w:rsidR="00744151" w:rsidRPr="004F5B49" w:rsidRDefault="00000000" w:rsidP="00744151">
      <w:pPr>
        <w:rPr>
          <w:rFonts w:ascii="Times New Roman" w:hAnsi="Times New Roman" w:cs="Times New Roman"/>
        </w:rPr>
      </w:pPr>
      <w:r>
        <w:rPr>
          <w:rFonts w:ascii="Times New Roman" w:hAnsi="Times New Roman" w:cs="Times New Roman"/>
        </w:rPr>
        <w:pict w14:anchorId="4FF46223">
          <v:rect id="_x0000_i1027" style="width:0;height:1.5pt" o:hralign="center" o:hrstd="t" o:hr="t" fillcolor="#a0a0a0" stroked="f"/>
        </w:pict>
      </w:r>
    </w:p>
    <w:p w14:paraId="428E69A9" w14:textId="77777777" w:rsidR="00744151" w:rsidRPr="004F5B49" w:rsidRDefault="00744151" w:rsidP="00744151">
      <w:pPr>
        <w:rPr>
          <w:rFonts w:ascii="Times New Roman" w:hAnsi="Times New Roman" w:cs="Times New Roman"/>
          <w:b/>
          <w:bCs/>
        </w:rPr>
      </w:pPr>
      <w:r w:rsidRPr="004F5B49">
        <w:rPr>
          <w:rFonts w:ascii="Times New Roman" w:hAnsi="Times New Roman" w:cs="Times New Roman"/>
          <w:b/>
          <w:bCs/>
        </w:rPr>
        <w:t>Seasonal – Repeating Seasonal Pattern</w:t>
      </w:r>
    </w:p>
    <w:p w14:paraId="6C78529B" w14:textId="77777777" w:rsidR="00744151" w:rsidRPr="004F5B49" w:rsidRDefault="00744151" w:rsidP="00744151">
      <w:pPr>
        <w:rPr>
          <w:rFonts w:ascii="Times New Roman" w:hAnsi="Times New Roman" w:cs="Times New Roman"/>
        </w:rPr>
      </w:pPr>
      <w:r w:rsidRPr="004F5B49">
        <w:rPr>
          <w:rFonts w:ascii="Times New Roman" w:hAnsi="Times New Roman" w:cs="Times New Roman"/>
        </w:rPr>
        <w:t>The seasonal pattern repeats consistently each year:</w:t>
      </w:r>
    </w:p>
    <w:p w14:paraId="5F05F8D2" w14:textId="77777777" w:rsidR="00744151" w:rsidRPr="004F5B49" w:rsidRDefault="00744151" w:rsidP="00744151">
      <w:pPr>
        <w:numPr>
          <w:ilvl w:val="0"/>
          <w:numId w:val="40"/>
        </w:numPr>
        <w:rPr>
          <w:rFonts w:ascii="Times New Roman" w:hAnsi="Times New Roman" w:cs="Times New Roman"/>
        </w:rPr>
      </w:pPr>
      <w:r w:rsidRPr="004F5B49">
        <w:rPr>
          <w:rFonts w:ascii="Times New Roman" w:hAnsi="Times New Roman" w:cs="Times New Roman"/>
        </w:rPr>
        <w:t>Spring (March–May): High sales</w:t>
      </w:r>
    </w:p>
    <w:p w14:paraId="03277B84" w14:textId="77777777" w:rsidR="00744151" w:rsidRPr="004F5B49" w:rsidRDefault="00744151" w:rsidP="00744151">
      <w:pPr>
        <w:numPr>
          <w:ilvl w:val="0"/>
          <w:numId w:val="40"/>
        </w:numPr>
        <w:rPr>
          <w:rFonts w:ascii="Times New Roman" w:hAnsi="Times New Roman" w:cs="Times New Roman"/>
        </w:rPr>
      </w:pPr>
      <w:r w:rsidRPr="004F5B49">
        <w:rPr>
          <w:rFonts w:ascii="Times New Roman" w:hAnsi="Times New Roman" w:cs="Times New Roman"/>
        </w:rPr>
        <w:lastRenderedPageBreak/>
        <w:t>Summer (June–August): Average sales</w:t>
      </w:r>
    </w:p>
    <w:p w14:paraId="1CBA27A9" w14:textId="77777777" w:rsidR="00744151" w:rsidRPr="004F5B49" w:rsidRDefault="00744151" w:rsidP="00744151">
      <w:pPr>
        <w:numPr>
          <w:ilvl w:val="0"/>
          <w:numId w:val="40"/>
        </w:numPr>
        <w:rPr>
          <w:rFonts w:ascii="Times New Roman" w:hAnsi="Times New Roman" w:cs="Times New Roman"/>
        </w:rPr>
      </w:pPr>
      <w:r w:rsidRPr="004F5B49">
        <w:rPr>
          <w:rFonts w:ascii="Times New Roman" w:hAnsi="Times New Roman" w:cs="Times New Roman"/>
        </w:rPr>
        <w:t>Winter (January–February): Low sales</w:t>
      </w:r>
    </w:p>
    <w:p w14:paraId="2C90346C" w14:textId="77777777" w:rsidR="00744151" w:rsidRPr="004F5B49" w:rsidRDefault="00744151" w:rsidP="00744151">
      <w:pPr>
        <w:numPr>
          <w:ilvl w:val="0"/>
          <w:numId w:val="40"/>
        </w:numPr>
        <w:rPr>
          <w:rFonts w:ascii="Times New Roman" w:hAnsi="Times New Roman" w:cs="Times New Roman"/>
        </w:rPr>
      </w:pPr>
      <w:r w:rsidRPr="004F5B49">
        <w:rPr>
          <w:rFonts w:ascii="Times New Roman" w:hAnsi="Times New Roman" w:cs="Times New Roman"/>
        </w:rPr>
        <w:t>November–December: Sales increase again</w:t>
      </w:r>
    </w:p>
    <w:p w14:paraId="3337DC4A" w14:textId="77777777" w:rsidR="00744151" w:rsidRPr="004F5B49" w:rsidRDefault="00000000" w:rsidP="00744151">
      <w:pPr>
        <w:rPr>
          <w:rFonts w:ascii="Times New Roman" w:hAnsi="Times New Roman" w:cs="Times New Roman"/>
        </w:rPr>
      </w:pPr>
      <w:r>
        <w:rPr>
          <w:rFonts w:ascii="Times New Roman" w:hAnsi="Times New Roman" w:cs="Times New Roman"/>
        </w:rPr>
        <w:pict w14:anchorId="6D65CAAE">
          <v:rect id="_x0000_i1028" style="width:0;height:1.5pt" o:hralign="center" o:hrstd="t" o:hr="t" fillcolor="#a0a0a0" stroked="f"/>
        </w:pict>
      </w:r>
    </w:p>
    <w:p w14:paraId="010AE08C" w14:textId="77777777" w:rsidR="00744151" w:rsidRPr="004F5B49" w:rsidRDefault="00744151" w:rsidP="00744151">
      <w:pPr>
        <w:rPr>
          <w:rFonts w:ascii="Times New Roman" w:hAnsi="Times New Roman" w:cs="Times New Roman"/>
          <w:b/>
          <w:bCs/>
        </w:rPr>
      </w:pPr>
      <w:r w:rsidRPr="004F5B49">
        <w:rPr>
          <w:rFonts w:ascii="Times New Roman" w:hAnsi="Times New Roman" w:cs="Times New Roman"/>
          <w:b/>
          <w:bCs/>
        </w:rPr>
        <w:t>Residual – Random Fluctuations</w:t>
      </w:r>
    </w:p>
    <w:p w14:paraId="19551049" w14:textId="77777777" w:rsidR="00744151" w:rsidRPr="004F5B49" w:rsidRDefault="00744151" w:rsidP="00744151">
      <w:pPr>
        <w:numPr>
          <w:ilvl w:val="0"/>
          <w:numId w:val="41"/>
        </w:numPr>
        <w:rPr>
          <w:rFonts w:ascii="Times New Roman" w:hAnsi="Times New Roman" w:cs="Times New Roman"/>
        </w:rPr>
      </w:pPr>
      <w:r w:rsidRPr="004F5B49">
        <w:rPr>
          <w:rFonts w:ascii="Times New Roman" w:hAnsi="Times New Roman" w:cs="Times New Roman"/>
        </w:rPr>
        <w:t>More stable until 2021</w:t>
      </w:r>
    </w:p>
    <w:p w14:paraId="6F5E878D" w14:textId="77777777" w:rsidR="00744151" w:rsidRPr="004F5B49" w:rsidRDefault="00744151" w:rsidP="00744151">
      <w:pPr>
        <w:numPr>
          <w:ilvl w:val="0"/>
          <w:numId w:val="41"/>
        </w:numPr>
        <w:rPr>
          <w:rFonts w:ascii="Times New Roman" w:hAnsi="Times New Roman" w:cs="Times New Roman"/>
        </w:rPr>
      </w:pPr>
      <w:r w:rsidRPr="004F5B49">
        <w:rPr>
          <w:rFonts w:ascii="Times New Roman" w:hAnsi="Times New Roman" w:cs="Times New Roman"/>
        </w:rPr>
        <w:t>Some large deviations appear during 2022–2024</w:t>
      </w:r>
    </w:p>
    <w:p w14:paraId="1883190F" w14:textId="77777777" w:rsidR="00744151" w:rsidRPr="004F5B49" w:rsidRDefault="00000000" w:rsidP="00744151">
      <w:pPr>
        <w:rPr>
          <w:rFonts w:ascii="Times New Roman" w:hAnsi="Times New Roman" w:cs="Times New Roman"/>
        </w:rPr>
      </w:pPr>
      <w:r>
        <w:rPr>
          <w:rFonts w:ascii="Times New Roman" w:hAnsi="Times New Roman" w:cs="Times New Roman"/>
        </w:rPr>
        <w:pict w14:anchorId="751D599D">
          <v:rect id="_x0000_i1029" style="width:0;height:1.5pt" o:hralign="center" o:hrstd="t" o:hr="t" fillcolor="#a0a0a0" stroked="f"/>
        </w:pict>
      </w:r>
    </w:p>
    <w:p w14:paraId="786514CF" w14:textId="77777777" w:rsidR="00744151" w:rsidRPr="004F5B49" w:rsidRDefault="00744151" w:rsidP="00744151">
      <w:pPr>
        <w:rPr>
          <w:rFonts w:ascii="Times New Roman" w:hAnsi="Times New Roman" w:cs="Times New Roman"/>
          <w:b/>
          <w:bCs/>
        </w:rPr>
      </w:pPr>
      <w:r w:rsidRPr="004F5B49">
        <w:rPr>
          <w:rFonts w:ascii="Times New Roman" w:hAnsi="Times New Roman" w:cs="Times New Roman"/>
          <w:b/>
          <w:bCs/>
        </w:rPr>
        <w:t>Time Series Seasonal Decomposition</w:t>
      </w:r>
    </w:p>
    <w:p w14:paraId="58DC4A86" w14:textId="77777777" w:rsidR="00744151" w:rsidRPr="004F5B49" w:rsidRDefault="00744151" w:rsidP="00744151">
      <w:pPr>
        <w:rPr>
          <w:rFonts w:ascii="Times New Roman" w:hAnsi="Times New Roman" w:cs="Times New Roman"/>
        </w:rPr>
      </w:pPr>
      <w:r w:rsidRPr="004F5B49">
        <w:rPr>
          <w:rFonts w:ascii="Times New Roman" w:hAnsi="Times New Roman" w:cs="Times New Roman"/>
        </w:rPr>
        <w:t>Seasonal decomposition was applied to the sales time series to examine trend and seasonality in total revenue.</w:t>
      </w:r>
    </w:p>
    <w:p w14:paraId="1623E44D" w14:textId="77777777" w:rsidR="00744151" w:rsidRPr="004F5B49" w:rsidRDefault="00744151" w:rsidP="00744151">
      <w:pPr>
        <w:rPr>
          <w:rFonts w:ascii="Times New Roman" w:hAnsi="Times New Roman" w:cs="Times New Roman"/>
        </w:rPr>
      </w:pPr>
      <w:r w:rsidRPr="004F5B49">
        <w:rPr>
          <w:rFonts w:ascii="Times New Roman" w:hAnsi="Times New Roman" w:cs="Times New Roman"/>
          <w:b/>
          <w:bCs/>
        </w:rPr>
        <w:t>1. Trend:</w:t>
      </w:r>
      <w:r w:rsidRPr="004F5B49">
        <w:rPr>
          <w:rFonts w:ascii="Times New Roman" w:hAnsi="Times New Roman" w:cs="Times New Roman"/>
        </w:rPr>
        <w:br/>
        <w:t>Sales declined during 2017–2020 but increased strongly from 2021 onward. This growth continued steadily until 2024, indicating successful recovery or increased market demand.</w:t>
      </w:r>
    </w:p>
    <w:p w14:paraId="79FA2DD8" w14:textId="77777777" w:rsidR="00744151" w:rsidRPr="004F5B49" w:rsidRDefault="00744151" w:rsidP="00744151">
      <w:pPr>
        <w:rPr>
          <w:rFonts w:ascii="Times New Roman" w:hAnsi="Times New Roman" w:cs="Times New Roman"/>
        </w:rPr>
      </w:pPr>
      <w:r w:rsidRPr="004F5B49">
        <w:rPr>
          <w:rFonts w:ascii="Times New Roman" w:hAnsi="Times New Roman" w:cs="Times New Roman"/>
          <w:b/>
          <w:bCs/>
        </w:rPr>
        <w:t>2. Seasonality:</w:t>
      </w:r>
      <w:r w:rsidRPr="004F5B49">
        <w:rPr>
          <w:rFonts w:ascii="Times New Roman" w:hAnsi="Times New Roman" w:cs="Times New Roman"/>
        </w:rPr>
        <w:br/>
        <w:t>The analysis shows that spring months (March–May) consistently have the highest sales, while January–February have the lowest sales. This pattern repeats every year, showing a clear seasonal effect.</w:t>
      </w:r>
    </w:p>
    <w:p w14:paraId="0DBDA970" w14:textId="77777777" w:rsidR="00744151" w:rsidRPr="004F5B49" w:rsidRDefault="00744151" w:rsidP="00744151">
      <w:pPr>
        <w:rPr>
          <w:rFonts w:ascii="Times New Roman" w:hAnsi="Times New Roman" w:cs="Times New Roman"/>
        </w:rPr>
      </w:pPr>
      <w:r w:rsidRPr="004F5B49">
        <w:rPr>
          <w:rFonts w:ascii="Times New Roman" w:hAnsi="Times New Roman" w:cs="Times New Roman"/>
          <w:b/>
          <w:bCs/>
        </w:rPr>
        <w:t>3. Residual:</w:t>
      </w:r>
      <w:r w:rsidRPr="004F5B49">
        <w:rPr>
          <w:rFonts w:ascii="Times New Roman" w:hAnsi="Times New Roman" w:cs="Times New Roman"/>
        </w:rPr>
        <w:br/>
        <w:t>The increase in residuals during 2022–2024 may be related to marketing activities, supply changes, or unexpected market demand.</w:t>
      </w:r>
    </w:p>
    <w:p w14:paraId="06622694" w14:textId="77777777" w:rsidR="00CC05EC" w:rsidRPr="004F5B49" w:rsidRDefault="00CC05EC" w:rsidP="006A6AD1">
      <w:pPr>
        <w:rPr>
          <w:rFonts w:ascii="Times New Roman" w:hAnsi="Times New Roman" w:cs="Times New Roman"/>
        </w:rPr>
      </w:pPr>
    </w:p>
    <w:p w14:paraId="75FDFDEF" w14:textId="77777777" w:rsidR="00CC05EC" w:rsidRPr="004F5B49" w:rsidRDefault="00CC05EC" w:rsidP="006A6AD1">
      <w:pPr>
        <w:rPr>
          <w:rFonts w:ascii="Times New Roman" w:hAnsi="Times New Roman" w:cs="Times New Roman"/>
        </w:rPr>
      </w:pPr>
    </w:p>
    <w:p w14:paraId="275D60C6" w14:textId="77777777" w:rsidR="00CC05EC" w:rsidRPr="004F5B49" w:rsidRDefault="00CC05EC" w:rsidP="006A6AD1">
      <w:pPr>
        <w:rPr>
          <w:rFonts w:ascii="Times New Roman" w:hAnsi="Times New Roman" w:cs="Times New Roman"/>
        </w:rPr>
      </w:pPr>
    </w:p>
    <w:p w14:paraId="6F3FD044" w14:textId="77777777" w:rsidR="006A6AD1" w:rsidRPr="004F5B49" w:rsidRDefault="006A6AD1" w:rsidP="006A6AD1">
      <w:pPr>
        <w:rPr>
          <w:rFonts w:ascii="Times New Roman" w:hAnsi="Times New Roman" w:cs="Times New Roman"/>
        </w:rPr>
      </w:pPr>
      <w:r w:rsidRPr="004F5B49">
        <w:rPr>
          <w:rFonts w:ascii="Times New Roman" w:hAnsi="Times New Roman" w:cs="Times New Roman"/>
          <w:noProof/>
          <w14:ligatures w14:val="standardContextual"/>
        </w:rPr>
        <w:lastRenderedPageBreak/>
        <w:drawing>
          <wp:inline distT="0" distB="0" distL="0" distR="0" wp14:anchorId="6BC78DC6" wp14:editId="7E42982B">
            <wp:extent cx="4886960" cy="5120640"/>
            <wp:effectExtent l="0" t="0" r="8890" b="3810"/>
            <wp:docPr id="102718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88031" name=""/>
                    <pic:cNvPicPr/>
                  </pic:nvPicPr>
                  <pic:blipFill rotWithShape="1">
                    <a:blip r:embed="rId24"/>
                    <a:srcRect l="27002" t="19300" r="24697" b="6777"/>
                    <a:stretch>
                      <a:fillRect/>
                    </a:stretch>
                  </pic:blipFill>
                  <pic:spPr bwMode="auto">
                    <a:xfrm>
                      <a:off x="0" y="0"/>
                      <a:ext cx="4895617" cy="5129711"/>
                    </a:xfrm>
                    <a:prstGeom prst="rect">
                      <a:avLst/>
                    </a:prstGeom>
                    <a:ln>
                      <a:noFill/>
                    </a:ln>
                    <a:extLst>
                      <a:ext uri="{53640926-AAD7-44D8-BBD7-CCE9431645EC}">
                        <a14:shadowObscured xmlns:a14="http://schemas.microsoft.com/office/drawing/2010/main"/>
                      </a:ext>
                    </a:extLst>
                  </pic:spPr>
                </pic:pic>
              </a:graphicData>
            </a:graphic>
          </wp:inline>
        </w:drawing>
      </w:r>
    </w:p>
    <w:p w14:paraId="7E3DF90F" w14:textId="77777777" w:rsidR="00191433" w:rsidRDefault="006A6AD1" w:rsidP="006A6AD1">
      <w:pPr>
        <w:rPr>
          <w:rFonts w:ascii="Times New Roman" w:hAnsi="Times New Roman" w:cs="Times New Roman"/>
          <w:i/>
          <w:sz w:val="18"/>
        </w:rPr>
      </w:pPr>
      <w:r w:rsidRPr="004F5B49">
        <w:rPr>
          <w:rFonts w:ascii="Times New Roman" w:hAnsi="Times New Roman" w:cs="Times New Roman"/>
          <w:i/>
          <w:sz w:val="18"/>
        </w:rPr>
        <w:t xml:space="preserve">Figure 12 Random Forest + Linear Regression </w:t>
      </w:r>
    </w:p>
    <w:p w14:paraId="09E56592" w14:textId="77777777" w:rsidR="008E5667" w:rsidRPr="004F5B49" w:rsidRDefault="008E5667" w:rsidP="006A6AD1">
      <w:pPr>
        <w:rPr>
          <w:rFonts w:ascii="Times New Roman" w:hAnsi="Times New Roman" w:cs="Times New Roman"/>
        </w:rPr>
      </w:pPr>
    </w:p>
    <w:p w14:paraId="1B41DC75" w14:textId="77777777" w:rsidR="00D97DA5" w:rsidRPr="004F5B49" w:rsidRDefault="00D97DA5" w:rsidP="00D97DA5">
      <w:pPr>
        <w:rPr>
          <w:rFonts w:ascii="Times New Roman" w:hAnsi="Times New Roman" w:cs="Times New Roman"/>
          <w:b/>
          <w:bCs/>
        </w:rPr>
      </w:pPr>
      <w:r w:rsidRPr="004F5B49">
        <w:rPr>
          <w:rFonts w:ascii="Times New Roman" w:hAnsi="Times New Roman" w:cs="Times New Roman"/>
          <w:b/>
          <w:bCs/>
        </w:rPr>
        <w:t>Machine Learning Models – Linear Regression and Random Forest</w:t>
      </w:r>
    </w:p>
    <w:p w14:paraId="48B32A14" w14:textId="77777777" w:rsidR="00D97DA5" w:rsidRPr="004F5B49" w:rsidRDefault="00D97DA5" w:rsidP="00D97DA5">
      <w:pPr>
        <w:rPr>
          <w:rFonts w:ascii="Times New Roman" w:hAnsi="Times New Roman" w:cs="Times New Roman"/>
        </w:rPr>
      </w:pPr>
      <w:r w:rsidRPr="004F5B49">
        <w:rPr>
          <w:rFonts w:ascii="Times New Roman" w:hAnsi="Times New Roman" w:cs="Times New Roman"/>
        </w:rPr>
        <w:t>To predict total sales revenue using other variables, two machine learning models were used: Linear Regression and Random Forest Regression. Before modeling, dummy encoding was applied to categorical variables, and the data was split into training and testing sets using an 80/20 ratio.</w:t>
      </w:r>
    </w:p>
    <w:p w14:paraId="1C62163D" w14:textId="77777777" w:rsidR="00D97DA5" w:rsidRPr="004F5B49" w:rsidRDefault="00D97DA5" w:rsidP="00D97DA5">
      <w:pPr>
        <w:rPr>
          <w:rFonts w:ascii="Times New Roman" w:hAnsi="Times New Roman" w:cs="Times New Roman"/>
          <w:b/>
          <w:bCs/>
        </w:rPr>
      </w:pPr>
      <w:r w:rsidRPr="004F5B49">
        <w:rPr>
          <w:rFonts w:ascii="Times New Roman" w:hAnsi="Times New Roman" w:cs="Times New Roman"/>
          <w:b/>
          <w:bCs/>
        </w:rPr>
        <w:t>1. Linear Regression Model</w:t>
      </w:r>
    </w:p>
    <w:p w14:paraId="79FBD4E2" w14:textId="77777777" w:rsidR="00D97DA5" w:rsidRPr="004F5B49" w:rsidRDefault="00D97DA5" w:rsidP="00D97DA5">
      <w:pPr>
        <w:rPr>
          <w:rFonts w:ascii="Times New Roman" w:hAnsi="Times New Roman" w:cs="Times New Roman"/>
        </w:rPr>
      </w:pPr>
      <w:r w:rsidRPr="004F5B49">
        <w:rPr>
          <w:rFonts w:ascii="Times New Roman" w:hAnsi="Times New Roman" w:cs="Times New Roman"/>
        </w:rPr>
        <w:t>The model achieved an R² value of 0.9999999 and an RMSE of 0.049. This shows that total sales revenue has an almost perfect linear relationship with the other variables. The data structure is very stable, and since total revenue is fully explained by the sum of revenues from different sales channels, the linear model was considered the most suitable.</w:t>
      </w:r>
    </w:p>
    <w:p w14:paraId="4D22E12E" w14:textId="77777777" w:rsidR="00D97DA5" w:rsidRPr="004F5B49" w:rsidRDefault="00D97DA5" w:rsidP="00D97DA5">
      <w:pPr>
        <w:rPr>
          <w:rFonts w:ascii="Times New Roman" w:hAnsi="Times New Roman" w:cs="Times New Roman"/>
          <w:b/>
          <w:bCs/>
        </w:rPr>
      </w:pPr>
      <w:r w:rsidRPr="004F5B49">
        <w:rPr>
          <w:rFonts w:ascii="Times New Roman" w:hAnsi="Times New Roman" w:cs="Times New Roman"/>
          <w:b/>
          <w:bCs/>
        </w:rPr>
        <w:lastRenderedPageBreak/>
        <w:t>2. Random Forest Model</w:t>
      </w:r>
    </w:p>
    <w:p w14:paraId="4E257DF2" w14:textId="77777777" w:rsidR="00D97DA5" w:rsidRPr="004F5B49" w:rsidRDefault="00D97DA5" w:rsidP="00D97DA5">
      <w:pPr>
        <w:rPr>
          <w:rFonts w:ascii="Times New Roman" w:hAnsi="Times New Roman" w:cs="Times New Roman"/>
        </w:rPr>
      </w:pPr>
      <w:r w:rsidRPr="004F5B49">
        <w:rPr>
          <w:rFonts w:ascii="Times New Roman" w:hAnsi="Times New Roman" w:cs="Times New Roman"/>
        </w:rPr>
        <w:t>The Random Forest model achieved an R² value of 0.998 and an RMSE of 23.09. Although the performance is high, it has a higher error compared to the Linear Regression model.</w:t>
      </w:r>
    </w:p>
    <w:p w14:paraId="0F5D9DC2" w14:textId="77777777" w:rsidR="00D97DA5" w:rsidRPr="004F5B49" w:rsidRDefault="00D97DA5" w:rsidP="00D97DA5">
      <w:pPr>
        <w:rPr>
          <w:rFonts w:ascii="Times New Roman" w:hAnsi="Times New Roman" w:cs="Times New Roman"/>
          <w:b/>
          <w:bCs/>
        </w:rPr>
      </w:pPr>
      <w:r w:rsidRPr="004F5B49">
        <w:rPr>
          <w:rFonts w:ascii="Times New Roman" w:hAnsi="Times New Roman" w:cs="Times New Roman"/>
          <w:b/>
          <w:bCs/>
        </w:rPr>
        <w:t>Overall Conclusion</w:t>
      </w:r>
    </w:p>
    <w:p w14:paraId="1579E416" w14:textId="77777777" w:rsidR="00D97DA5" w:rsidRPr="004F5B49" w:rsidRDefault="00D97DA5" w:rsidP="00D97DA5">
      <w:pPr>
        <w:rPr>
          <w:rFonts w:ascii="Times New Roman" w:hAnsi="Times New Roman" w:cs="Times New Roman"/>
        </w:rPr>
      </w:pPr>
      <w:r w:rsidRPr="004F5B49">
        <w:rPr>
          <w:rFonts w:ascii="Times New Roman" w:hAnsi="Times New Roman" w:cs="Times New Roman"/>
        </w:rPr>
        <w:t>The dataset has a clear linear structure, so Linear Regression is the most appropriate prediction model. While Random Forest also performs well, its higher RMSE makes it less suitable in practice.</w:t>
      </w:r>
    </w:p>
    <w:p w14:paraId="45DED39E" w14:textId="3158C0BC" w:rsidR="00D97DA5" w:rsidRPr="002911D7" w:rsidRDefault="00D97DA5" w:rsidP="002911D7">
      <w:pPr>
        <w:pStyle w:val="Heading2"/>
        <w:rPr>
          <w:rFonts w:ascii="Times New Roman" w:hAnsi="Times New Roman" w:cs="Times New Roman"/>
        </w:rPr>
      </w:pPr>
      <w:r w:rsidRPr="004F5B49">
        <w:rPr>
          <w:rFonts w:ascii="Times New Roman" w:hAnsi="Times New Roman" w:cs="Times New Roman"/>
        </w:rPr>
        <w:t>6. Findings &amp; Recommendations</w:t>
      </w:r>
    </w:p>
    <w:p w14:paraId="10693F8D" w14:textId="77777777" w:rsidR="00D97DA5" w:rsidRPr="004F5B49" w:rsidRDefault="00D97DA5" w:rsidP="00D97DA5">
      <w:pPr>
        <w:rPr>
          <w:rFonts w:ascii="Times New Roman" w:hAnsi="Times New Roman" w:cs="Times New Roman"/>
        </w:rPr>
      </w:pPr>
      <w:r w:rsidRPr="004F5B49">
        <w:rPr>
          <w:rFonts w:ascii="Times New Roman" w:hAnsi="Times New Roman" w:cs="Times New Roman"/>
        </w:rPr>
        <w:t>The analysis shows that sales have a seasonal pattern with a linear relationship. Sales declined between 2017 and 2020, but started to increase from 2021 and reached a peak in 2023–2024. This growth is related to post-COVID economic recovery and improvements in the company’s strategy.</w:t>
      </w:r>
    </w:p>
    <w:p w14:paraId="30B7BC58" w14:textId="77777777" w:rsidR="00D97DA5" w:rsidRPr="004F5B49" w:rsidRDefault="00D97DA5" w:rsidP="00D97DA5">
      <w:pPr>
        <w:rPr>
          <w:rFonts w:ascii="Times New Roman" w:hAnsi="Times New Roman" w:cs="Times New Roman"/>
        </w:rPr>
      </w:pPr>
      <w:r w:rsidRPr="004F5B49">
        <w:rPr>
          <w:rFonts w:ascii="Times New Roman" w:hAnsi="Times New Roman" w:cs="Times New Roman"/>
        </w:rPr>
        <w:t>Export sales, store sales, and online sales have the strongest relationship with total revenue. The dataset is clean and stable, with no missing values or outliers, which had a positive effect on the modeling results.</w:t>
      </w:r>
    </w:p>
    <w:p w14:paraId="13C157AF" w14:textId="77777777" w:rsidR="00D97DA5" w:rsidRPr="004F5B49" w:rsidRDefault="00D97DA5" w:rsidP="00D97DA5">
      <w:pPr>
        <w:rPr>
          <w:rFonts w:ascii="Times New Roman" w:hAnsi="Times New Roman" w:cs="Times New Roman"/>
        </w:rPr>
      </w:pPr>
      <w:r w:rsidRPr="004F5B49">
        <w:rPr>
          <w:rFonts w:ascii="Times New Roman" w:hAnsi="Times New Roman" w:cs="Times New Roman"/>
        </w:rPr>
        <w:t>Among the machine learning models used, Linear Regression showed very high accuracy with an R² value close to 1. Although Random Forest also performed well, its RMSE was higher, making Linear Regression more suitable for this dataset. This confirms that the data has a mainly linear structure.</w:t>
      </w:r>
    </w:p>
    <w:p w14:paraId="7B4D94A2" w14:textId="77777777" w:rsidR="00D97DA5" w:rsidRPr="004F5B49" w:rsidRDefault="00D97DA5" w:rsidP="00D97DA5">
      <w:pPr>
        <w:rPr>
          <w:rFonts w:ascii="Times New Roman" w:hAnsi="Times New Roman" w:cs="Times New Roman"/>
        </w:rPr>
      </w:pPr>
      <w:r w:rsidRPr="004F5B49">
        <w:rPr>
          <w:rFonts w:ascii="Times New Roman" w:hAnsi="Times New Roman" w:cs="Times New Roman"/>
        </w:rPr>
        <w:t>Based on these results, the following strategic recommendations are proposed. Since spring months are the peak sales period, production and inventory levels should be well prepared in advance. During winter months, when sales are lowest, special discounts, bundled products, and online sales campaigns should be used to attract customers. In addition, online sales channels should be strengthened by improving delivery services and online marketing activities. The high prediction accuracy of the Linear Regression model can also be used to forecast future sales and support better planning of production, inventory allocation, and overall business strategy.</w:t>
      </w:r>
    </w:p>
    <w:p w14:paraId="040E75DE" w14:textId="6A3C5B53" w:rsidR="00D97DA5" w:rsidRPr="002911D7" w:rsidRDefault="00D97DA5" w:rsidP="002911D7">
      <w:pPr>
        <w:pStyle w:val="Heading2"/>
        <w:rPr>
          <w:rFonts w:ascii="Times New Roman" w:hAnsi="Times New Roman" w:cs="Times New Roman"/>
        </w:rPr>
      </w:pPr>
      <w:r w:rsidRPr="004F5B49">
        <w:rPr>
          <w:rFonts w:ascii="Times New Roman" w:hAnsi="Times New Roman" w:cs="Times New Roman"/>
        </w:rPr>
        <w:t>7. AI Use Appendix</w:t>
      </w:r>
    </w:p>
    <w:p w14:paraId="07941192" w14:textId="2094012A" w:rsidR="00205F65" w:rsidRPr="004F5B49" w:rsidRDefault="008B1780" w:rsidP="00081671">
      <w:pPr>
        <w:rPr>
          <w:rFonts w:ascii="Times New Roman" w:hAnsi="Times New Roman" w:cs="Times New Roman"/>
        </w:rPr>
      </w:pPr>
      <w:r w:rsidRPr="004F5B49">
        <w:rPr>
          <w:rFonts w:ascii="Times New Roman" w:hAnsi="Times New Roman" w:cs="Times New Roman"/>
        </w:rPr>
        <w:t>“During the preparation of this capstone project report, artificial intelligence (ChatGPT) was used solely as a supporting tool to improve academic language, clarify theoretical concepts, and organize ideas. All data processing, analysis, modeling, interpretation of results, and final conclusions were completed independently by the student.”</w:t>
      </w:r>
    </w:p>
    <w:p w14:paraId="0E061924" w14:textId="77777777" w:rsidR="00205F65" w:rsidRPr="004F5B49" w:rsidRDefault="00205F65" w:rsidP="00081671">
      <w:pPr>
        <w:rPr>
          <w:rFonts w:ascii="Times New Roman" w:hAnsi="Times New Roman" w:cs="Times New Roman"/>
        </w:rPr>
      </w:pPr>
    </w:p>
    <w:p w14:paraId="19A03799" w14:textId="77777777" w:rsidR="00205F65" w:rsidRPr="004F5B49" w:rsidRDefault="00205F65" w:rsidP="00205F65">
      <w:pPr>
        <w:pStyle w:val="Heading2"/>
        <w:rPr>
          <w:rFonts w:ascii="Times New Roman" w:hAnsi="Times New Roman" w:cs="Times New Roman"/>
        </w:rPr>
      </w:pPr>
      <w:r w:rsidRPr="004F5B49">
        <w:rPr>
          <w:rFonts w:ascii="Times New Roman" w:hAnsi="Times New Roman" w:cs="Times New Roman"/>
        </w:rPr>
        <w:t>References</w:t>
      </w:r>
    </w:p>
    <w:p w14:paraId="3281A2E1" w14:textId="77777777" w:rsidR="00205F65" w:rsidRPr="004F5B49" w:rsidRDefault="00205F65" w:rsidP="00205F65">
      <w:pPr>
        <w:rPr>
          <w:rFonts w:ascii="Times New Roman" w:hAnsi="Times New Roman" w:cs="Times New Roman"/>
        </w:rPr>
      </w:pPr>
      <w:r w:rsidRPr="004F5B49">
        <w:rPr>
          <w:rFonts w:ascii="Times New Roman" w:hAnsi="Times New Roman" w:cs="Times New Roman"/>
        </w:rPr>
        <w:t>1. Strategic Thinking (Lecture)</w:t>
      </w:r>
    </w:p>
    <w:p w14:paraId="3252515B" w14:textId="77777777" w:rsidR="00205F65" w:rsidRPr="004F5B49" w:rsidRDefault="00205F65" w:rsidP="00205F65">
      <w:pPr>
        <w:rPr>
          <w:rFonts w:ascii="Times New Roman" w:hAnsi="Times New Roman" w:cs="Times New Roman"/>
        </w:rPr>
      </w:pPr>
      <w:r w:rsidRPr="004F5B49">
        <w:rPr>
          <w:rFonts w:ascii="Times New Roman" w:hAnsi="Times New Roman" w:cs="Times New Roman"/>
        </w:rPr>
        <w:t xml:space="preserve">CCT College Dublin (2025) </w:t>
      </w:r>
      <w:r w:rsidRPr="004F5B49">
        <w:rPr>
          <w:rFonts w:ascii="Times New Roman" w:hAnsi="Times New Roman" w:cs="Times New Roman"/>
          <w:i/>
          <w:iCs/>
        </w:rPr>
        <w:t>Strategic Thinking: Lecture notes</w:t>
      </w:r>
      <w:r w:rsidRPr="004F5B49">
        <w:rPr>
          <w:rFonts w:ascii="Times New Roman" w:hAnsi="Times New Roman" w:cs="Times New Roman"/>
        </w:rPr>
        <w:t>. Dublin: CCT College Dublin.</w:t>
      </w:r>
    </w:p>
    <w:p w14:paraId="1B07CBB4" w14:textId="77777777" w:rsidR="00205F65" w:rsidRPr="004F5B49" w:rsidRDefault="00205F65" w:rsidP="00205F65">
      <w:pPr>
        <w:rPr>
          <w:rFonts w:ascii="Times New Roman" w:hAnsi="Times New Roman" w:cs="Times New Roman"/>
        </w:rPr>
      </w:pPr>
      <w:r w:rsidRPr="004F5B49">
        <w:rPr>
          <w:rFonts w:ascii="Times New Roman" w:hAnsi="Times New Roman" w:cs="Times New Roman"/>
        </w:rPr>
        <w:lastRenderedPageBreak/>
        <w:t>2. Statistical Techniques for Data Analysis (Lecture)</w:t>
      </w:r>
    </w:p>
    <w:p w14:paraId="151E8259" w14:textId="77777777" w:rsidR="00205F65" w:rsidRPr="004F5B49" w:rsidRDefault="00205F65" w:rsidP="00205F65">
      <w:pPr>
        <w:rPr>
          <w:rFonts w:ascii="Times New Roman" w:hAnsi="Times New Roman" w:cs="Times New Roman"/>
        </w:rPr>
      </w:pPr>
      <w:r w:rsidRPr="004F5B49">
        <w:rPr>
          <w:rFonts w:ascii="Times New Roman" w:hAnsi="Times New Roman" w:cs="Times New Roman"/>
        </w:rPr>
        <w:t xml:space="preserve">CCT College Dublin (2025) </w:t>
      </w:r>
      <w:r w:rsidRPr="004F5B49">
        <w:rPr>
          <w:rFonts w:ascii="Times New Roman" w:hAnsi="Times New Roman" w:cs="Times New Roman"/>
          <w:i/>
          <w:iCs/>
        </w:rPr>
        <w:t>Statistical Techniques for Data Analysis: Lecture notes</w:t>
      </w:r>
      <w:r w:rsidRPr="004F5B49">
        <w:rPr>
          <w:rFonts w:ascii="Times New Roman" w:hAnsi="Times New Roman" w:cs="Times New Roman"/>
        </w:rPr>
        <w:t>. Dublin: CCT College Dublin.</w:t>
      </w:r>
    </w:p>
    <w:p w14:paraId="4E7B4E86" w14:textId="77777777" w:rsidR="00205F65" w:rsidRPr="004F5B49" w:rsidRDefault="00205F65" w:rsidP="00205F65">
      <w:pPr>
        <w:rPr>
          <w:rFonts w:ascii="Times New Roman" w:hAnsi="Times New Roman" w:cs="Times New Roman"/>
        </w:rPr>
      </w:pPr>
      <w:r w:rsidRPr="004F5B49">
        <w:rPr>
          <w:rFonts w:ascii="Times New Roman" w:hAnsi="Times New Roman" w:cs="Times New Roman"/>
        </w:rPr>
        <w:t>3. Strategic Thinking (Module / Course Material)</w:t>
      </w:r>
    </w:p>
    <w:p w14:paraId="6B803B60" w14:textId="77777777" w:rsidR="00205F65" w:rsidRPr="004F5B49" w:rsidRDefault="00205F65" w:rsidP="00205F65">
      <w:pPr>
        <w:rPr>
          <w:rFonts w:ascii="Times New Roman" w:hAnsi="Times New Roman" w:cs="Times New Roman"/>
        </w:rPr>
      </w:pPr>
      <w:r w:rsidRPr="004F5B49">
        <w:rPr>
          <w:rFonts w:ascii="Times New Roman" w:hAnsi="Times New Roman" w:cs="Times New Roman"/>
        </w:rPr>
        <w:t xml:space="preserve">CCT College Dublin (2025) </w:t>
      </w:r>
      <w:r w:rsidRPr="004F5B49">
        <w:rPr>
          <w:rFonts w:ascii="Times New Roman" w:hAnsi="Times New Roman" w:cs="Times New Roman"/>
          <w:i/>
          <w:iCs/>
        </w:rPr>
        <w:t>Strategic Thinking</w:t>
      </w:r>
      <w:r w:rsidRPr="004F5B49">
        <w:rPr>
          <w:rFonts w:ascii="Times New Roman" w:hAnsi="Times New Roman" w:cs="Times New Roman"/>
        </w:rPr>
        <w:t>. Dublin: CCT College Dublin.</w:t>
      </w:r>
    </w:p>
    <w:p w14:paraId="4D5D9169" w14:textId="77777777" w:rsidR="00205F65" w:rsidRPr="004F5B49" w:rsidRDefault="00205F65" w:rsidP="00081671">
      <w:pPr>
        <w:rPr>
          <w:rFonts w:ascii="Times New Roman" w:hAnsi="Times New Roman" w:cs="Times New Roman"/>
        </w:rPr>
      </w:pPr>
    </w:p>
    <w:p w14:paraId="14D3B64C" w14:textId="77777777" w:rsidR="00081671" w:rsidRPr="004F5B49" w:rsidRDefault="00081671" w:rsidP="006A6AD1">
      <w:pPr>
        <w:rPr>
          <w:rFonts w:ascii="Times New Roman" w:hAnsi="Times New Roman" w:cs="Times New Roman"/>
          <w:lang w:val="mn-MN"/>
        </w:rPr>
      </w:pPr>
    </w:p>
    <w:sectPr w:rsidR="00081671" w:rsidRPr="004F5B49" w:rsidSect="002769FA">
      <w:footerReference w:type="default" r:id="rId25"/>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sandolgor B" w:date="2025-12-05T16:29:00Z" w:initials="NB">
    <w:p w14:paraId="65F50D95" w14:textId="051702FF" w:rsidR="006A6AD1" w:rsidRDefault="006A6AD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F50D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AF7557" w16cex:dateUtc="2025-12-05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F50D95" w16cid:durableId="39AF75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0BFB4" w14:textId="77777777" w:rsidR="00ED3DE8" w:rsidRDefault="00ED3DE8" w:rsidP="002769FA">
      <w:pPr>
        <w:spacing w:after="0" w:line="240" w:lineRule="auto"/>
      </w:pPr>
      <w:r>
        <w:separator/>
      </w:r>
    </w:p>
  </w:endnote>
  <w:endnote w:type="continuationSeparator" w:id="0">
    <w:p w14:paraId="1B591641" w14:textId="77777777" w:rsidR="00ED3DE8" w:rsidRDefault="00ED3DE8" w:rsidP="00276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382910"/>
      <w:docPartObj>
        <w:docPartGallery w:val="Page Numbers (Bottom of Page)"/>
        <w:docPartUnique/>
      </w:docPartObj>
    </w:sdtPr>
    <w:sdtEndPr>
      <w:rPr>
        <w:noProof/>
      </w:rPr>
    </w:sdtEndPr>
    <w:sdtContent>
      <w:p w14:paraId="23ED5405" w14:textId="1CE0B67E" w:rsidR="002769FA" w:rsidRDefault="002769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5EAED2" w14:textId="77777777" w:rsidR="002769FA" w:rsidRDefault="00276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BBCD1" w14:textId="77777777" w:rsidR="00ED3DE8" w:rsidRDefault="00ED3DE8" w:rsidP="002769FA">
      <w:pPr>
        <w:spacing w:after="0" w:line="240" w:lineRule="auto"/>
      </w:pPr>
      <w:r>
        <w:separator/>
      </w:r>
    </w:p>
  </w:footnote>
  <w:footnote w:type="continuationSeparator" w:id="0">
    <w:p w14:paraId="1BA07216" w14:textId="77777777" w:rsidR="00ED3DE8" w:rsidRDefault="00ED3DE8" w:rsidP="002769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FC751A"/>
    <w:multiLevelType w:val="multilevel"/>
    <w:tmpl w:val="7264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86FDA"/>
    <w:multiLevelType w:val="multilevel"/>
    <w:tmpl w:val="93D0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157A6"/>
    <w:multiLevelType w:val="multilevel"/>
    <w:tmpl w:val="8CC6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36E94"/>
    <w:multiLevelType w:val="multilevel"/>
    <w:tmpl w:val="E3D2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2352C"/>
    <w:multiLevelType w:val="multilevel"/>
    <w:tmpl w:val="20E0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E3A0C"/>
    <w:multiLevelType w:val="multilevel"/>
    <w:tmpl w:val="4C5E3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687473"/>
    <w:multiLevelType w:val="multilevel"/>
    <w:tmpl w:val="719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53DE2"/>
    <w:multiLevelType w:val="multilevel"/>
    <w:tmpl w:val="6C16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16D6C"/>
    <w:multiLevelType w:val="multilevel"/>
    <w:tmpl w:val="1E3C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B0363"/>
    <w:multiLevelType w:val="hybridMultilevel"/>
    <w:tmpl w:val="EE249BC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9" w15:restartNumberingAfterBreak="0">
    <w:nsid w:val="2DCB7A50"/>
    <w:multiLevelType w:val="multilevel"/>
    <w:tmpl w:val="56D2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F67B5"/>
    <w:multiLevelType w:val="multilevel"/>
    <w:tmpl w:val="B144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64EF8"/>
    <w:multiLevelType w:val="multilevel"/>
    <w:tmpl w:val="AAA89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946952"/>
    <w:multiLevelType w:val="multilevel"/>
    <w:tmpl w:val="9CBEB15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15ACF"/>
    <w:multiLevelType w:val="multilevel"/>
    <w:tmpl w:val="FDC40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DB09D0"/>
    <w:multiLevelType w:val="multilevel"/>
    <w:tmpl w:val="50E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E14E3"/>
    <w:multiLevelType w:val="multilevel"/>
    <w:tmpl w:val="D974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12D27"/>
    <w:multiLevelType w:val="hybridMultilevel"/>
    <w:tmpl w:val="C2861B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DD44AD"/>
    <w:multiLevelType w:val="multilevel"/>
    <w:tmpl w:val="E83E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F76E3"/>
    <w:multiLevelType w:val="multilevel"/>
    <w:tmpl w:val="78F4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33850"/>
    <w:multiLevelType w:val="multilevel"/>
    <w:tmpl w:val="354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E09B6"/>
    <w:multiLevelType w:val="multilevel"/>
    <w:tmpl w:val="7A2C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2A4346"/>
    <w:multiLevelType w:val="hybridMultilevel"/>
    <w:tmpl w:val="12B2B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77F3204"/>
    <w:multiLevelType w:val="hybridMultilevel"/>
    <w:tmpl w:val="E292B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AD70F46"/>
    <w:multiLevelType w:val="hybridMultilevel"/>
    <w:tmpl w:val="2C9E2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C3A2F8F"/>
    <w:multiLevelType w:val="multilevel"/>
    <w:tmpl w:val="850E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5667F"/>
    <w:multiLevelType w:val="multilevel"/>
    <w:tmpl w:val="EBF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886889"/>
    <w:multiLevelType w:val="multilevel"/>
    <w:tmpl w:val="3714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E4137"/>
    <w:multiLevelType w:val="hybridMultilevel"/>
    <w:tmpl w:val="2C703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6532C7C"/>
    <w:multiLevelType w:val="multilevel"/>
    <w:tmpl w:val="BDB8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768BC"/>
    <w:multiLevelType w:val="multilevel"/>
    <w:tmpl w:val="895C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F19B7"/>
    <w:multiLevelType w:val="multilevel"/>
    <w:tmpl w:val="65E2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904867">
    <w:abstractNumId w:val="8"/>
  </w:num>
  <w:num w:numId="2" w16cid:durableId="1466511928">
    <w:abstractNumId w:val="6"/>
  </w:num>
  <w:num w:numId="3" w16cid:durableId="42827309">
    <w:abstractNumId w:val="5"/>
  </w:num>
  <w:num w:numId="4" w16cid:durableId="822817961">
    <w:abstractNumId w:val="4"/>
  </w:num>
  <w:num w:numId="5" w16cid:durableId="294994848">
    <w:abstractNumId w:val="7"/>
  </w:num>
  <w:num w:numId="6" w16cid:durableId="1834829389">
    <w:abstractNumId w:val="3"/>
  </w:num>
  <w:num w:numId="7" w16cid:durableId="265433119">
    <w:abstractNumId w:val="2"/>
  </w:num>
  <w:num w:numId="8" w16cid:durableId="1140802232">
    <w:abstractNumId w:val="1"/>
  </w:num>
  <w:num w:numId="9" w16cid:durableId="1178344831">
    <w:abstractNumId w:val="0"/>
  </w:num>
  <w:num w:numId="10" w16cid:durableId="1952666253">
    <w:abstractNumId w:val="21"/>
  </w:num>
  <w:num w:numId="11" w16cid:durableId="1539271011">
    <w:abstractNumId w:val="14"/>
  </w:num>
  <w:num w:numId="12" w16cid:durableId="961107272">
    <w:abstractNumId w:val="28"/>
  </w:num>
  <w:num w:numId="13" w16cid:durableId="1717966293">
    <w:abstractNumId w:val="35"/>
  </w:num>
  <w:num w:numId="14" w16cid:durableId="1638101492">
    <w:abstractNumId w:val="27"/>
  </w:num>
  <w:num w:numId="15" w16cid:durableId="2044476198">
    <w:abstractNumId w:val="29"/>
  </w:num>
  <w:num w:numId="16" w16cid:durableId="1531138801">
    <w:abstractNumId w:val="17"/>
  </w:num>
  <w:num w:numId="17" w16cid:durableId="848834422">
    <w:abstractNumId w:val="20"/>
  </w:num>
  <w:num w:numId="18" w16cid:durableId="1543976611">
    <w:abstractNumId w:val="11"/>
  </w:num>
  <w:num w:numId="19" w16cid:durableId="1597715714">
    <w:abstractNumId w:val="22"/>
  </w:num>
  <w:num w:numId="20" w16cid:durableId="1476144046">
    <w:abstractNumId w:val="13"/>
  </w:num>
  <w:num w:numId="21" w16cid:durableId="531039217">
    <w:abstractNumId w:val="16"/>
  </w:num>
  <w:num w:numId="22" w16cid:durableId="657077895">
    <w:abstractNumId w:val="30"/>
  </w:num>
  <w:num w:numId="23" w16cid:durableId="2088333430">
    <w:abstractNumId w:val="39"/>
  </w:num>
  <w:num w:numId="24" w16cid:durableId="897126631">
    <w:abstractNumId w:val="19"/>
  </w:num>
  <w:num w:numId="25" w16cid:durableId="1243684107">
    <w:abstractNumId w:val="10"/>
  </w:num>
  <w:num w:numId="26" w16cid:durableId="1866677664">
    <w:abstractNumId w:val="34"/>
  </w:num>
  <w:num w:numId="27" w16cid:durableId="265968576">
    <w:abstractNumId w:val="23"/>
  </w:num>
  <w:num w:numId="28" w16cid:durableId="1609072469">
    <w:abstractNumId w:val="18"/>
  </w:num>
  <w:num w:numId="29" w16cid:durableId="188834094">
    <w:abstractNumId w:val="33"/>
  </w:num>
  <w:num w:numId="30" w16cid:durableId="1963922055">
    <w:abstractNumId w:val="32"/>
  </w:num>
  <w:num w:numId="31" w16cid:durableId="879244453">
    <w:abstractNumId w:val="26"/>
  </w:num>
  <w:num w:numId="32" w16cid:durableId="499470724">
    <w:abstractNumId w:val="37"/>
  </w:num>
  <w:num w:numId="33" w16cid:durableId="68499261">
    <w:abstractNumId w:val="31"/>
  </w:num>
  <w:num w:numId="34" w16cid:durableId="979312468">
    <w:abstractNumId w:val="12"/>
  </w:num>
  <w:num w:numId="35" w16cid:durableId="1415739213">
    <w:abstractNumId w:val="9"/>
  </w:num>
  <w:num w:numId="36" w16cid:durableId="1775053116">
    <w:abstractNumId w:val="25"/>
  </w:num>
  <w:num w:numId="37" w16cid:durableId="730890089">
    <w:abstractNumId w:val="36"/>
  </w:num>
  <w:num w:numId="38" w16cid:durableId="1360424686">
    <w:abstractNumId w:val="15"/>
  </w:num>
  <w:num w:numId="39" w16cid:durableId="1632855880">
    <w:abstractNumId w:val="40"/>
  </w:num>
  <w:num w:numId="40" w16cid:durableId="133985162">
    <w:abstractNumId w:val="38"/>
  </w:num>
  <w:num w:numId="41" w16cid:durableId="214704322">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sandolgor B">
    <w15:presenceInfo w15:providerId="AD" w15:userId="S::Nasandolgor.B@gobicashmere.com::0aff4e74-8eb8-4236-aed3-17e2eebd9f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8FE"/>
    <w:rsid w:val="00034616"/>
    <w:rsid w:val="0006063C"/>
    <w:rsid w:val="00060B1D"/>
    <w:rsid w:val="00081671"/>
    <w:rsid w:val="0008314B"/>
    <w:rsid w:val="00086747"/>
    <w:rsid w:val="00091F87"/>
    <w:rsid w:val="00092D48"/>
    <w:rsid w:val="000A6D4D"/>
    <w:rsid w:val="000D0C80"/>
    <w:rsid w:val="001011A4"/>
    <w:rsid w:val="0010323B"/>
    <w:rsid w:val="00142F1E"/>
    <w:rsid w:val="0014685A"/>
    <w:rsid w:val="0015074B"/>
    <w:rsid w:val="00152798"/>
    <w:rsid w:val="0015782E"/>
    <w:rsid w:val="00191433"/>
    <w:rsid w:val="001A55D6"/>
    <w:rsid w:val="001B1971"/>
    <w:rsid w:val="001B4908"/>
    <w:rsid w:val="001D6EF7"/>
    <w:rsid w:val="001E027A"/>
    <w:rsid w:val="001E7FC2"/>
    <w:rsid w:val="001F1B6D"/>
    <w:rsid w:val="00205F65"/>
    <w:rsid w:val="00227498"/>
    <w:rsid w:val="00250B7D"/>
    <w:rsid w:val="0027400C"/>
    <w:rsid w:val="002769FA"/>
    <w:rsid w:val="002911D7"/>
    <w:rsid w:val="0029639D"/>
    <w:rsid w:val="002B731D"/>
    <w:rsid w:val="002C3020"/>
    <w:rsid w:val="002C7369"/>
    <w:rsid w:val="002D0F71"/>
    <w:rsid w:val="002D1A57"/>
    <w:rsid w:val="002D4A7A"/>
    <w:rsid w:val="00302C30"/>
    <w:rsid w:val="00306D6D"/>
    <w:rsid w:val="003143B2"/>
    <w:rsid w:val="00322698"/>
    <w:rsid w:val="00324E08"/>
    <w:rsid w:val="00326F90"/>
    <w:rsid w:val="00334FB4"/>
    <w:rsid w:val="00353061"/>
    <w:rsid w:val="00363EDE"/>
    <w:rsid w:val="003745A6"/>
    <w:rsid w:val="0038171B"/>
    <w:rsid w:val="00390051"/>
    <w:rsid w:val="003A202A"/>
    <w:rsid w:val="003C7579"/>
    <w:rsid w:val="003D2C43"/>
    <w:rsid w:val="003E249C"/>
    <w:rsid w:val="003F2DCE"/>
    <w:rsid w:val="004219F5"/>
    <w:rsid w:val="0046398F"/>
    <w:rsid w:val="00473C91"/>
    <w:rsid w:val="00474591"/>
    <w:rsid w:val="004858CF"/>
    <w:rsid w:val="004905FA"/>
    <w:rsid w:val="004A0D35"/>
    <w:rsid w:val="004A6D2E"/>
    <w:rsid w:val="004E0593"/>
    <w:rsid w:val="004E4C82"/>
    <w:rsid w:val="004F1033"/>
    <w:rsid w:val="004F5B49"/>
    <w:rsid w:val="0050399B"/>
    <w:rsid w:val="00520D94"/>
    <w:rsid w:val="00526751"/>
    <w:rsid w:val="00530C16"/>
    <w:rsid w:val="00542836"/>
    <w:rsid w:val="0055513A"/>
    <w:rsid w:val="005622F0"/>
    <w:rsid w:val="005F064A"/>
    <w:rsid w:val="00625A72"/>
    <w:rsid w:val="00635F5C"/>
    <w:rsid w:val="00641241"/>
    <w:rsid w:val="0067572F"/>
    <w:rsid w:val="0067783A"/>
    <w:rsid w:val="00693302"/>
    <w:rsid w:val="006954BC"/>
    <w:rsid w:val="006A00A2"/>
    <w:rsid w:val="006A6AD1"/>
    <w:rsid w:val="006B263B"/>
    <w:rsid w:val="006D5DEE"/>
    <w:rsid w:val="006D6849"/>
    <w:rsid w:val="006E08AD"/>
    <w:rsid w:val="006E417E"/>
    <w:rsid w:val="007350E7"/>
    <w:rsid w:val="00737068"/>
    <w:rsid w:val="00744151"/>
    <w:rsid w:val="00747C30"/>
    <w:rsid w:val="00753743"/>
    <w:rsid w:val="007A2303"/>
    <w:rsid w:val="007B3339"/>
    <w:rsid w:val="007C2251"/>
    <w:rsid w:val="007D26FB"/>
    <w:rsid w:val="007D504F"/>
    <w:rsid w:val="007E1496"/>
    <w:rsid w:val="007F4154"/>
    <w:rsid w:val="008060F2"/>
    <w:rsid w:val="0080630D"/>
    <w:rsid w:val="008258D2"/>
    <w:rsid w:val="008311D9"/>
    <w:rsid w:val="00835E18"/>
    <w:rsid w:val="00840E0D"/>
    <w:rsid w:val="0087215D"/>
    <w:rsid w:val="00875B62"/>
    <w:rsid w:val="00876B80"/>
    <w:rsid w:val="008A5A56"/>
    <w:rsid w:val="008B1780"/>
    <w:rsid w:val="008B5CE1"/>
    <w:rsid w:val="008C1909"/>
    <w:rsid w:val="008E1F6D"/>
    <w:rsid w:val="008E5667"/>
    <w:rsid w:val="008E70B9"/>
    <w:rsid w:val="008F7912"/>
    <w:rsid w:val="009518FE"/>
    <w:rsid w:val="00973169"/>
    <w:rsid w:val="009766F7"/>
    <w:rsid w:val="00993193"/>
    <w:rsid w:val="009B6D02"/>
    <w:rsid w:val="009C2DF3"/>
    <w:rsid w:val="009E2A4F"/>
    <w:rsid w:val="009E4692"/>
    <w:rsid w:val="00AA1D8D"/>
    <w:rsid w:val="00AC5876"/>
    <w:rsid w:val="00AD1676"/>
    <w:rsid w:val="00AE1E19"/>
    <w:rsid w:val="00AE6EE0"/>
    <w:rsid w:val="00B04661"/>
    <w:rsid w:val="00B04C06"/>
    <w:rsid w:val="00B06FBB"/>
    <w:rsid w:val="00B34CCC"/>
    <w:rsid w:val="00B416BD"/>
    <w:rsid w:val="00B47730"/>
    <w:rsid w:val="00B573C2"/>
    <w:rsid w:val="00B57E27"/>
    <w:rsid w:val="00B80878"/>
    <w:rsid w:val="00B85AB4"/>
    <w:rsid w:val="00B96B45"/>
    <w:rsid w:val="00BA0722"/>
    <w:rsid w:val="00BA1827"/>
    <w:rsid w:val="00BB6C2B"/>
    <w:rsid w:val="00BC36B8"/>
    <w:rsid w:val="00C00EC8"/>
    <w:rsid w:val="00C13400"/>
    <w:rsid w:val="00C17F30"/>
    <w:rsid w:val="00C215F7"/>
    <w:rsid w:val="00C31B9B"/>
    <w:rsid w:val="00C37E96"/>
    <w:rsid w:val="00C521A9"/>
    <w:rsid w:val="00C57EA1"/>
    <w:rsid w:val="00C628FB"/>
    <w:rsid w:val="00C74BE7"/>
    <w:rsid w:val="00C74F26"/>
    <w:rsid w:val="00C81265"/>
    <w:rsid w:val="00C83830"/>
    <w:rsid w:val="00C96EF3"/>
    <w:rsid w:val="00CA36E9"/>
    <w:rsid w:val="00CB0664"/>
    <w:rsid w:val="00CB0A38"/>
    <w:rsid w:val="00CC05EC"/>
    <w:rsid w:val="00CC3788"/>
    <w:rsid w:val="00CE576E"/>
    <w:rsid w:val="00D144E0"/>
    <w:rsid w:val="00D426E8"/>
    <w:rsid w:val="00D72407"/>
    <w:rsid w:val="00D9756C"/>
    <w:rsid w:val="00D97DA5"/>
    <w:rsid w:val="00DC359B"/>
    <w:rsid w:val="00DE4155"/>
    <w:rsid w:val="00E15DEF"/>
    <w:rsid w:val="00E2046E"/>
    <w:rsid w:val="00E4681D"/>
    <w:rsid w:val="00E51BCB"/>
    <w:rsid w:val="00E65888"/>
    <w:rsid w:val="00EA488B"/>
    <w:rsid w:val="00EA624D"/>
    <w:rsid w:val="00EB2A3A"/>
    <w:rsid w:val="00EB567B"/>
    <w:rsid w:val="00ED3DE8"/>
    <w:rsid w:val="00ED64A8"/>
    <w:rsid w:val="00ED71BB"/>
    <w:rsid w:val="00F03529"/>
    <w:rsid w:val="00F10DD7"/>
    <w:rsid w:val="00F158CA"/>
    <w:rsid w:val="00F159D5"/>
    <w:rsid w:val="00F21CD9"/>
    <w:rsid w:val="00F4008B"/>
    <w:rsid w:val="00F45AA4"/>
    <w:rsid w:val="00F533B7"/>
    <w:rsid w:val="00F60DA0"/>
    <w:rsid w:val="00F82B6D"/>
    <w:rsid w:val="00F87D62"/>
    <w:rsid w:val="00F924C5"/>
    <w:rsid w:val="00FB4145"/>
    <w:rsid w:val="00FC693F"/>
    <w:rsid w:val="00FE051A"/>
    <w:rsid w:val="00FF59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BA401"/>
  <w14:defaultImageDpi w14:val="300"/>
  <w15:docId w15:val="{159A442E-B628-4B4B-BFAC-BF52D1D6E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A6AD1"/>
  </w:style>
  <w:style w:type="character" w:styleId="CommentReference">
    <w:name w:val="annotation reference"/>
    <w:basedOn w:val="DefaultParagraphFont"/>
    <w:uiPriority w:val="99"/>
    <w:semiHidden/>
    <w:unhideWhenUsed/>
    <w:rsid w:val="006A6AD1"/>
    <w:rPr>
      <w:sz w:val="16"/>
      <w:szCs w:val="16"/>
    </w:rPr>
  </w:style>
  <w:style w:type="paragraph" w:styleId="CommentText">
    <w:name w:val="annotation text"/>
    <w:basedOn w:val="Normal"/>
    <w:link w:val="CommentTextChar"/>
    <w:uiPriority w:val="99"/>
    <w:semiHidden/>
    <w:unhideWhenUsed/>
    <w:rsid w:val="006A6AD1"/>
    <w:pPr>
      <w:spacing w:line="240" w:lineRule="auto"/>
    </w:pPr>
    <w:rPr>
      <w:sz w:val="20"/>
      <w:szCs w:val="20"/>
    </w:rPr>
  </w:style>
  <w:style w:type="character" w:customStyle="1" w:styleId="CommentTextChar">
    <w:name w:val="Comment Text Char"/>
    <w:basedOn w:val="DefaultParagraphFont"/>
    <w:link w:val="CommentText"/>
    <w:uiPriority w:val="99"/>
    <w:semiHidden/>
    <w:rsid w:val="006A6AD1"/>
    <w:rPr>
      <w:sz w:val="20"/>
      <w:szCs w:val="20"/>
    </w:rPr>
  </w:style>
  <w:style w:type="paragraph" w:styleId="CommentSubject">
    <w:name w:val="annotation subject"/>
    <w:basedOn w:val="CommentText"/>
    <w:next w:val="CommentText"/>
    <w:link w:val="CommentSubjectChar"/>
    <w:uiPriority w:val="99"/>
    <w:semiHidden/>
    <w:unhideWhenUsed/>
    <w:rsid w:val="006A6AD1"/>
    <w:rPr>
      <w:b/>
      <w:bCs/>
    </w:rPr>
  </w:style>
  <w:style w:type="character" w:customStyle="1" w:styleId="CommentSubjectChar">
    <w:name w:val="Comment Subject Char"/>
    <w:basedOn w:val="CommentTextChar"/>
    <w:link w:val="CommentSubject"/>
    <w:uiPriority w:val="99"/>
    <w:semiHidden/>
    <w:rsid w:val="006A6AD1"/>
    <w:rPr>
      <w:b/>
      <w:bCs/>
      <w:sz w:val="20"/>
      <w:szCs w:val="20"/>
    </w:rPr>
  </w:style>
  <w:style w:type="character" w:styleId="Hyperlink">
    <w:name w:val="Hyperlink"/>
    <w:basedOn w:val="DefaultParagraphFont"/>
    <w:uiPriority w:val="99"/>
    <w:unhideWhenUsed/>
    <w:rsid w:val="00C83830"/>
    <w:rPr>
      <w:color w:val="0000FF" w:themeColor="hyperlink"/>
      <w:u w:val="single"/>
    </w:rPr>
  </w:style>
  <w:style w:type="character" w:styleId="UnresolvedMention">
    <w:name w:val="Unresolved Mention"/>
    <w:basedOn w:val="DefaultParagraphFont"/>
    <w:uiPriority w:val="99"/>
    <w:semiHidden/>
    <w:unhideWhenUsed/>
    <w:rsid w:val="00C83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saa9929-arch/ca1-capstone-project-nasandolgor"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21</Pages>
  <Words>2541</Words>
  <Characters>14485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pytho-docx</dc:creator>
  <cp:keywords/>
  <dc:description>generated by python-docx</dc:description>
  <cp:lastModifiedBy>Nasandolgor B</cp:lastModifiedBy>
  <cp:revision>310</cp:revision>
  <dcterms:created xsi:type="dcterms:W3CDTF">2025-12-05T17:35:00Z</dcterms:created>
  <dcterms:modified xsi:type="dcterms:W3CDTF">2025-12-14T18:59:00Z</dcterms:modified>
  <cp:category/>
</cp:coreProperties>
</file>