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E0964" w14:textId="77777777" w:rsidR="009E3786" w:rsidRDefault="00000000">
      <w:pPr>
        <w:pStyle w:val="Title"/>
      </w:pPr>
      <w:r>
        <w:t>Sprint Workshop: Bestari Research Portal</w:t>
      </w:r>
    </w:p>
    <w:p w14:paraId="505B0DC1" w14:textId="77777777" w:rsidR="009E3786" w:rsidRDefault="00000000">
      <w:pPr>
        <w:spacing w:after="200"/>
      </w:pPr>
      <w:r>
        <w:t>SECJ2203 Software Engineering | Modules 3 and 4 | Student pack (online) | Dr. Mohamad Haider</w:t>
      </w:r>
    </w:p>
    <w:p w14:paraId="502B94E8" w14:textId="77777777" w:rsidR="009E3786" w:rsidRDefault="00000000">
      <w:pPr>
        <w:pStyle w:val="Heading1"/>
      </w:pPr>
      <w:r>
        <w:t>1. The client brief</w:t>
      </w:r>
    </w:p>
    <w:p w14:paraId="32FC626C" w14:textId="77777777" w:rsidR="009E3786" w:rsidRDefault="00000000">
      <w:r>
        <w:t>In this 2-hour online workshop your group is a Scrum team. The client wants a new system, but all you have is a short note. For the first hour the client is in a meeting, so you work out the problem, the users and the requirements yourselves. Then you meet the client briefly, finish your prototypes and show them at a Sprint Review. No coding.</w:t>
      </w:r>
    </w:p>
    <w:p w14:paraId="1758906B" w14:textId="77777777" w:rsidR="009E3786" w:rsidRDefault="00000000">
      <w:pPr>
        <w:pStyle w:val="Heading2"/>
      </w:pPr>
      <w:r>
        <w:t>Background (fictional)</w:t>
      </w:r>
    </w:p>
    <w:p w14:paraId="3BA921C7" w14:textId="77777777" w:rsidR="009E3786" w:rsidRDefault="00000000">
      <w:r>
        <w:t xml:space="preserve">Bestari Research Institute (BRI) has about 120 research projects running at any time. Researchers register on paper forms, the Research Office keeps a spreadsheet, and other records sit in separate files. BRI wants one system, the </w:t>
      </w:r>
      <w:r>
        <w:rPr>
          <w:b/>
        </w:rPr>
        <w:t>Bestari Research Portal (BRP)</w:t>
      </w:r>
      <w:r>
        <w:t>.</w:t>
      </w:r>
    </w:p>
    <w:p w14:paraId="62819F04" w14:textId="77777777" w:rsidR="009E3786" w:rsidRDefault="00000000">
      <w:pPr>
        <w:spacing w:after="80"/>
      </w:pPr>
      <w:r>
        <w:t>This is all the client has written so far, on purpose. Treat it as product backlog v0.9, not a specification.</w:t>
      </w: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268"/>
        <w:gridCol w:w="6691"/>
      </w:tblGrid>
      <w:tr w:rsidR="009E3786" w14:paraId="1DAA7EA5" w14:textId="77777777">
        <w:trPr>
          <w:cantSplit/>
          <w:tblHeader/>
          <w:jc w:val="center"/>
        </w:trPr>
        <w:tc>
          <w:tcPr>
            <w:tcW w:w="680" w:type="dxa"/>
            <w:shd w:val="clear" w:color="auto" w:fill="800000"/>
          </w:tcPr>
          <w:p w14:paraId="21BE407C" w14:textId="77777777" w:rsidR="009E3786" w:rsidRDefault="00000000"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268" w:type="dxa"/>
            <w:shd w:val="clear" w:color="auto" w:fill="800000"/>
          </w:tcPr>
          <w:p w14:paraId="1ABC9B55" w14:textId="77777777" w:rsidR="009E3786" w:rsidRDefault="00000000"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6690" w:type="dxa"/>
            <w:shd w:val="clear" w:color="auto" w:fill="800000"/>
          </w:tcPr>
          <w:p w14:paraId="509FCDE4" w14:textId="77777777" w:rsidR="009E3786" w:rsidRDefault="00000000"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>What the client wrote</w:t>
            </w:r>
          </w:p>
        </w:tc>
      </w:tr>
      <w:tr w:rsidR="009E3786" w14:paraId="5A1FA419" w14:textId="77777777">
        <w:trPr>
          <w:cantSplit/>
          <w:jc w:val="center"/>
        </w:trPr>
        <w:tc>
          <w:tcPr>
            <w:tcW w:w="680" w:type="dxa"/>
          </w:tcPr>
          <w:p w14:paraId="30C9391D" w14:textId="77777777" w:rsidR="009E3786" w:rsidRDefault="00000000">
            <w:pPr>
              <w:spacing w:after="40" w:line="240" w:lineRule="auto"/>
            </w:pPr>
            <w:r>
              <w:rPr>
                <w:sz w:val="20"/>
              </w:rPr>
              <w:t>R1</w:t>
            </w:r>
          </w:p>
        </w:tc>
        <w:tc>
          <w:tcPr>
            <w:tcW w:w="2268" w:type="dxa"/>
          </w:tcPr>
          <w:p w14:paraId="32A0D7B7" w14:textId="77777777" w:rsidR="009E3786" w:rsidRDefault="00000000">
            <w:pPr>
              <w:spacing w:after="40" w:line="240" w:lineRule="auto"/>
            </w:pPr>
            <w:r>
              <w:rPr>
                <w:sz w:val="20"/>
              </w:rPr>
              <w:t>Research Registration</w:t>
            </w:r>
          </w:p>
        </w:tc>
        <w:tc>
          <w:tcPr>
            <w:tcW w:w="6690" w:type="dxa"/>
          </w:tcPr>
          <w:p w14:paraId="5F805A93" w14:textId="77777777" w:rsidR="009E3786" w:rsidRDefault="00000000">
            <w:pPr>
              <w:spacing w:after="40" w:line="240" w:lineRule="auto"/>
            </w:pPr>
            <w:r>
              <w:rPr>
                <w:sz w:val="20"/>
              </w:rPr>
              <w:t>Researchers register their research projects in the portal. Management approves a registration before the research starts. The researcher is told the result.</w:t>
            </w:r>
          </w:p>
        </w:tc>
      </w:tr>
      <w:tr w:rsidR="009E3786" w14:paraId="1276C058" w14:textId="77777777">
        <w:trPr>
          <w:cantSplit/>
          <w:jc w:val="center"/>
        </w:trPr>
        <w:tc>
          <w:tcPr>
            <w:tcW w:w="680" w:type="dxa"/>
          </w:tcPr>
          <w:p w14:paraId="0AE7461A" w14:textId="77777777" w:rsidR="009E3786" w:rsidRDefault="00000000">
            <w:pPr>
              <w:spacing w:after="40" w:line="240" w:lineRule="auto"/>
            </w:pPr>
            <w:r>
              <w:rPr>
                <w:sz w:val="20"/>
              </w:rPr>
              <w:t>R2</w:t>
            </w:r>
          </w:p>
        </w:tc>
        <w:tc>
          <w:tcPr>
            <w:tcW w:w="2268" w:type="dxa"/>
          </w:tcPr>
          <w:p w14:paraId="6578FFF3" w14:textId="77777777" w:rsidR="009E3786" w:rsidRDefault="00000000">
            <w:pPr>
              <w:spacing w:after="40" w:line="240" w:lineRule="auto"/>
            </w:pPr>
            <w:r>
              <w:rPr>
                <w:sz w:val="20"/>
              </w:rPr>
              <w:t>IP Registration</w:t>
            </w:r>
          </w:p>
        </w:tc>
        <w:tc>
          <w:tcPr>
            <w:tcW w:w="6690" w:type="dxa"/>
          </w:tcPr>
          <w:p w14:paraId="6E00096E" w14:textId="77777777" w:rsidR="009E3786" w:rsidRDefault="00000000">
            <w:pPr>
              <w:spacing w:after="40" w:line="240" w:lineRule="auto"/>
            </w:pPr>
            <w:r>
              <w:rPr>
                <w:sz w:val="20"/>
              </w:rPr>
              <w:t>The portal stores IP records: the IP, its expiry date, the quantity, and related details. Staff can search for and update the records.</w:t>
            </w:r>
          </w:p>
        </w:tc>
      </w:tr>
      <w:tr w:rsidR="009E3786" w14:paraId="5C5C66AB" w14:textId="77777777">
        <w:trPr>
          <w:cantSplit/>
          <w:jc w:val="center"/>
        </w:trPr>
        <w:tc>
          <w:tcPr>
            <w:tcW w:w="680" w:type="dxa"/>
          </w:tcPr>
          <w:p w14:paraId="70BD9B59" w14:textId="77777777" w:rsidR="009E3786" w:rsidRDefault="00000000">
            <w:pPr>
              <w:spacing w:after="40" w:line="240" w:lineRule="auto"/>
            </w:pPr>
            <w:r>
              <w:rPr>
                <w:sz w:val="20"/>
              </w:rPr>
              <w:t>R3</w:t>
            </w:r>
          </w:p>
        </w:tc>
        <w:tc>
          <w:tcPr>
            <w:tcW w:w="2268" w:type="dxa"/>
          </w:tcPr>
          <w:p w14:paraId="34FDAC0E" w14:textId="77777777" w:rsidR="009E3786" w:rsidRDefault="00000000">
            <w:pPr>
              <w:spacing w:after="40" w:line="240" w:lineRule="auto"/>
            </w:pPr>
            <w:r>
              <w:rPr>
                <w:sz w:val="20"/>
              </w:rPr>
              <w:t>Research Management</w:t>
            </w:r>
          </w:p>
        </w:tc>
        <w:tc>
          <w:tcPr>
            <w:tcW w:w="6690" w:type="dxa"/>
          </w:tcPr>
          <w:p w14:paraId="02BE5F58" w14:textId="77777777" w:rsidR="009E3786" w:rsidRDefault="00000000">
            <w:pPr>
              <w:spacing w:after="40" w:line="240" w:lineRule="auto"/>
            </w:pPr>
            <w:r>
              <w:rPr>
                <w:sz w:val="20"/>
              </w:rPr>
              <w:t>Researchers and the Research Office can see and manage registered research: the team, the status and the reports.</w:t>
            </w:r>
          </w:p>
        </w:tc>
      </w:tr>
      <w:tr w:rsidR="009E3786" w14:paraId="3E8F524F" w14:textId="77777777">
        <w:trPr>
          <w:cantSplit/>
          <w:jc w:val="center"/>
        </w:trPr>
        <w:tc>
          <w:tcPr>
            <w:tcW w:w="680" w:type="dxa"/>
          </w:tcPr>
          <w:p w14:paraId="5FDB94B3" w14:textId="77777777" w:rsidR="009E3786" w:rsidRDefault="00000000">
            <w:pPr>
              <w:spacing w:after="40" w:line="240" w:lineRule="auto"/>
            </w:pPr>
            <w:r>
              <w:rPr>
                <w:sz w:val="20"/>
              </w:rPr>
              <w:t>R4</w:t>
            </w:r>
          </w:p>
        </w:tc>
        <w:tc>
          <w:tcPr>
            <w:tcW w:w="2268" w:type="dxa"/>
          </w:tcPr>
          <w:p w14:paraId="05E47B0F" w14:textId="77777777" w:rsidR="009E3786" w:rsidRDefault="00000000">
            <w:pPr>
              <w:spacing w:after="40" w:line="240" w:lineRule="auto"/>
            </w:pPr>
            <w:r>
              <w:rPr>
                <w:sz w:val="20"/>
              </w:rPr>
              <w:t>Publication</w:t>
            </w:r>
          </w:p>
        </w:tc>
        <w:tc>
          <w:tcPr>
            <w:tcW w:w="6690" w:type="dxa"/>
          </w:tcPr>
          <w:p w14:paraId="2951B4BC" w14:textId="77777777" w:rsidR="009E3786" w:rsidRDefault="00000000">
            <w:pPr>
              <w:spacing w:after="40" w:line="240" w:lineRule="auto"/>
            </w:pPr>
            <w:r>
              <w:rPr>
                <w:sz w:val="20"/>
              </w:rPr>
              <w:t>The portal records the publications that come out of the research and produces reports on them.</w:t>
            </w:r>
          </w:p>
        </w:tc>
      </w:tr>
    </w:tbl>
    <w:p w14:paraId="1B557B84" w14:textId="77777777" w:rsidR="009E3786" w:rsidRDefault="009E3786">
      <w:pPr>
        <w:spacing w:after="80"/>
      </w:pPr>
    </w:p>
    <w:p w14:paraId="39703020" w14:textId="5DCDA422" w:rsidR="009E3786" w:rsidRDefault="00000000">
      <w:r>
        <w:rPr>
          <w:b/>
        </w:rPr>
        <w:t>Users:</w:t>
      </w:r>
      <w:r>
        <w:t xml:space="preserve"> </w:t>
      </w:r>
      <w:r w:rsidR="00705C45">
        <w:t>R</w:t>
      </w:r>
      <w:r>
        <w:t>esearchers, Research Office staff, management and other staff</w:t>
      </w:r>
    </w:p>
    <w:p w14:paraId="1FF305CE" w14:textId="77777777" w:rsidR="009E3786" w:rsidRDefault="00000000">
      <w:pPr>
        <w:spacing w:after="80"/>
      </w:pPr>
      <w:r>
        <w:rPr>
          <w:b/>
        </w:rPr>
        <w:t>Attachments</w:t>
      </w:r>
      <w:r>
        <w:t xml:space="preserve"> (file: Sample Forms): 1 Research Registration Form (R1), 2 Annual Progress Report (R3), 3 Publication Record Sheet (R4). They show how things are done now, not necessarily how BRI wants them done.</w:t>
      </w:r>
    </w:p>
    <w:p w14:paraId="493282EE" w14:textId="77777777" w:rsidR="009E3786" w:rsidRDefault="00000000">
      <w:pPr>
        <w:pStyle w:val="Heading2"/>
      </w:pPr>
      <w:r>
        <w:t>Why BRI wants this</w:t>
      </w:r>
    </w:p>
    <w:p w14:paraId="31D5CF29" w14:textId="77777777" w:rsidR="009E3786" w:rsidRDefault="00000000">
      <w:pPr>
        <w:spacing w:after="40"/>
      </w:pPr>
      <w:r>
        <w:t>The Research Office described the problem in three sentences. Treat them as a starting point.</w:t>
      </w:r>
    </w:p>
    <w:p w14:paraId="7279248B" w14:textId="77777777" w:rsidR="009E3786" w:rsidRDefault="00000000">
      <w:pPr>
        <w:spacing w:after="60"/>
        <w:ind w:left="510" w:hanging="255"/>
      </w:pPr>
      <w:r>
        <w:t>•  "Researchers do not know where their registration is, and my staff spend a lot of time chasing people."</w:t>
      </w:r>
    </w:p>
    <w:p w14:paraId="2C7BE1BB" w14:textId="77777777" w:rsidR="009E3786" w:rsidRDefault="00000000">
      <w:pPr>
        <w:spacing w:after="60"/>
        <w:ind w:left="510" w:hanging="255"/>
      </w:pPr>
      <w:r>
        <w:t>•  "Information about research, IP and publications sits in different files, so any report for management takes days to put together."</w:t>
      </w:r>
    </w:p>
    <w:p w14:paraId="278F98E1" w14:textId="77777777" w:rsidR="009E3786" w:rsidRDefault="00000000">
      <w:pPr>
        <w:spacing w:after="60"/>
        <w:ind w:left="510" w:hanging="255"/>
      </w:pPr>
      <w:r>
        <w:t>•  "We worry that something has been missed, and we only find out when someone checks."</w:t>
      </w:r>
    </w:p>
    <w:p w14:paraId="4AE8B053" w14:textId="77777777" w:rsidR="009E3786" w:rsidRDefault="00000000">
      <w:pPr>
        <w:pStyle w:val="Heading2"/>
      </w:pPr>
      <w:r>
        <w:t>Who you can talk to</w:t>
      </w:r>
    </w:p>
    <w:p w14:paraId="5BC15005" w14:textId="5384252A" w:rsidR="009E3786" w:rsidRDefault="00000000">
      <w:r>
        <w:t xml:space="preserve">Dr. Haider plays the client, the </w:t>
      </w:r>
      <w:r>
        <w:rPr>
          <w:b/>
        </w:rPr>
        <w:t>Head of the Research Office at BRI</w:t>
      </w:r>
      <w:r>
        <w:t xml:space="preserve">. He knows the institute well but is busy, and </w:t>
      </w:r>
      <w:r>
        <w:rPr>
          <w:b/>
        </w:rPr>
        <w:t>he is in a meeting until 3:</w:t>
      </w:r>
      <w:r w:rsidR="00A323C8">
        <w:rPr>
          <w:b/>
        </w:rPr>
        <w:t>0</w:t>
      </w:r>
      <w:r>
        <w:rPr>
          <w:b/>
        </w:rPr>
        <w:t>0</w:t>
      </w:r>
      <w:r>
        <w:t>. Use the first hour as a real team would: decide what you know, what you do not know, and which questions matter most. From 3:</w:t>
      </w:r>
      <w:r w:rsidR="00A323C8">
        <w:t>0</w:t>
      </w:r>
      <w:r>
        <w:t xml:space="preserve">0 he is the </w:t>
      </w:r>
      <w:r>
        <w:rPr>
          <w:b/>
        </w:rPr>
        <w:t>Subject Matter Expert (SME)</w:t>
      </w:r>
      <w:r>
        <w:t xml:space="preserve"> at the client desk (a Webex room). At the Sprint Review he is the </w:t>
      </w:r>
      <w:r>
        <w:rPr>
          <w:b/>
        </w:rPr>
        <w:t>Product Owner (PO)</w:t>
      </w:r>
      <w:r>
        <w:t xml:space="preserve"> and decides whether your prototypes are what BRI needs.</w:t>
      </w:r>
    </w:p>
    <w:p w14:paraId="2227B0ED" w14:textId="77777777" w:rsidR="009E3786" w:rsidRDefault="00000000">
      <w:pPr>
        <w:pBdr>
          <w:left w:val="single" w:sz="18" w:space="8" w:color="800000"/>
        </w:pBdr>
        <w:spacing w:after="160"/>
        <w:ind w:left="454"/>
      </w:pPr>
      <w:r>
        <w:rPr>
          <w:i/>
        </w:rPr>
        <w:t>Your mission: by the Sprint Review, explain the business problem behind each of R1 to R4 and who has it, with a persona, user stories, testable requirements and a prototype for each. The four prototypes must fit together. The team closest to what BRI really needs wins.</w:t>
      </w:r>
    </w:p>
    <w:p w14:paraId="67BB3728" w14:textId="77777777" w:rsidR="009E3786" w:rsidRDefault="00000000">
      <w:pPr>
        <w:pStyle w:val="Heading1"/>
        <w:pageBreakBefore/>
      </w:pPr>
      <w:r>
        <w:lastRenderedPageBreak/>
        <w:t>2. Your team and the client desk</w:t>
      </w:r>
    </w:p>
    <w:p w14:paraId="143FE92D" w14:textId="77777777" w:rsidR="009E3786" w:rsidRDefault="00000000">
      <w:pPr>
        <w:spacing w:after="80"/>
      </w:pPr>
      <w:r>
        <w:t>Decide the roles in the first 10 minutes. Teams have 5 or 6 members.</w:t>
      </w: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042"/>
        <w:gridCol w:w="1587"/>
        <w:gridCol w:w="6010"/>
      </w:tblGrid>
      <w:tr w:rsidR="009E3786" w14:paraId="62AFE8A2" w14:textId="77777777" w:rsidTr="00A323C8">
        <w:trPr>
          <w:cantSplit/>
          <w:tblHeader/>
          <w:jc w:val="center"/>
        </w:trPr>
        <w:tc>
          <w:tcPr>
            <w:tcW w:w="2042" w:type="dxa"/>
            <w:shd w:val="clear" w:color="auto" w:fill="800000"/>
          </w:tcPr>
          <w:p w14:paraId="72E12F8C" w14:textId="77777777" w:rsidR="009E3786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1587" w:type="dxa"/>
            <w:shd w:val="clear" w:color="auto" w:fill="800000"/>
          </w:tcPr>
          <w:p w14:paraId="43EA03A6" w14:textId="77777777" w:rsidR="009E3786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w="6010" w:type="dxa"/>
            <w:shd w:val="clear" w:color="auto" w:fill="800000"/>
          </w:tcPr>
          <w:p w14:paraId="039ABF77" w14:textId="77777777" w:rsidR="009E3786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What you do</w:t>
            </w:r>
          </w:p>
        </w:tc>
      </w:tr>
      <w:tr w:rsidR="009E3786" w14:paraId="3327126A" w14:textId="77777777" w:rsidTr="00A323C8">
        <w:trPr>
          <w:cantSplit/>
          <w:jc w:val="center"/>
        </w:trPr>
        <w:tc>
          <w:tcPr>
            <w:tcW w:w="2042" w:type="dxa"/>
          </w:tcPr>
          <w:p w14:paraId="117C75BB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Scrum Master (SM)</w:t>
            </w:r>
          </w:p>
        </w:tc>
        <w:tc>
          <w:tcPr>
            <w:tcW w:w="1587" w:type="dxa"/>
          </w:tcPr>
          <w:p w14:paraId="6EBD4978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1 per team</w:t>
            </w:r>
          </w:p>
        </w:tc>
        <w:tc>
          <w:tcPr>
            <w:tcW w:w="6010" w:type="dxa"/>
          </w:tcPr>
          <w:p w14:paraId="6EB865D2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Shares the worksheet link, runs Sprint Planning and the two 2-minute stand-ups (3:15 and 3:45), holds the question tickets (Sheet Q) and watches the clock. Does not own a requirement.</w:t>
            </w:r>
          </w:p>
        </w:tc>
      </w:tr>
      <w:tr w:rsidR="009E3786" w14:paraId="6D8DD2DB" w14:textId="77777777" w:rsidTr="00A323C8">
        <w:trPr>
          <w:cantSplit/>
          <w:jc w:val="center"/>
        </w:trPr>
        <w:tc>
          <w:tcPr>
            <w:tcW w:w="2042" w:type="dxa"/>
          </w:tcPr>
          <w:p w14:paraId="7CFA4059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Developer</w:t>
            </w:r>
          </w:p>
        </w:tc>
        <w:tc>
          <w:tcPr>
            <w:tcW w:w="1587" w:type="dxa"/>
          </w:tcPr>
          <w:p w14:paraId="2783A05A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4 per team</w:t>
            </w:r>
            <w:r>
              <w:rPr>
                <w:sz w:val="19"/>
              </w:rPr>
              <w:br/>
              <w:t>(D1 to D4)</w:t>
            </w:r>
          </w:p>
        </w:tc>
        <w:tc>
          <w:tcPr>
            <w:tcW w:w="6010" w:type="dxa"/>
          </w:tcPr>
          <w:p w14:paraId="7FAB66A5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 xml:space="preserve">Each developer </w:t>
            </w:r>
            <w:r>
              <w:rPr>
                <w:b/>
                <w:sz w:val="19"/>
              </w:rPr>
              <w:t>owns one requirement</w:t>
            </w:r>
            <w:r>
              <w:rPr>
                <w:sz w:val="19"/>
              </w:rPr>
              <w:t xml:space="preserve"> (R1, R2, R3 or R4). Works in this order: business problem, persona and user stories; then requirements with a test for each; then a prototype. Logs assumptions.</w:t>
            </w:r>
          </w:p>
        </w:tc>
      </w:tr>
    </w:tbl>
    <w:p w14:paraId="46B333B6" w14:textId="77777777" w:rsidR="009E3786" w:rsidRDefault="009E3786">
      <w:pPr>
        <w:spacing w:after="80"/>
      </w:pPr>
    </w:p>
    <w:p w14:paraId="63D3A754" w14:textId="77777777" w:rsidR="009E3786" w:rsidRDefault="00000000">
      <w:r>
        <w:t>In a team of 5, the Scrum Master also does the fit check.</w:t>
      </w:r>
    </w:p>
    <w:p w14:paraId="49C73607" w14:textId="77777777" w:rsidR="009E3786" w:rsidRDefault="00000000">
      <w:pPr>
        <w:pStyle w:val="Heading2"/>
      </w:pPr>
      <w:r>
        <w:t>Working online</w:t>
      </w:r>
    </w:p>
    <w:p w14:paraId="7A7095B0" w14:textId="77777777" w:rsidR="009E3786" w:rsidRDefault="00000000">
      <w:pPr>
        <w:spacing w:after="60"/>
        <w:ind w:left="510" w:hanging="255"/>
      </w:pPr>
      <w:r>
        <w:t>•  Work in your team's own call (Teams, Google Meet, WhatsApp, anything all of you can use). Do not join the client's Webex room before 3:30.</w:t>
      </w:r>
    </w:p>
    <w:p w14:paraId="4C2B7766" w14:textId="77777777" w:rsidR="009E3786" w:rsidRDefault="00000000">
      <w:pPr>
        <w:spacing w:after="60"/>
        <w:ind w:left="510" w:hanging="255"/>
      </w:pPr>
      <w:r>
        <w:t xml:space="preserve">•  Make </w:t>
      </w:r>
      <w:r>
        <w:rPr>
          <w:b/>
        </w:rPr>
        <w:t>one copy of the Team Worksheet</w:t>
      </w:r>
      <w:r>
        <w:t xml:space="preserve"> in Google Docs or OneDrive and give your team edit rights. Each developer fills in their own requirement card at the same time.</w:t>
      </w:r>
    </w:p>
    <w:p w14:paraId="3A9064A3" w14:textId="77777777" w:rsidR="009E3786" w:rsidRDefault="00000000">
      <w:pPr>
        <w:spacing w:after="60"/>
        <w:ind w:left="510" w:hanging="255"/>
      </w:pPr>
      <w:r>
        <w:t>•  A prototype is a paper sketch (photo) or any drawing tool (screenshot). Label every field and give an example value. Paste it on Sheet P.</w:t>
      </w:r>
    </w:p>
    <w:p w14:paraId="5071A039" w14:textId="77777777" w:rsidR="009E3786" w:rsidRDefault="00000000">
      <w:pPr>
        <w:pStyle w:val="Heading2"/>
      </w:pPr>
      <w:r>
        <w:t>Question tickets and the client desk</w:t>
      </w:r>
    </w:p>
    <w:p w14:paraId="321C90D6" w14:textId="77777777" w:rsidR="009E3786" w:rsidRDefault="00000000">
      <w:pPr>
        <w:spacing w:after="60"/>
        <w:ind w:left="510" w:hanging="255"/>
      </w:pPr>
      <w:r>
        <w:t xml:space="preserve">•  Your team has </w:t>
      </w:r>
      <w:r>
        <w:rPr>
          <w:b/>
        </w:rPr>
        <w:t>5 question tickets</w:t>
      </w:r>
      <w:r>
        <w:t xml:space="preserve"> for the whole session. One ticket buys one question. Write each question on Sheet Q before you go to the desk.</w:t>
      </w:r>
    </w:p>
    <w:p w14:paraId="01A3D0DE" w14:textId="576A69B2" w:rsidR="009E3786" w:rsidRDefault="00000000" w:rsidP="00F82920">
      <w:pPr>
        <w:spacing w:after="60"/>
        <w:ind w:left="510" w:hanging="255"/>
      </w:pPr>
      <w:r>
        <w:t xml:space="preserve">•  The desk is </w:t>
      </w:r>
      <w:r>
        <w:rPr>
          <w:b/>
        </w:rPr>
        <w:t>open from 3:</w:t>
      </w:r>
      <w:r w:rsidR="00F82920">
        <w:rPr>
          <w:b/>
        </w:rPr>
        <w:t>0</w:t>
      </w:r>
      <w:r>
        <w:rPr>
          <w:b/>
        </w:rPr>
        <w:t xml:space="preserve">0 to </w:t>
      </w:r>
      <w:r w:rsidR="00F82920">
        <w:rPr>
          <w:b/>
        </w:rPr>
        <w:t>3</w:t>
      </w:r>
      <w:r>
        <w:rPr>
          <w:b/>
        </w:rPr>
        <w:t>:</w:t>
      </w:r>
      <w:r w:rsidR="00F82920">
        <w:rPr>
          <w:b/>
        </w:rPr>
        <w:t>4</w:t>
      </w:r>
      <w:r>
        <w:rPr>
          <w:b/>
        </w:rPr>
        <w:t>5</w:t>
      </w:r>
      <w:r>
        <w:t xml:space="preserve"> only. At other times the client is in a meeting. Do not message him: the question is not </w:t>
      </w:r>
      <w:proofErr w:type="gramStart"/>
      <w:r>
        <w:t>answered</w:t>
      </w:r>
      <w:proofErr w:type="gramEnd"/>
      <w:r>
        <w:t xml:space="preserve"> and the ticket is not given back.</w:t>
      </w:r>
    </w:p>
    <w:p w14:paraId="37C462C5" w14:textId="77777777" w:rsidR="009E3786" w:rsidRDefault="00000000">
      <w:pPr>
        <w:pStyle w:val="Heading2"/>
      </w:pPr>
      <w:r>
        <w:t>Rules for the whole session</w:t>
      </w:r>
    </w:p>
    <w:p w14:paraId="040DE16F" w14:textId="77777777" w:rsidR="009E3786" w:rsidRDefault="00000000">
      <w:pPr>
        <w:spacing w:after="60"/>
        <w:ind w:left="510" w:hanging="255"/>
      </w:pPr>
      <w:r>
        <w:t xml:space="preserve">•  </w:t>
      </w:r>
      <w:r>
        <w:rPr>
          <w:b/>
        </w:rPr>
        <w:t>Problem first.</w:t>
      </w:r>
      <w:r>
        <w:t xml:space="preserve"> Nobody draws a screen until the business problem, persona and user stories on their requirement card are filled in. The SM checks.</w:t>
      </w:r>
    </w:p>
    <w:p w14:paraId="238E05D7" w14:textId="77777777" w:rsidR="009E3786" w:rsidRDefault="00000000">
      <w:pPr>
        <w:spacing w:after="60"/>
        <w:ind w:left="510" w:hanging="255"/>
      </w:pPr>
      <w:r>
        <w:t>•  Everything you decide without asking goes on the assumption log (Sheet Q).</w:t>
      </w:r>
    </w:p>
    <w:p w14:paraId="1A82CA85" w14:textId="2B28A531" w:rsidR="009E3786" w:rsidRDefault="00000000">
      <w:pPr>
        <w:spacing w:after="60"/>
        <w:ind w:left="510" w:hanging="255"/>
      </w:pPr>
      <w:r>
        <w:t>•  At 4:</w:t>
      </w:r>
      <w:r w:rsidR="00F82920">
        <w:t>15</w:t>
      </w:r>
      <w:r>
        <w:t xml:space="preserve"> the SM posts the worksheet link in the </w:t>
      </w:r>
      <w:r w:rsidR="00F82920">
        <w:t>e-learning</w:t>
      </w:r>
      <w:r>
        <w:t>.</w:t>
      </w:r>
    </w:p>
    <w:p w14:paraId="26A019BF" w14:textId="77777777" w:rsidR="009E3786" w:rsidRDefault="00000000">
      <w:pPr>
        <w:pStyle w:val="Heading2"/>
        <w:pageBreakBefore/>
        <w:spacing w:before="0"/>
      </w:pPr>
      <w:r>
        <w:lastRenderedPageBreak/>
        <w:t>3. Schedule and scoring</w:t>
      </w:r>
    </w:p>
    <w:p w14:paraId="67088E86" w14:textId="77777777" w:rsidR="009E3786" w:rsidRDefault="00000000">
      <w:pPr>
        <w:pStyle w:val="Heading2"/>
      </w:pPr>
      <w:r>
        <w:t>Schedule (120 minutes, 2:30 to 4:30)</w:t>
      </w: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021"/>
        <w:gridCol w:w="1814"/>
        <w:gridCol w:w="1020"/>
        <w:gridCol w:w="5784"/>
      </w:tblGrid>
      <w:tr w:rsidR="009E3786" w14:paraId="0FBF4454" w14:textId="77777777">
        <w:trPr>
          <w:cantSplit/>
          <w:tblHeader/>
          <w:jc w:val="center"/>
        </w:trPr>
        <w:tc>
          <w:tcPr>
            <w:tcW w:w="1020" w:type="dxa"/>
            <w:shd w:val="clear" w:color="auto" w:fill="800000"/>
          </w:tcPr>
          <w:p w14:paraId="4E509839" w14:textId="77777777" w:rsidR="009E3786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w="1814" w:type="dxa"/>
            <w:shd w:val="clear" w:color="auto" w:fill="800000"/>
          </w:tcPr>
          <w:p w14:paraId="04ECB1FB" w14:textId="77777777" w:rsidR="009E3786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1020" w:type="dxa"/>
            <w:shd w:val="clear" w:color="auto" w:fill="800000"/>
          </w:tcPr>
          <w:p w14:paraId="0774938C" w14:textId="77777777" w:rsidR="009E3786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Client</w:t>
            </w:r>
          </w:p>
        </w:tc>
        <w:tc>
          <w:tcPr>
            <w:tcW w:w="5783" w:type="dxa"/>
            <w:shd w:val="clear" w:color="auto" w:fill="800000"/>
          </w:tcPr>
          <w:p w14:paraId="1E4D1F87" w14:textId="77777777" w:rsidR="009E3786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What you do</w:t>
            </w:r>
          </w:p>
        </w:tc>
      </w:tr>
      <w:tr w:rsidR="009E3786" w14:paraId="436412A6" w14:textId="77777777">
        <w:trPr>
          <w:cantSplit/>
          <w:jc w:val="center"/>
        </w:trPr>
        <w:tc>
          <w:tcPr>
            <w:tcW w:w="1020" w:type="dxa"/>
          </w:tcPr>
          <w:p w14:paraId="37AD0C87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2:30</w:t>
            </w:r>
            <w:r>
              <w:rPr>
                <w:sz w:val="19"/>
              </w:rPr>
              <w:br/>
              <w:t>(10 min)</w:t>
            </w:r>
          </w:p>
        </w:tc>
        <w:tc>
          <w:tcPr>
            <w:tcW w:w="1814" w:type="dxa"/>
          </w:tcPr>
          <w:p w14:paraId="04C671DC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1. Start</w:t>
            </w:r>
          </w:p>
        </w:tc>
        <w:tc>
          <w:tcPr>
            <w:tcW w:w="1020" w:type="dxa"/>
          </w:tcPr>
          <w:p w14:paraId="4C0ABE17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Away</w:t>
            </w:r>
          </w:p>
        </w:tc>
        <w:tc>
          <w:tcPr>
            <w:tcW w:w="5783" w:type="dxa"/>
          </w:tcPr>
          <w:p w14:paraId="532B68E6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Join your team call. Choose roles. Each developer takes one requirement. The SM shares the worksheet. Read the brief and the three sample forms.</w:t>
            </w:r>
          </w:p>
        </w:tc>
      </w:tr>
      <w:tr w:rsidR="009E3786" w14:paraId="25A687D2" w14:textId="77777777">
        <w:trPr>
          <w:cantSplit/>
          <w:jc w:val="center"/>
        </w:trPr>
        <w:tc>
          <w:tcPr>
            <w:tcW w:w="1020" w:type="dxa"/>
          </w:tcPr>
          <w:p w14:paraId="712C5500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2:40</w:t>
            </w:r>
            <w:r>
              <w:rPr>
                <w:sz w:val="19"/>
              </w:rPr>
              <w:br/>
              <w:t>(20 min)</w:t>
            </w:r>
          </w:p>
        </w:tc>
        <w:tc>
          <w:tcPr>
            <w:tcW w:w="1814" w:type="dxa"/>
          </w:tcPr>
          <w:p w14:paraId="4CC5D404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2. Problem first</w:t>
            </w:r>
          </w:p>
        </w:tc>
        <w:tc>
          <w:tcPr>
            <w:tcW w:w="1020" w:type="dxa"/>
          </w:tcPr>
          <w:p w14:paraId="5C637066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Away</w:t>
            </w:r>
          </w:p>
        </w:tc>
        <w:tc>
          <w:tcPr>
            <w:tcW w:w="5783" w:type="dxa"/>
          </w:tcPr>
          <w:p w14:paraId="6DDBD5D0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As a team, write the business problem statement (Sheet 1). Each developer completes the problem, persona and two user stories on their requirement card.</w:t>
            </w:r>
          </w:p>
        </w:tc>
      </w:tr>
      <w:tr w:rsidR="009E3786" w14:paraId="571F9A4A" w14:textId="77777777">
        <w:trPr>
          <w:cantSplit/>
          <w:jc w:val="center"/>
        </w:trPr>
        <w:tc>
          <w:tcPr>
            <w:tcW w:w="1020" w:type="dxa"/>
          </w:tcPr>
          <w:p w14:paraId="00B5557D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3:00</w:t>
            </w:r>
            <w:r>
              <w:rPr>
                <w:sz w:val="19"/>
              </w:rPr>
              <w:br/>
              <w:t>(30 min)</w:t>
            </w:r>
          </w:p>
        </w:tc>
        <w:tc>
          <w:tcPr>
            <w:tcW w:w="1814" w:type="dxa"/>
          </w:tcPr>
          <w:p w14:paraId="479D59DA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3. Requirements</w:t>
            </w:r>
          </w:p>
        </w:tc>
        <w:tc>
          <w:tcPr>
            <w:tcW w:w="1020" w:type="dxa"/>
          </w:tcPr>
          <w:p w14:paraId="7A8CD7EF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Away</w:t>
            </w:r>
          </w:p>
        </w:tc>
        <w:tc>
          <w:tcPr>
            <w:tcW w:w="5783" w:type="dxa"/>
          </w:tcPr>
          <w:p w14:paraId="0844EC08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Each developer writes requirements (at least 3 FR and 1 NFR, with a test for each) using the templates on page 4. Log assumptions. The SM picks the team's best 5 questions (Sheet Q). Stand-up at 3:15.</w:t>
            </w:r>
          </w:p>
        </w:tc>
      </w:tr>
      <w:tr w:rsidR="009E3786" w14:paraId="64A371B9" w14:textId="77777777">
        <w:trPr>
          <w:cantSplit/>
          <w:jc w:val="center"/>
        </w:trPr>
        <w:tc>
          <w:tcPr>
            <w:tcW w:w="1020" w:type="dxa"/>
          </w:tcPr>
          <w:p w14:paraId="726EE93D" w14:textId="3E692E55" w:rsidR="009E3786" w:rsidRDefault="00000000">
            <w:pPr>
              <w:spacing w:after="40" w:line="240" w:lineRule="auto"/>
            </w:pPr>
            <w:r>
              <w:rPr>
                <w:sz w:val="19"/>
              </w:rPr>
              <w:t>3:</w:t>
            </w:r>
            <w:r w:rsidR="00456F8B">
              <w:rPr>
                <w:sz w:val="19"/>
              </w:rPr>
              <w:t>0</w:t>
            </w:r>
            <w:r>
              <w:rPr>
                <w:sz w:val="19"/>
              </w:rPr>
              <w:t>0</w:t>
            </w:r>
            <w:r w:rsidR="00456F8B">
              <w:rPr>
                <w:sz w:val="19"/>
              </w:rPr>
              <w:t xml:space="preserve"> – 3.45</w:t>
            </w:r>
            <w:r>
              <w:rPr>
                <w:sz w:val="19"/>
              </w:rPr>
              <w:br/>
              <w:t>(</w:t>
            </w:r>
            <w:r w:rsidR="00456F8B">
              <w:rPr>
                <w:sz w:val="19"/>
              </w:rPr>
              <w:t>45</w:t>
            </w:r>
            <w:r>
              <w:rPr>
                <w:sz w:val="19"/>
              </w:rPr>
              <w:t xml:space="preserve"> min)</w:t>
            </w:r>
          </w:p>
        </w:tc>
        <w:tc>
          <w:tcPr>
            <w:tcW w:w="1814" w:type="dxa"/>
          </w:tcPr>
          <w:p w14:paraId="23F6B9A1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4. Client desk</w:t>
            </w:r>
          </w:p>
        </w:tc>
        <w:tc>
          <w:tcPr>
            <w:tcW w:w="1020" w:type="dxa"/>
          </w:tcPr>
          <w:p w14:paraId="4B3C21B1" w14:textId="77777777" w:rsidR="009E3786" w:rsidRDefault="00000000">
            <w:pPr>
              <w:spacing w:after="40" w:line="240" w:lineRule="auto"/>
            </w:pPr>
            <w:r>
              <w:rPr>
                <w:b/>
                <w:sz w:val="19"/>
              </w:rPr>
              <w:t>Open</w:t>
            </w:r>
          </w:p>
        </w:tc>
        <w:tc>
          <w:tcPr>
            <w:tcW w:w="5783" w:type="dxa"/>
          </w:tcPr>
          <w:p w14:paraId="5CE552B9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The SM or a developer visits (2 minutes, at most 3 tickets). Everyone else keeps working: sketch a prototype for each requirement. Stand-up at 3:45.</w:t>
            </w:r>
          </w:p>
        </w:tc>
      </w:tr>
      <w:tr w:rsidR="009E3786" w14:paraId="479C80A5" w14:textId="77777777">
        <w:trPr>
          <w:cantSplit/>
          <w:jc w:val="center"/>
        </w:trPr>
        <w:tc>
          <w:tcPr>
            <w:tcW w:w="1020" w:type="dxa"/>
          </w:tcPr>
          <w:p w14:paraId="6D4EC356" w14:textId="0B4B3790" w:rsidR="009E3786" w:rsidRDefault="00000000">
            <w:pPr>
              <w:spacing w:after="40" w:line="240" w:lineRule="auto"/>
            </w:pPr>
            <w:r>
              <w:rPr>
                <w:sz w:val="19"/>
              </w:rPr>
              <w:t>3:5</w:t>
            </w:r>
            <w:r w:rsidR="00456F8B">
              <w:rPr>
                <w:sz w:val="19"/>
              </w:rPr>
              <w:t>0</w:t>
            </w:r>
            <w:r>
              <w:rPr>
                <w:sz w:val="19"/>
              </w:rPr>
              <w:br/>
              <w:t>(5 min)</w:t>
            </w:r>
          </w:p>
        </w:tc>
        <w:tc>
          <w:tcPr>
            <w:tcW w:w="1814" w:type="dxa"/>
          </w:tcPr>
          <w:p w14:paraId="01A8A11F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5. Change request</w:t>
            </w:r>
          </w:p>
        </w:tc>
        <w:tc>
          <w:tcPr>
            <w:tcW w:w="1020" w:type="dxa"/>
          </w:tcPr>
          <w:p w14:paraId="3D39E4E0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PO</w:t>
            </w:r>
          </w:p>
        </w:tc>
        <w:tc>
          <w:tcPr>
            <w:tcW w:w="5783" w:type="dxa"/>
          </w:tcPr>
          <w:p w14:paraId="710E2B35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Dr. Haider posts one change in the class group. Update the affected requirement and write down what else is affected (Sheet C).</w:t>
            </w:r>
          </w:p>
        </w:tc>
      </w:tr>
      <w:tr w:rsidR="009E3786" w14:paraId="5BA07810" w14:textId="77777777">
        <w:trPr>
          <w:cantSplit/>
          <w:jc w:val="center"/>
        </w:trPr>
        <w:tc>
          <w:tcPr>
            <w:tcW w:w="1020" w:type="dxa"/>
          </w:tcPr>
          <w:p w14:paraId="5A002576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4:00</w:t>
            </w:r>
            <w:r>
              <w:rPr>
                <w:sz w:val="19"/>
              </w:rPr>
              <w:br/>
              <w:t>(20 min)</w:t>
            </w:r>
          </w:p>
        </w:tc>
        <w:tc>
          <w:tcPr>
            <w:tcW w:w="1814" w:type="dxa"/>
          </w:tcPr>
          <w:p w14:paraId="52AA12CE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6. Sprint Review</w:t>
            </w:r>
          </w:p>
        </w:tc>
        <w:tc>
          <w:tcPr>
            <w:tcW w:w="1020" w:type="dxa"/>
          </w:tcPr>
          <w:p w14:paraId="61A05B1A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PO</w:t>
            </w:r>
          </w:p>
        </w:tc>
        <w:tc>
          <w:tcPr>
            <w:tcW w:w="5783" w:type="dxa"/>
          </w:tcPr>
          <w:p w14:paraId="5FD3CE5C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Everyone joins the Webex meeting. 3 minutes per team: the SM shares the worksheet, states the problem, and the developers show their work. Complete the retrospective (Sheet C) while others present.</w:t>
            </w:r>
          </w:p>
        </w:tc>
      </w:tr>
      <w:tr w:rsidR="009E3786" w14:paraId="721F3D87" w14:textId="77777777">
        <w:trPr>
          <w:cantSplit/>
          <w:jc w:val="center"/>
        </w:trPr>
        <w:tc>
          <w:tcPr>
            <w:tcW w:w="1020" w:type="dxa"/>
          </w:tcPr>
          <w:p w14:paraId="362AD315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4:20</w:t>
            </w:r>
            <w:r>
              <w:rPr>
                <w:sz w:val="19"/>
              </w:rPr>
              <w:br/>
              <w:t>(10 min)</w:t>
            </w:r>
          </w:p>
        </w:tc>
        <w:tc>
          <w:tcPr>
            <w:tcW w:w="1814" w:type="dxa"/>
          </w:tcPr>
          <w:p w14:paraId="23F09B3B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7. Wrap-up</w:t>
            </w:r>
          </w:p>
        </w:tc>
        <w:tc>
          <w:tcPr>
            <w:tcW w:w="1020" w:type="dxa"/>
          </w:tcPr>
          <w:p w14:paraId="607FEEAA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n/a</w:t>
            </w:r>
          </w:p>
        </w:tc>
        <w:tc>
          <w:tcPr>
            <w:tcW w:w="5783" w:type="dxa"/>
          </w:tcPr>
          <w:p w14:paraId="26F3CD7F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Results, class debrief and an exit ticket in the chat.</w:t>
            </w:r>
          </w:p>
        </w:tc>
      </w:tr>
    </w:tbl>
    <w:p w14:paraId="33884D51" w14:textId="77777777" w:rsidR="009E3786" w:rsidRDefault="009E3786">
      <w:pPr>
        <w:spacing w:after="80"/>
      </w:pPr>
    </w:p>
    <w:p w14:paraId="0F0AFE36" w14:textId="77777777" w:rsidR="009E3786" w:rsidRDefault="00000000">
      <w:pPr>
        <w:pStyle w:val="Heading2"/>
      </w:pPr>
      <w:r>
        <w:t>How you win (100 points)</w:t>
      </w: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850"/>
        <w:gridCol w:w="6181"/>
      </w:tblGrid>
      <w:tr w:rsidR="009E3786" w14:paraId="5A75E57A" w14:textId="77777777">
        <w:trPr>
          <w:cantSplit/>
          <w:tblHeader/>
          <w:jc w:val="center"/>
        </w:trPr>
        <w:tc>
          <w:tcPr>
            <w:tcW w:w="2608" w:type="dxa"/>
            <w:shd w:val="clear" w:color="auto" w:fill="800000"/>
          </w:tcPr>
          <w:p w14:paraId="33C712AB" w14:textId="77777777" w:rsidR="009E3786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w="850" w:type="dxa"/>
            <w:shd w:val="clear" w:color="auto" w:fill="800000"/>
          </w:tcPr>
          <w:p w14:paraId="7723F4AC" w14:textId="77777777" w:rsidR="009E3786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Points</w:t>
            </w:r>
          </w:p>
        </w:tc>
        <w:tc>
          <w:tcPr>
            <w:tcW w:w="6180" w:type="dxa"/>
            <w:shd w:val="clear" w:color="auto" w:fill="800000"/>
          </w:tcPr>
          <w:p w14:paraId="396E606C" w14:textId="77777777" w:rsidR="009E3786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What the lecturer looks at</w:t>
            </w:r>
          </w:p>
        </w:tc>
      </w:tr>
      <w:tr w:rsidR="009E3786" w14:paraId="2118BA5F" w14:textId="77777777">
        <w:trPr>
          <w:cantSplit/>
          <w:jc w:val="center"/>
        </w:trPr>
        <w:tc>
          <w:tcPr>
            <w:tcW w:w="2608" w:type="dxa"/>
          </w:tcPr>
          <w:p w14:paraId="77F155C7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Business problem and users</w:t>
            </w:r>
          </w:p>
        </w:tc>
        <w:tc>
          <w:tcPr>
            <w:tcW w:w="850" w:type="dxa"/>
          </w:tcPr>
          <w:p w14:paraId="0074B90B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20</w:t>
            </w:r>
          </w:p>
        </w:tc>
        <w:tc>
          <w:tcPr>
            <w:tcW w:w="6180" w:type="dxa"/>
          </w:tcPr>
          <w:p w14:paraId="18EB9751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Your team's problem statement and each card: who has the problem, what goes wrong, why it matters, a measure of success, a persona, and user stories that connect to the problem.</w:t>
            </w:r>
          </w:p>
        </w:tc>
      </w:tr>
      <w:tr w:rsidR="009E3786" w14:paraId="14B13554" w14:textId="77777777">
        <w:trPr>
          <w:cantSplit/>
          <w:jc w:val="center"/>
        </w:trPr>
        <w:tc>
          <w:tcPr>
            <w:tcW w:w="2608" w:type="dxa"/>
          </w:tcPr>
          <w:p w14:paraId="4CB2997A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Closeness to the client's needs</w:t>
            </w:r>
          </w:p>
        </w:tc>
        <w:tc>
          <w:tcPr>
            <w:tcW w:w="850" w:type="dxa"/>
          </w:tcPr>
          <w:p w14:paraId="7AB6C009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30</w:t>
            </w:r>
          </w:p>
        </w:tc>
        <w:tc>
          <w:tcPr>
            <w:tcW w:w="6180" w:type="dxa"/>
          </w:tcPr>
          <w:p w14:paraId="4FF21234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How many of the client's real needs your requirements and prototypes cover.</w:t>
            </w:r>
          </w:p>
        </w:tc>
      </w:tr>
      <w:tr w:rsidR="009E3786" w14:paraId="52F59AB5" w14:textId="77777777">
        <w:trPr>
          <w:cantSplit/>
          <w:jc w:val="center"/>
        </w:trPr>
        <w:tc>
          <w:tcPr>
            <w:tcW w:w="2608" w:type="dxa"/>
          </w:tcPr>
          <w:p w14:paraId="6D578239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Requirement and prototype quality</w:t>
            </w:r>
          </w:p>
        </w:tc>
        <w:tc>
          <w:tcPr>
            <w:tcW w:w="850" w:type="dxa"/>
          </w:tcPr>
          <w:p w14:paraId="512BB313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20</w:t>
            </w:r>
          </w:p>
        </w:tc>
        <w:tc>
          <w:tcPr>
            <w:tcW w:w="6180" w:type="dxa"/>
          </w:tcPr>
          <w:p w14:paraId="1481CF2D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For each requirement: testable statements marked FR or NFR (at least one NFR), a labelled prototype with example values, and names that agree with the other prototypes.</w:t>
            </w:r>
          </w:p>
        </w:tc>
      </w:tr>
      <w:tr w:rsidR="009E3786" w14:paraId="7D3F3124" w14:textId="77777777">
        <w:trPr>
          <w:cantSplit/>
          <w:jc w:val="center"/>
        </w:trPr>
        <w:tc>
          <w:tcPr>
            <w:tcW w:w="2608" w:type="dxa"/>
          </w:tcPr>
          <w:p w14:paraId="333CF5C9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Questions and assumptions</w:t>
            </w:r>
          </w:p>
        </w:tc>
        <w:tc>
          <w:tcPr>
            <w:tcW w:w="850" w:type="dxa"/>
          </w:tcPr>
          <w:p w14:paraId="44ADE64D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15</w:t>
            </w:r>
          </w:p>
        </w:tc>
        <w:tc>
          <w:tcPr>
            <w:tcW w:w="6180" w:type="dxa"/>
          </w:tcPr>
          <w:p w14:paraId="5E690059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How well you spent your tickets, whether every assumption is logged, and whether you checked what the unexplained terms in the brief mean.</w:t>
            </w:r>
          </w:p>
        </w:tc>
      </w:tr>
      <w:tr w:rsidR="009E3786" w14:paraId="4D40902D" w14:textId="77777777">
        <w:trPr>
          <w:cantSplit/>
          <w:jc w:val="center"/>
        </w:trPr>
        <w:tc>
          <w:tcPr>
            <w:tcW w:w="2608" w:type="dxa"/>
          </w:tcPr>
          <w:p w14:paraId="7C4D37F9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Response to change and teamwork</w:t>
            </w:r>
          </w:p>
        </w:tc>
        <w:tc>
          <w:tcPr>
            <w:tcW w:w="850" w:type="dxa"/>
          </w:tcPr>
          <w:p w14:paraId="39693C13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15</w:t>
            </w:r>
          </w:p>
        </w:tc>
        <w:tc>
          <w:tcPr>
            <w:tcW w:w="6180" w:type="dxa"/>
          </w:tcPr>
          <w:p w14:paraId="15327F0B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The change is handled and its knock-on effects found, both stand-ups are filled in, the fit check is done, and the retrospective is honest.</w:t>
            </w:r>
          </w:p>
        </w:tc>
      </w:tr>
    </w:tbl>
    <w:p w14:paraId="40E7FD9E" w14:textId="77777777" w:rsidR="009E3786" w:rsidRDefault="009E3786">
      <w:pPr>
        <w:spacing w:after="80"/>
      </w:pPr>
    </w:p>
    <w:p w14:paraId="1EF96620" w14:textId="77777777" w:rsidR="009E3786" w:rsidRDefault="00000000">
      <w:pPr>
        <w:spacing w:after="80"/>
      </w:pPr>
      <w:r>
        <w:t xml:space="preserve">Tie-break: the higher closeness score wins, then the higher business-problem score. A </w:t>
      </w:r>
      <w:r>
        <w:rPr>
          <w:b/>
        </w:rPr>
        <w:t>Best Question Award</w:t>
      </w:r>
      <w:r>
        <w:t xml:space="preserve"> is also given (no points).</w:t>
      </w:r>
    </w:p>
    <w:p w14:paraId="60CF974A" w14:textId="77777777" w:rsidR="009E3786" w:rsidRDefault="00000000">
      <w:pPr>
        <w:pStyle w:val="Heading2"/>
        <w:pageBreakBefore/>
        <w:spacing w:before="0"/>
      </w:pPr>
      <w:r>
        <w:lastRenderedPageBreak/>
        <w:t>Reference: templates and self-check</w:t>
      </w:r>
    </w:p>
    <w:p w14:paraId="16EBDE88" w14:textId="77777777" w:rsidR="009E3786" w:rsidRDefault="00000000">
      <w:pPr>
        <w:spacing w:after="80"/>
      </w:pPr>
      <w:r>
        <w:t>Use these templates when you write requirements and tests (M4 slides 67 to 68). The examples are not from the BRP case.</w:t>
      </w: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702"/>
        <w:gridCol w:w="4082"/>
        <w:gridCol w:w="3855"/>
      </w:tblGrid>
      <w:tr w:rsidR="009E3786" w14:paraId="61203959" w14:textId="77777777">
        <w:trPr>
          <w:cantSplit/>
          <w:tblHeader/>
          <w:jc w:val="center"/>
        </w:trPr>
        <w:tc>
          <w:tcPr>
            <w:tcW w:w="1701" w:type="dxa"/>
            <w:shd w:val="clear" w:color="auto" w:fill="800000"/>
          </w:tcPr>
          <w:p w14:paraId="71C4C96A" w14:textId="77777777" w:rsidR="009E3786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4082" w:type="dxa"/>
            <w:shd w:val="clear" w:color="auto" w:fill="800000"/>
          </w:tcPr>
          <w:p w14:paraId="256FE8B0" w14:textId="77777777" w:rsidR="009E3786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Template</w:t>
            </w:r>
          </w:p>
        </w:tc>
        <w:tc>
          <w:tcPr>
            <w:tcW w:w="3855" w:type="dxa"/>
            <w:shd w:val="clear" w:color="auto" w:fill="800000"/>
          </w:tcPr>
          <w:p w14:paraId="513E611B" w14:textId="77777777" w:rsidR="009E3786" w:rsidRDefault="00000000">
            <w:pPr>
              <w:spacing w:after="40" w:line="240" w:lineRule="auto"/>
            </w:pPr>
            <w:r>
              <w:rPr>
                <w:b/>
                <w:color w:val="FFFFFF"/>
                <w:sz w:val="19"/>
              </w:rPr>
              <w:t>Example</w:t>
            </w:r>
          </w:p>
        </w:tc>
      </w:tr>
      <w:tr w:rsidR="009E3786" w14:paraId="69A04B1A" w14:textId="77777777">
        <w:trPr>
          <w:cantSplit/>
          <w:jc w:val="center"/>
        </w:trPr>
        <w:tc>
          <w:tcPr>
            <w:tcW w:w="1701" w:type="dxa"/>
          </w:tcPr>
          <w:p w14:paraId="2C4504CB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FR (user)</w:t>
            </w:r>
          </w:p>
        </w:tc>
        <w:tc>
          <w:tcPr>
            <w:tcW w:w="4082" w:type="dxa"/>
          </w:tcPr>
          <w:p w14:paraId="6ED5A414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 xml:space="preserve">The </w:t>
            </w:r>
            <w:r>
              <w:rPr>
                <w:i/>
                <w:sz w:val="19"/>
              </w:rPr>
              <w:t>&lt;user&gt;</w:t>
            </w:r>
            <w:r>
              <w:rPr>
                <w:sz w:val="19"/>
              </w:rPr>
              <w:t xml:space="preserve"> shall be able to </w:t>
            </w:r>
            <w:r>
              <w:rPr>
                <w:i/>
                <w:sz w:val="19"/>
              </w:rPr>
              <w:t>&lt;capability&gt;</w:t>
            </w:r>
          </w:p>
        </w:tc>
        <w:tc>
          <w:tcPr>
            <w:tcW w:w="3855" w:type="dxa"/>
          </w:tcPr>
          <w:p w14:paraId="15048649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The member shall be able to reserve a book that is on loan.</w:t>
            </w:r>
          </w:p>
        </w:tc>
      </w:tr>
      <w:tr w:rsidR="009E3786" w14:paraId="22C772F0" w14:textId="77777777">
        <w:trPr>
          <w:cantSplit/>
          <w:jc w:val="center"/>
        </w:trPr>
        <w:tc>
          <w:tcPr>
            <w:tcW w:w="1701" w:type="dxa"/>
          </w:tcPr>
          <w:p w14:paraId="456E0135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FR (system)</w:t>
            </w:r>
          </w:p>
        </w:tc>
        <w:tc>
          <w:tcPr>
            <w:tcW w:w="4082" w:type="dxa"/>
          </w:tcPr>
          <w:p w14:paraId="28312326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 xml:space="preserve">The </w:t>
            </w:r>
            <w:r>
              <w:rPr>
                <w:i/>
                <w:sz w:val="19"/>
              </w:rPr>
              <w:t>&lt;system function&gt;</w:t>
            </w:r>
            <w:r>
              <w:rPr>
                <w:sz w:val="19"/>
              </w:rPr>
              <w:t xml:space="preserve"> shall be able to </w:t>
            </w:r>
            <w:r>
              <w:rPr>
                <w:i/>
                <w:sz w:val="19"/>
              </w:rPr>
              <w:t>&lt;action&gt;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&lt;entity&gt;</w:t>
            </w:r>
          </w:p>
        </w:tc>
        <w:tc>
          <w:tcPr>
            <w:tcW w:w="3855" w:type="dxa"/>
          </w:tcPr>
          <w:p w14:paraId="001E3AEE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The notification service shall be able to send a reminder email to a member.</w:t>
            </w:r>
          </w:p>
        </w:tc>
      </w:tr>
      <w:tr w:rsidR="009E3786" w14:paraId="77215366" w14:textId="77777777">
        <w:trPr>
          <w:cantSplit/>
          <w:jc w:val="center"/>
        </w:trPr>
        <w:tc>
          <w:tcPr>
            <w:tcW w:w="1701" w:type="dxa"/>
          </w:tcPr>
          <w:p w14:paraId="589116B0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NFR (rate)</w:t>
            </w:r>
          </w:p>
        </w:tc>
        <w:tc>
          <w:tcPr>
            <w:tcW w:w="4082" w:type="dxa"/>
          </w:tcPr>
          <w:p w14:paraId="51203A53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 xml:space="preserve">The </w:t>
            </w:r>
            <w:r>
              <w:rPr>
                <w:i/>
                <w:sz w:val="19"/>
              </w:rPr>
              <w:t>&lt;user&gt;</w:t>
            </w:r>
            <w:r>
              <w:rPr>
                <w:sz w:val="19"/>
              </w:rPr>
              <w:t xml:space="preserve"> shall be able to </w:t>
            </w:r>
            <w:r>
              <w:rPr>
                <w:i/>
                <w:sz w:val="19"/>
              </w:rPr>
              <w:t>&lt;capability&gt;</w:t>
            </w:r>
            <w:r>
              <w:rPr>
                <w:sz w:val="19"/>
              </w:rPr>
              <w:t xml:space="preserve"> at a minimum rate of </w:t>
            </w:r>
            <w:r>
              <w:rPr>
                <w:i/>
                <w:sz w:val="19"/>
              </w:rPr>
              <w:t>&lt;quantity&gt;</w:t>
            </w:r>
            <w:r>
              <w:rPr>
                <w:sz w:val="19"/>
              </w:rPr>
              <w:t xml:space="preserve"> times per </w:t>
            </w:r>
            <w:r>
              <w:rPr>
                <w:i/>
                <w:sz w:val="19"/>
              </w:rPr>
              <w:t>&lt;time unit&gt;</w:t>
            </w:r>
          </w:p>
        </w:tc>
        <w:tc>
          <w:tcPr>
            <w:tcW w:w="3855" w:type="dxa"/>
          </w:tcPr>
          <w:p w14:paraId="5C6A5A91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The librarian shall be able to register new members at a minimum rate of 30 per hour.</w:t>
            </w:r>
          </w:p>
        </w:tc>
      </w:tr>
      <w:tr w:rsidR="009E3786" w14:paraId="08FB83B7" w14:textId="77777777">
        <w:trPr>
          <w:cantSplit/>
          <w:jc w:val="center"/>
        </w:trPr>
        <w:tc>
          <w:tcPr>
            <w:tcW w:w="1701" w:type="dxa"/>
          </w:tcPr>
          <w:p w14:paraId="54897161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NFR (time)</w:t>
            </w:r>
          </w:p>
        </w:tc>
        <w:tc>
          <w:tcPr>
            <w:tcW w:w="4082" w:type="dxa"/>
          </w:tcPr>
          <w:p w14:paraId="37CF83DC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 xml:space="preserve">The </w:t>
            </w:r>
            <w:r>
              <w:rPr>
                <w:i/>
                <w:sz w:val="19"/>
              </w:rPr>
              <w:t>&lt;user&gt;</w:t>
            </w:r>
            <w:r>
              <w:rPr>
                <w:sz w:val="19"/>
              </w:rPr>
              <w:t xml:space="preserve"> shall be able to </w:t>
            </w:r>
            <w:r>
              <w:rPr>
                <w:i/>
                <w:sz w:val="19"/>
              </w:rPr>
              <w:t>&lt;capability&gt;</w:t>
            </w:r>
            <w:r>
              <w:rPr>
                <w:sz w:val="19"/>
              </w:rPr>
              <w:t xml:space="preserve"> within </w:t>
            </w:r>
            <w:r>
              <w:rPr>
                <w:i/>
                <w:sz w:val="19"/>
              </w:rPr>
              <w:t>&lt;quantity&gt;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&lt;time unit&gt;</w:t>
            </w:r>
            <w:r>
              <w:rPr>
                <w:sz w:val="19"/>
              </w:rPr>
              <w:t xml:space="preserve"> from </w:t>
            </w:r>
            <w:r>
              <w:rPr>
                <w:i/>
                <w:sz w:val="19"/>
              </w:rPr>
              <w:t>&lt;event&gt;</w:t>
            </w:r>
          </w:p>
        </w:tc>
        <w:tc>
          <w:tcPr>
            <w:tcW w:w="3855" w:type="dxa"/>
          </w:tcPr>
          <w:p w14:paraId="2F025ECC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The member shall be able to see search results within 2 seconds from submitting a search.</w:t>
            </w:r>
          </w:p>
        </w:tc>
      </w:tr>
      <w:tr w:rsidR="009E3786" w14:paraId="41EF62FA" w14:textId="77777777">
        <w:trPr>
          <w:cantSplit/>
          <w:jc w:val="center"/>
        </w:trPr>
        <w:tc>
          <w:tcPr>
            <w:tcW w:w="1701" w:type="dxa"/>
          </w:tcPr>
          <w:p w14:paraId="33F8C186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NFR (restriction)</w:t>
            </w:r>
          </w:p>
        </w:tc>
        <w:tc>
          <w:tcPr>
            <w:tcW w:w="4082" w:type="dxa"/>
          </w:tcPr>
          <w:p w14:paraId="6924F470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 xml:space="preserve">The </w:t>
            </w:r>
            <w:r>
              <w:rPr>
                <w:i/>
                <w:sz w:val="19"/>
              </w:rPr>
              <w:t>&lt;system function&gt;</w:t>
            </w:r>
            <w:r>
              <w:rPr>
                <w:sz w:val="19"/>
              </w:rPr>
              <w:t xml:space="preserve"> shall not allow </w:t>
            </w:r>
            <w:r>
              <w:rPr>
                <w:i/>
                <w:sz w:val="19"/>
              </w:rPr>
              <w:t>&lt;user&gt;</w:t>
            </w:r>
            <w:r>
              <w:rPr>
                <w:sz w:val="19"/>
              </w:rPr>
              <w:t xml:space="preserve"> to </w:t>
            </w:r>
            <w:r>
              <w:rPr>
                <w:i/>
                <w:sz w:val="19"/>
              </w:rPr>
              <w:t>&lt;action&gt;</w:t>
            </w:r>
          </w:p>
        </w:tc>
        <w:tc>
          <w:tcPr>
            <w:tcW w:w="3855" w:type="dxa"/>
          </w:tcPr>
          <w:p w14:paraId="49C266D2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The system shall not allow a member to view another member's loan history.</w:t>
            </w:r>
          </w:p>
        </w:tc>
      </w:tr>
      <w:tr w:rsidR="009E3786" w14:paraId="6CEF08A9" w14:textId="77777777">
        <w:trPr>
          <w:cantSplit/>
          <w:jc w:val="center"/>
        </w:trPr>
        <w:tc>
          <w:tcPr>
            <w:tcW w:w="1701" w:type="dxa"/>
          </w:tcPr>
          <w:p w14:paraId="17B4DEC0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User story</w:t>
            </w:r>
          </w:p>
        </w:tc>
        <w:tc>
          <w:tcPr>
            <w:tcW w:w="4082" w:type="dxa"/>
          </w:tcPr>
          <w:p w14:paraId="10D21BA2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 xml:space="preserve">As a </w:t>
            </w:r>
            <w:r>
              <w:rPr>
                <w:i/>
                <w:sz w:val="19"/>
              </w:rPr>
              <w:t>&lt;user&gt;</w:t>
            </w:r>
            <w:r>
              <w:rPr>
                <w:sz w:val="19"/>
              </w:rPr>
              <w:t xml:space="preserve">, I want to </w:t>
            </w:r>
            <w:r>
              <w:rPr>
                <w:i/>
                <w:sz w:val="19"/>
              </w:rPr>
              <w:t>&lt;action&gt;</w:t>
            </w:r>
            <w:r>
              <w:rPr>
                <w:sz w:val="19"/>
              </w:rPr>
              <w:t xml:space="preserve">, so that </w:t>
            </w:r>
            <w:r>
              <w:rPr>
                <w:i/>
                <w:sz w:val="19"/>
              </w:rPr>
              <w:t>&lt;benefit&gt;</w:t>
            </w:r>
            <w:r>
              <w:rPr>
                <w:sz w:val="19"/>
              </w:rPr>
              <w:t>.</w:t>
            </w:r>
          </w:p>
        </w:tc>
        <w:tc>
          <w:tcPr>
            <w:tcW w:w="3855" w:type="dxa"/>
          </w:tcPr>
          <w:p w14:paraId="677ACBF3" w14:textId="77777777" w:rsidR="009E3786" w:rsidRDefault="00000000">
            <w:pPr>
              <w:spacing w:after="40" w:line="240" w:lineRule="auto"/>
            </w:pPr>
            <w:r>
              <w:rPr>
                <w:sz w:val="19"/>
              </w:rPr>
              <w:t>As a librarian, I want to see overdue loans, so that I can send reminders.</w:t>
            </w:r>
          </w:p>
        </w:tc>
      </w:tr>
    </w:tbl>
    <w:p w14:paraId="292C1E00" w14:textId="77777777" w:rsidR="009E3786" w:rsidRDefault="009E3786">
      <w:pPr>
        <w:spacing w:after="80"/>
      </w:pPr>
    </w:p>
    <w:p w14:paraId="1C87C157" w14:textId="77777777" w:rsidR="009E3786" w:rsidRDefault="00000000">
      <w:pPr>
        <w:spacing w:after="60"/>
      </w:pPr>
      <w:r>
        <w:t xml:space="preserve">Use </w:t>
      </w:r>
      <w:r>
        <w:rPr>
          <w:b/>
        </w:rPr>
        <w:t>shall</w:t>
      </w:r>
      <w:r>
        <w:t xml:space="preserve"> for mandatory and </w:t>
      </w:r>
      <w:r>
        <w:rPr>
          <w:b/>
        </w:rPr>
        <w:t>should</w:t>
      </w:r>
      <w:r>
        <w:t xml:space="preserve"> for desirable. One requirement per sentence.</w:t>
      </w:r>
    </w:p>
    <w:p w14:paraId="1F10EA31" w14:textId="77777777" w:rsidR="009E3786" w:rsidRDefault="00000000">
      <w:r>
        <w:rPr>
          <w:b/>
        </w:rPr>
        <w:t>FR or NFR?</w:t>
      </w:r>
      <w:r>
        <w:t xml:space="preserve"> A functional requirement (FR) says what the system does. A non-functional requirement (NFR) says how well, how fast, how safe or how much: a time limit, a volume, a rule about who may not do something (M4 slides 13 to 25). Every requirement R1 to R4 needs at least one NFR.</w:t>
      </w:r>
    </w:p>
    <w:p w14:paraId="66F52D7E" w14:textId="77777777" w:rsidR="009E3786" w:rsidRDefault="00000000">
      <w:r>
        <w:rPr>
          <w:b/>
        </w:rPr>
        <w:t>Problem statement:</w:t>
      </w:r>
      <w:r>
        <w:t xml:space="preserve"> </w:t>
      </w:r>
      <w:r>
        <w:rPr>
          <w:i/>
        </w:rPr>
        <w:t>&lt;Who&gt;</w:t>
      </w:r>
      <w:r>
        <w:t xml:space="preserve"> cannot </w:t>
      </w:r>
      <w:r>
        <w:rPr>
          <w:i/>
        </w:rPr>
        <w:t>&lt;do what&gt;</w:t>
      </w:r>
      <w:r>
        <w:t xml:space="preserve"> because </w:t>
      </w:r>
      <w:r>
        <w:rPr>
          <w:i/>
        </w:rPr>
        <w:t>&lt;cause&gt;</w:t>
      </w:r>
      <w:r>
        <w:t xml:space="preserve">, which leads to </w:t>
      </w:r>
      <w:r>
        <w:rPr>
          <w:i/>
        </w:rPr>
        <w:t>&lt;impact&gt;</w:t>
      </w:r>
      <w:r>
        <w:t xml:space="preserve">. We will know it is solved when </w:t>
      </w:r>
      <w:r>
        <w:rPr>
          <w:i/>
        </w:rPr>
        <w:t>&lt;measure&gt;</w:t>
      </w:r>
      <w:r>
        <w:t>. Example: librarians cannot tell which books are overdue because loans are on paper cards, which leads to lost books and unhappy members. We will know it is solved when a librarian can list all overdue loans in under a minute.</w:t>
      </w:r>
    </w:p>
    <w:p w14:paraId="765F6126" w14:textId="5F9F3BE5" w:rsidR="009E3786" w:rsidRDefault="00000000" w:rsidP="00456F8B">
      <w:r>
        <w:rPr>
          <w:b/>
        </w:rPr>
        <w:t>Persona:</w:t>
      </w:r>
      <w:r>
        <w:t xml:space="preserve"> one typical user, described briefly: a name and role, a goal, and what frustrates them today. Example: Siti, librarian. Goal: send overdue reminders every Monday. Frustration: she searches paper cards for 20 minutes.</w:t>
      </w:r>
    </w:p>
    <w:sectPr w:rsidR="009E3786" w:rsidSect="00034616"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D56E1" w14:textId="77777777" w:rsidR="003179D3" w:rsidRDefault="003179D3">
      <w:pPr>
        <w:spacing w:after="0" w:line="240" w:lineRule="auto"/>
      </w:pPr>
      <w:r>
        <w:separator/>
      </w:r>
    </w:p>
  </w:endnote>
  <w:endnote w:type="continuationSeparator" w:id="0">
    <w:p w14:paraId="60496F97" w14:textId="77777777" w:rsidR="003179D3" w:rsidRDefault="00317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5AC8A" w14:textId="77777777" w:rsidR="009E3786" w:rsidRDefault="00000000">
    <w:pPr>
      <w:pStyle w:val="Footer"/>
      <w:jc w:val="center"/>
    </w:pPr>
    <w:r>
      <w:rPr>
        <w:sz w:val="17"/>
      </w:rPr>
      <w:t xml:space="preserve">SECJ2203 Student Pack (online): Bestari Research Portal | Page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 w:rsidR="00A323C8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CDB34" w14:textId="77777777" w:rsidR="003179D3" w:rsidRDefault="003179D3">
      <w:pPr>
        <w:spacing w:after="0" w:line="240" w:lineRule="auto"/>
      </w:pPr>
      <w:r>
        <w:separator/>
      </w:r>
    </w:p>
  </w:footnote>
  <w:footnote w:type="continuationSeparator" w:id="0">
    <w:p w14:paraId="1D7F3539" w14:textId="77777777" w:rsidR="003179D3" w:rsidRDefault="00317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109712">
    <w:abstractNumId w:val="8"/>
  </w:num>
  <w:num w:numId="2" w16cid:durableId="2138990370">
    <w:abstractNumId w:val="6"/>
  </w:num>
  <w:num w:numId="3" w16cid:durableId="1657762435">
    <w:abstractNumId w:val="5"/>
  </w:num>
  <w:num w:numId="4" w16cid:durableId="171799884">
    <w:abstractNumId w:val="4"/>
  </w:num>
  <w:num w:numId="5" w16cid:durableId="112408838">
    <w:abstractNumId w:val="7"/>
  </w:num>
  <w:num w:numId="6" w16cid:durableId="1172722864">
    <w:abstractNumId w:val="3"/>
  </w:num>
  <w:num w:numId="7" w16cid:durableId="1380936553">
    <w:abstractNumId w:val="2"/>
  </w:num>
  <w:num w:numId="8" w16cid:durableId="1276861728">
    <w:abstractNumId w:val="1"/>
  </w:num>
  <w:num w:numId="9" w16cid:durableId="1596552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9D3"/>
    <w:rsid w:val="00326F90"/>
    <w:rsid w:val="00391E27"/>
    <w:rsid w:val="00456F8B"/>
    <w:rsid w:val="00705C45"/>
    <w:rsid w:val="009E3786"/>
    <w:rsid w:val="00A323C8"/>
    <w:rsid w:val="00AA1D8D"/>
    <w:rsid w:val="00B47730"/>
    <w:rsid w:val="00BB3122"/>
    <w:rsid w:val="00CB0664"/>
    <w:rsid w:val="00CC221A"/>
    <w:rsid w:val="00F829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0DC3A"/>
  <w14:defaultImageDpi w14:val="300"/>
  <w15:docId w15:val="{721F433E-3DFA-4115-8481-8B5C53634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8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8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1378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MOHAMAD HAIDER BIN ABU YAZID 12753</cp:lastModifiedBy>
  <cp:revision>5</cp:revision>
  <dcterms:created xsi:type="dcterms:W3CDTF">2013-12-23T23:15:00Z</dcterms:created>
  <dcterms:modified xsi:type="dcterms:W3CDTF">2026-10-21T05:06:00Z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2b6a2a7a097d509022c9ba128f5343dc9035d1e3ce0628acc395726d86c44e0a</vt:lpwstr>
  </property>
</Properties>
</file>