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ГОСДНП 1 батальона полиции (отдельный)  (Автозаводский район) МОВО по г. Тольятти-ФФГКУ УВО ВНГ  России по Самарской области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b/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32-87-05,</w:t>
            </w:r>
          </w:p>
          <w:p w:rsidR="00105924" w:rsidRPr="00866053" w:rsidRDefault="00105924" w:rsidP="000F4C65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33-39-90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93-45-27,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 w:rsidRPr="00866053">
              <w:rPr>
                <w:b/>
                <w:sz w:val="20"/>
                <w:szCs w:val="20"/>
              </w:rPr>
              <w:t>93-45-45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93-46-02, 93-46-27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1950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/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ДОН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130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7300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35-04-32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Герасимов П.Я.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Буденого 13-411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Герасимов Петр Яковлевич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хозяин</w:t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Буденого 13-411 д.т.35-04-32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8-927-213-82-88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Герасимова Любовь Федоровна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>хозяйка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Буденого 13-411 д.т.35-04-32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сот 61-20-50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Рудакова Ольга Викторовна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дов.лицо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Ст.Разина, 4-283 д.т.70-50-78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сот 78-18-01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Заблокирована вся квартира
входная дверь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Периметр                      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>Инженер ПЦО</w:t>
            </w:r>
          </w:p>
          <w:p w:rsidR="008E05AB" w:rsidRPr="00A0028F" w:rsidRDefault="00866053" w:rsidP="00866053">
            <w:pPr>
              <w:jc w:val="both"/>
              <w:rPr>
                <w:spacing w:val="-4"/>
                <w:sz w:val="16"/>
                <w:szCs w:val="16"/>
              </w:rPr>
            </w:pPr>
            <w:proofErr w:type="spellStart"/>
            <w:r w:rsidRPr="0075577B">
              <w:rPr>
                <w:spacing w:val="-4"/>
                <w:sz w:val="16"/>
                <w:szCs w:val="16"/>
              </w:rPr>
              <w:t>Сагайдаг</w:t>
            </w:r>
            <w:proofErr w:type="spellEnd"/>
            <w:r w:rsidRPr="0075577B">
              <w:rPr>
                <w:spacing w:val="-4"/>
                <w:sz w:val="16"/>
                <w:szCs w:val="16"/>
              </w:rPr>
              <w:t xml:space="preserve">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10.09.21г.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начальник ПЦО</w:t>
            </w:r>
          </w:p>
          <w:p w:rsidR="008E05AB" w:rsidRPr="00A0028F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Шувалов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10.09.21г.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2539DD" w:rsidRDefault="002539DD" w:rsidP="002539DD">
      <w:pPr>
        <w:pageBreakBefore/>
        <w:jc w:val="center"/>
      </w:pPr>
      <w:r>
        <w:lastRenderedPageBreak/>
        <w:t xml:space="preserve">ПЦО №1 (Автозаводский район) МОВО по г. Тольятти- </w:t>
      </w:r>
    </w:p>
    <w:p w:rsidR="002539DD" w:rsidRDefault="002539DD" w:rsidP="002539DD">
      <w:pPr>
        <w:jc w:val="center"/>
      </w:pPr>
      <w:r>
        <w:t>ФФГКУ УВО ВНГ России по Самарской 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/>
      </w:r>
      <w:bookmarkStart w:id="0" w:name="_GoBack"/>
      <w:bookmarkEnd w:id="0"/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35-04-32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ДОН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130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7300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Герасимов П.Я.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Буденого 13-411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Периметр                      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>Инженер ПЦО</w:t>
      </w:r>
    </w:p>
    <w:p w:rsidR="002539DD" w:rsidRDefault="002539DD" w:rsidP="002539DD">
      <w:r>
        <w:rPr>
          <w:sz w:val="20"/>
          <w:szCs w:val="20"/>
        </w:rPr>
        <w:t>Сагайдак Ю.И.</w:t>
      </w:r>
    </w:p>
    <w:p w:rsidR="002539DD" w:rsidRDefault="002539DD" w:rsidP="008E05AB">
      <w:pPr>
        <w:rPr>
          <w:sz w:val="12"/>
          <w:szCs w:val="12"/>
        </w:rPr>
      </w:pPr>
    </w:p>
    <w:p w:rsidR="00A622A5" w:rsidRDefault="00A622A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622A5" w:rsidRDefault="00A622A5" w:rsidP="00A622A5">
      <w:pPr>
        <w:pageBreakBefore/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А К Т</w:t>
      </w:r>
    </w:p>
    <w:p w:rsidR="00A622A5" w:rsidRDefault="00A622A5" w:rsidP="00A622A5">
      <w:pPr>
        <w:jc w:val="center"/>
      </w:pPr>
      <w:r>
        <w:rPr>
          <w:rFonts w:ascii="Arial" w:hAnsi="Arial" w:cs="Arial"/>
        </w:rPr>
        <w:t>об окончание работ и приемке в эксплуатацию</w:t>
      </w:r>
      <w:r>
        <w:rPr>
          <w:rFonts w:ascii="Arial" w:hAnsi="Arial" w:cs="Arial"/>
          <w:color w:val="000000"/>
        </w:rPr>
        <w:t xml:space="preserve"> </w:t>
      </w:r>
    </w:p>
    <w:p w:rsidR="00A622A5" w:rsidRDefault="00A622A5" w:rsidP="00A622A5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REF средства_сигнализации \h  \* MERGEFORMAT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color w:val="000000"/>
          <w:sz w:val="18"/>
          <w:szCs w:val="18"/>
        </w:rPr>
        <w:t>сре</w:t>
      </w:r>
      <w:proofErr w:type="gramStart"/>
      <w:r>
        <w:rPr>
          <w:color w:val="000000"/>
          <w:sz w:val="18"/>
          <w:szCs w:val="18"/>
        </w:rPr>
        <w:t>дств тр</w:t>
      </w:r>
      <w:proofErr w:type="gramEnd"/>
      <w:r>
        <w:rPr>
          <w:color w:val="000000"/>
          <w:sz w:val="18"/>
          <w:szCs w:val="18"/>
        </w:rPr>
        <w:t>евожной сигнализации</w:t>
      </w:r>
      <w:r>
        <w:rPr>
          <w:rFonts w:ascii="Arial" w:hAnsi="Arial" w:cs="Arial"/>
          <w:sz w:val="14"/>
          <w:szCs w:val="14"/>
        </w:rPr>
        <w:fldChar w:fldCharType="end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985"/>
      </w:tblGrid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г. Тольятти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hideMark/>
          </w:tcPr>
          <w:p w:rsidR="00A622A5" w:rsidRDefault="00A622A5">
            <w:pPr>
              <w:rPr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____/______202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(город, район)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1985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rPr>
          <w:rFonts w:ascii="Arial" w:hAnsi="Arial" w:cs="Arial"/>
          <w:sz w:val="14"/>
          <w:szCs w:val="1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41"/>
        <w:gridCol w:w="993"/>
        <w:gridCol w:w="5103"/>
      </w:tblGrid>
      <w:tr w:rsidR="00A622A5" w:rsidTr="00A622A5">
        <w:tc>
          <w:tcPr>
            <w:tcW w:w="34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Рабочая комиссия, назначенная 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ЮР_наименование \h  \* MERGEFORMAT </w:instrText>
            </w:r>
            <w:r>
              <w:fldChar w:fldCharType="separate"/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Общеобразовательное учреждение</w:t>
            </w:r>
            <w:r>
              <w:fldChar w:fldCharType="end"/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3402" w:type="dxa"/>
            <w:gridSpan w:val="3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(наименование организации заказчика)</w:t>
            </w: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составе:</w:t>
            </w:r>
          </w:p>
        </w:tc>
        <w:tc>
          <w:tcPr>
            <w:tcW w:w="6521" w:type="dxa"/>
            <w:gridSpan w:val="4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представителя заказчика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widowControl w:val="0"/>
              <w:spacing w:line="20" w:lineRule="atLeast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должность_заказчика \h  \* MERGEFORMAT </w:instrText>
            </w:r>
            <w:r>
              <w:fldChar w:fldCharType="separate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>директор</w:t>
            </w:r>
            <w:r>
              <w:fldChar w:fldCharType="end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instrText xml:space="preserve"> REF ФИО_заказчика \h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instrText xml:space="preserve"> \* MERGEFORMAT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Прокопченко Ирина Витальевна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end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2977" w:type="dxa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</w:rPr>
              <w:t>членов Межведомственной комиссии --- представителей</w:t>
            </w:r>
          </w:p>
        </w:tc>
      </w:tr>
      <w:tr w:rsidR="00A622A5" w:rsidTr="00A622A5">
        <w:tc>
          <w:tcPr>
            <w:tcW w:w="3261" w:type="dxa"/>
            <w:gridSpan w:val="2"/>
            <w:vAlign w:val="bottom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монтажной организации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326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пуско-наладочной </w:t>
            </w:r>
            <w:r>
              <w:rPr>
                <w:rFonts w:ascii="Calibri" w:hAnsi="Calibri" w:cs="Calibri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4395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подразделения вневедомственной охраны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Начальник ПЦО-1 МОВО по г.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Тольятти 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iCs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ФФГКУ УВО ВНГ России по Самарской области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майор полиции Ю.В. Шувалов</w:t>
            </w:r>
          </w:p>
        </w:tc>
      </w:tr>
    </w:tbl>
    <w:p w:rsidR="00A622A5" w:rsidRDefault="00A622A5" w:rsidP="00A622A5">
      <w:pPr>
        <w:rPr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Провела проверку оборудования установленного ранее</w:t>
      </w:r>
    </w:p>
    <w:p w:rsidR="00A622A5" w:rsidRDefault="00A622A5" w:rsidP="00A622A5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1.Перечень технические средства на объектах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REF Таблица_левая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86"/>
        <w:gridCol w:w="992"/>
        <w:gridCol w:w="709"/>
      </w:tblGrid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ББП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12В 2А блок питания под АКБ 7Ач 12В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АКБ 7Ач 12В аккумуляторная батарея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Приток А-КОП 2.0 приемно-контрольный прибор с 4 шлейфами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Астра 321 (стационарная кнопка)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Астра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(беспроводная кнопка с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радиобрелками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A622A5" w:rsidRDefault="00A622A5" w:rsidP="00A622A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Произведено подключение сигнализации на "</w:t>
      </w:r>
      <w:r>
        <w:fldChar w:fldCharType="begin"/>
      </w:r>
      <w:r>
        <w:instrText xml:space="preserve"> REF оборудование_ПКП \h  \* MERGEFORMAT </w:instrText>
      </w:r>
      <w: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>Приток А-КОП</w:t>
      </w:r>
      <w:r>
        <w:fldChar w:fldCharType="end"/>
      </w:r>
      <w:r>
        <w:rPr>
          <w:rFonts w:ascii="Arial" w:hAnsi="Arial" w:cs="Arial"/>
          <w:b/>
          <w:bCs/>
          <w:sz w:val="20"/>
          <w:szCs w:val="20"/>
        </w:rPr>
        <w:t>", на ПЦО-1 МОВО</w:t>
      </w: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84"/>
        <w:gridCol w:w="1350"/>
        <w:gridCol w:w="1009"/>
        <w:gridCol w:w="1907"/>
        <w:gridCol w:w="316"/>
        <w:gridCol w:w="1346"/>
        <w:gridCol w:w="436"/>
        <w:gridCol w:w="1381"/>
      </w:tblGrid>
      <w:tr w:rsidR="00A622A5" w:rsidTr="00A622A5">
        <w:tc>
          <w:tcPr>
            <w:tcW w:w="31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Смонтированной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по адресу</w:t>
            </w:r>
          </w:p>
        </w:tc>
        <w:tc>
          <w:tcPr>
            <w:tcW w:w="6396" w:type="dxa"/>
            <w:gridSpan w:val="6"/>
            <w:hideMark/>
          </w:tcPr>
          <w:p w:rsidR="00A622A5" w:rsidRDefault="00A622A5">
            <w:pPr>
              <w:jc w:val="both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адрес \h  \* MERGEFORMAT </w:instrText>
            </w:r>
            <w:r>
              <w:fldChar w:fldCharType="separate"/>
            </w:r>
            <w:r>
              <w:rPr>
                <w:rFonts w:ascii="Arial" w:eastAsia="SimSun" w:hAnsi="Arial" w:cs="Arial"/>
                <w:i/>
                <w:color w:val="333333"/>
                <w:kern w:val="2"/>
                <w:sz w:val="20"/>
                <w:szCs w:val="20"/>
              </w:rPr>
              <w:t>г. Тольятти Туполева 12</w:t>
            </w:r>
            <w:r>
              <w:fldChar w:fldCharType="end"/>
            </w:r>
          </w:p>
        </w:tc>
      </w:tr>
      <w:tr w:rsidR="00A622A5" w:rsidTr="00A622A5">
        <w:tc>
          <w:tcPr>
            <w:tcW w:w="56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техническому заданию</w:t>
            </w:r>
          </w:p>
        </w:tc>
      </w:tr>
      <w:tr w:rsidR="00A622A5" w:rsidTr="00A622A5">
        <w:tc>
          <w:tcPr>
            <w:tcW w:w="567" w:type="dxa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(проекту, акту обследования)</w:t>
            </w:r>
          </w:p>
        </w:tc>
      </w:tr>
      <w:tr w:rsidR="00A622A5" w:rsidTr="00A622A5">
        <w:tc>
          <w:tcPr>
            <w:tcW w:w="175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разработанному</w:t>
            </w: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МОВО по г. Тольятт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и-</w:t>
            </w:r>
            <w:proofErr w:type="gram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ФФГКУ УВО ВНГ России по Самарской области</w:t>
            </w:r>
          </w:p>
        </w:tc>
      </w:tr>
      <w:tr w:rsidR="00A622A5" w:rsidTr="00A622A5">
        <w:tc>
          <w:tcPr>
            <w:tcW w:w="1751" w:type="dxa"/>
            <w:gridSpan w:val="2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оборудование сигнализацией выполнено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  <w:r>
              <w:fldChar w:fldCharType="begin"/>
            </w:r>
            <w:r>
              <w:instrText xml:space="preserve"> REF дата_начала_работ \h  \* MERGEFORMAT </w:instrText>
            </w:r>
            <w:r>
              <w:fldChar w:fldCharType="end"/>
            </w: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пусконаладочные работы выполнены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val="en-US" w:eastAsia="zh-CN"/>
              </w:rPr>
            </w:pP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rPr>
          <w:trHeight w:val="42"/>
        </w:trPr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 xml:space="preserve">Результаты измерения: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более 50 Ом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изоляции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менее 870 Мом</w:t>
      </w:r>
    </w:p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>В процессе комплексного опробования выявлены, не выявлены следующие дефекты,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недоделки: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не выявлены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Заключение комиссии:</w:t>
      </w:r>
    </w:p>
    <w:p w:rsidR="00A622A5" w:rsidRDefault="00A622A5" w:rsidP="00A622A5">
      <w:pPr>
        <w:jc w:val="both"/>
      </w:pPr>
      <w:r>
        <w:rPr>
          <w:rFonts w:ascii="Arial" w:hAnsi="Arial" w:cs="Arial"/>
          <w:bCs/>
          <w:sz w:val="20"/>
          <w:szCs w:val="20"/>
        </w:rPr>
        <w:t>Технические средства сигнализации, прошедшие комплексное опробование, включая и пуско-наладочные работы, считать принятыми в эксплуатацию с " ___ " _______________ 2021г.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Перечень прилагаемой к акту документации: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техническое задание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т</w:t>
      </w:r>
      <w:proofErr w:type="gramEnd"/>
    </w:p>
    <w:p w:rsidR="00A622A5" w:rsidRPr="00A622A5" w:rsidRDefault="00A622A5" w:rsidP="00A622A5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Члены комиссии: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Pr="00A622A5" w:rsidRDefault="00A622A5" w:rsidP="00A622A5">
      <w:pPr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2515"/>
        <w:gridCol w:w="462"/>
        <w:gridCol w:w="2800"/>
      </w:tblGrid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МОВО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ООО "Интерком"</w:t>
            </w:r>
          </w:p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</w: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/>
            </w:r>
            <w:r w:rsidRPr="00A25C17">
              <w:rPr>
                <w:rFonts w:ascii="Arial" w:hAnsi="Arial" w:cs="Arial"/>
                <w:bCs/>
                <w:sz w:val="20"/>
                <w:szCs w:val="20"/>
              </w:rPr>
              <w:instrText xml:space="preserve"> REF ИО_Фамилия_заказчика \h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\* MERGEFORMAT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И.В. </w:t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  <w:lang w:val="en-US"/>
              </w:rPr>
              <w:t>П</w:t>
            </w:r>
            <w:proofErr w:type="spellStart"/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рокопченко</w:t>
            </w:r>
            <w:proofErr w:type="spellEnd"/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________/Ю.В. Шувалов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 xml:space="preserve">________/С.В. </w:t>
            </w:r>
            <w:proofErr w:type="spellStart"/>
            <w:r w:rsidRPr="00A25C17">
              <w:rPr>
                <w:rFonts w:ascii="Arial" w:hAnsi="Arial" w:cs="Arial"/>
                <w:bCs/>
                <w:sz w:val="20"/>
                <w:szCs w:val="20"/>
              </w:rPr>
              <w:t>Картунов</w:t>
            </w:r>
            <w:proofErr w:type="spellEnd"/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</w:tr>
    </w:tbl>
    <w:p w:rsidR="002539DD" w:rsidRDefault="002539DD" w:rsidP="00A622A5">
      <w:pPr>
        <w:rPr>
          <w:sz w:val="12"/>
          <w:szCs w:val="12"/>
        </w:rPr>
      </w:pPr>
    </w:p>
    <w:sectPr w:rsidR="002539DD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BBEC-85B9-45DD-9AFE-7241331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7</cp:revision>
  <dcterms:created xsi:type="dcterms:W3CDTF">2021-09-08T09:18:00Z</dcterms:created>
  <dcterms:modified xsi:type="dcterms:W3CDTF">2021-09-09T20:14:00Z</dcterms:modified>
</cp:coreProperties>
</file>