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C3" w:rsidRPr="001F3F87" w:rsidRDefault="00337DC3" w:rsidP="00337DC3">
      <w:pPr>
        <w:jc w:val="center"/>
        <w:rPr>
          <w:b/>
          <w:u w:val="single"/>
        </w:rPr>
      </w:pPr>
      <w:r w:rsidRPr="001F3F87">
        <w:rPr>
          <w:b/>
        </w:rPr>
        <w:t>ПРАВИТЕЛЬСТВО РОССИЙСКОЙ ФЕДЕРАЦИИ</w:t>
      </w:r>
    </w:p>
    <w:p w:rsidR="00337DC3" w:rsidRPr="001F3F87" w:rsidRDefault="00337DC3" w:rsidP="00337DC3">
      <w:pPr>
        <w:jc w:val="center"/>
        <w:rPr>
          <w:b/>
          <w:bCs/>
        </w:rPr>
      </w:pPr>
      <w:r w:rsidRPr="001F3F87">
        <w:rPr>
          <w:b/>
          <w:bCs/>
        </w:rPr>
        <w:t>НАЦИОНАЛЬНЫЙ ИССЛЕДОВАТЕЛЬСКИЙ УНИВЕРСИТЕТ</w:t>
      </w:r>
    </w:p>
    <w:p w:rsidR="00337DC3" w:rsidRPr="001F3F87" w:rsidRDefault="00337DC3" w:rsidP="00337DC3">
      <w:pPr>
        <w:tabs>
          <w:tab w:val="left" w:pos="5727"/>
        </w:tabs>
        <w:jc w:val="center"/>
        <w:rPr>
          <w:b/>
          <w:bCs/>
          <w:lang w:val="en-US"/>
        </w:rPr>
      </w:pPr>
      <w:r w:rsidRPr="001F3F87">
        <w:rPr>
          <w:b/>
          <w:bCs/>
        </w:rPr>
        <w:t>«ВЫСШАЯ ШКОЛА ЭКОНОМИКИ»</w:t>
      </w:r>
    </w:p>
    <w:p w:rsidR="00337DC3" w:rsidRDefault="00337DC3" w:rsidP="00337DC3">
      <w:pPr>
        <w:tabs>
          <w:tab w:val="left" w:pos="5727"/>
        </w:tabs>
        <w:jc w:val="center"/>
        <w:rPr>
          <w:b/>
          <w:bCs/>
          <w:sz w:val="40"/>
        </w:rPr>
      </w:pPr>
    </w:p>
    <w:p w:rsidR="00337DC3" w:rsidRDefault="00337DC3" w:rsidP="00337DC3">
      <w:pPr>
        <w:tabs>
          <w:tab w:val="left" w:pos="5727"/>
        </w:tabs>
        <w:rPr>
          <w:b/>
          <w:bCs/>
          <w:sz w:val="28"/>
        </w:rPr>
      </w:pP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716"/>
      </w:tblGrid>
      <w:tr w:rsidR="00337DC3" w:rsidTr="00CC69D1">
        <w:trPr>
          <w:jc w:val="center"/>
        </w:trPr>
        <w:tc>
          <w:tcPr>
            <w:tcW w:w="5273" w:type="dxa"/>
          </w:tcPr>
          <w:p w:rsidR="00337DC3" w:rsidRDefault="00337DC3" w:rsidP="00CC69D1">
            <w:pPr>
              <w:jc w:val="center"/>
            </w:pPr>
            <w:r>
              <w:t>СОГЛАСОВАНО</w:t>
            </w:r>
          </w:p>
          <w:p w:rsidR="00337DC3" w:rsidRDefault="00337DC3" w:rsidP="00CC69D1">
            <w:pPr>
              <w:jc w:val="center"/>
            </w:pPr>
            <w:r>
              <w:t xml:space="preserve">Доцент департамента </w:t>
            </w:r>
          </w:p>
          <w:p w:rsidR="00337DC3" w:rsidRDefault="00337DC3" w:rsidP="00CC69D1">
            <w:pPr>
              <w:jc w:val="center"/>
            </w:pPr>
            <w:r>
              <w:t>Программной инженерии</w:t>
            </w:r>
          </w:p>
          <w:p w:rsidR="00337DC3" w:rsidRDefault="00337DC3" w:rsidP="00CC69D1">
            <w:pPr>
              <w:jc w:val="center"/>
            </w:pPr>
            <w:r>
              <w:t>факультета компьютерных наук, к.т.н.</w:t>
            </w:r>
          </w:p>
          <w:p w:rsidR="00337DC3" w:rsidRDefault="00337DC3" w:rsidP="00CC69D1">
            <w:pPr>
              <w:jc w:val="center"/>
            </w:pPr>
          </w:p>
          <w:p w:rsidR="00337DC3" w:rsidRDefault="00337DC3" w:rsidP="00CC69D1">
            <w:pPr>
              <w:jc w:val="right"/>
            </w:pPr>
            <w:r>
              <w:t>____________________</w:t>
            </w:r>
            <w:r w:rsidRPr="00DA1940">
              <w:t xml:space="preserve"> </w:t>
            </w:r>
            <w:r>
              <w:t>/</w:t>
            </w:r>
            <w:proofErr w:type="spellStart"/>
            <w:r>
              <w:t>Ахметсафина</w:t>
            </w:r>
            <w:proofErr w:type="spellEnd"/>
            <w:r>
              <w:t xml:space="preserve"> Р. З.</w:t>
            </w:r>
          </w:p>
          <w:p w:rsidR="00337DC3" w:rsidRDefault="00337DC3" w:rsidP="00CC69D1">
            <w:pPr>
              <w:jc w:val="right"/>
            </w:pPr>
            <w:r w:rsidRPr="00DA1940">
              <w:t>«__»</w:t>
            </w:r>
            <w:r>
              <w:t xml:space="preserve"> ___________________________ 2015</w:t>
            </w:r>
            <w:r w:rsidRPr="00DA1940">
              <w:t xml:space="preserve"> г.</w:t>
            </w:r>
          </w:p>
          <w:p w:rsidR="00337DC3" w:rsidRDefault="00337DC3" w:rsidP="00CC69D1">
            <w:pPr>
              <w:jc w:val="center"/>
              <w:rPr>
                <w:b/>
                <w:bCs/>
              </w:rPr>
            </w:pPr>
          </w:p>
        </w:tc>
        <w:tc>
          <w:tcPr>
            <w:tcW w:w="5273" w:type="dxa"/>
          </w:tcPr>
          <w:p w:rsidR="00337DC3" w:rsidRDefault="00337DC3" w:rsidP="00CC69D1">
            <w:pPr>
              <w:jc w:val="center"/>
            </w:pPr>
            <w:r>
              <w:t>УТВЕРЖДЕНО</w:t>
            </w:r>
          </w:p>
          <w:p w:rsidR="00337DC3" w:rsidRDefault="00337DC3" w:rsidP="00CC69D1">
            <w:pPr>
              <w:jc w:val="center"/>
            </w:pPr>
            <w:r>
              <w:t>Академический руководитель образовательной программы</w:t>
            </w:r>
          </w:p>
          <w:p w:rsidR="00337DC3" w:rsidRDefault="00337DC3" w:rsidP="00CC69D1">
            <w:pPr>
              <w:jc w:val="center"/>
            </w:pPr>
            <w:r>
              <w:t>«Программная инженерия»</w:t>
            </w:r>
            <w:r w:rsidRPr="00B830FC">
              <w:t xml:space="preserve"> </w:t>
            </w:r>
            <w:r>
              <w:br/>
            </w:r>
          </w:p>
          <w:p w:rsidR="00337DC3" w:rsidRDefault="00337DC3" w:rsidP="00CC69D1">
            <w:pPr>
              <w:jc w:val="right"/>
            </w:pPr>
            <w:r>
              <w:t>____</w:t>
            </w:r>
            <w:r w:rsidRPr="00B830FC">
              <w:t xml:space="preserve">__________________ </w:t>
            </w:r>
            <w:r>
              <w:t>/Шилов В. В.</w:t>
            </w:r>
          </w:p>
          <w:p w:rsidR="00337DC3" w:rsidRPr="00AC63CE" w:rsidRDefault="00337DC3" w:rsidP="00CC69D1">
            <w:r>
              <w:rPr>
                <w:rFonts w:eastAsia="Calibri"/>
              </w:rPr>
              <w:t xml:space="preserve">        «__» ______________________ </w:t>
            </w:r>
            <w:r>
              <w:t>2015</w:t>
            </w:r>
            <w:r>
              <w:rPr>
                <w:rFonts w:eastAsia="Calibri"/>
              </w:rPr>
              <w:t xml:space="preserve"> г.</w:t>
            </w:r>
          </w:p>
          <w:p w:rsidR="00337DC3" w:rsidRDefault="00337DC3" w:rsidP="00CC69D1">
            <w:pPr>
              <w:rPr>
                <w:b/>
                <w:bCs/>
              </w:rPr>
            </w:pPr>
          </w:p>
          <w:p w:rsidR="00337DC3" w:rsidRDefault="00337DC3" w:rsidP="00CC69D1">
            <w:pPr>
              <w:rPr>
                <w:b/>
                <w:bCs/>
              </w:rPr>
            </w:pPr>
          </w:p>
        </w:tc>
      </w:tr>
    </w:tbl>
    <w:tbl>
      <w:tblPr>
        <w:tblpPr w:leftFromText="181" w:rightFromText="181" w:vertAnchor="page" w:horzAnchor="page" w:tblpX="496" w:tblpY="466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455"/>
      </w:tblGrid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>
            <w:pPr>
              <w:jc w:val="center"/>
            </w:pPr>
          </w:p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 xml:space="preserve">Инв. № </w:t>
            </w:r>
            <w:proofErr w:type="spellStart"/>
            <w:r w:rsidRPr="001F3F87">
              <w:rPr>
                <w:b/>
                <w:i/>
              </w:rPr>
              <w:t>дубл</w:t>
            </w:r>
            <w:proofErr w:type="spellEnd"/>
            <w:r w:rsidRPr="001F3F87">
              <w:rPr>
                <w:b/>
                <w:i/>
              </w:rPr>
              <w:t>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>
            <w:pPr>
              <w:jc w:val="center"/>
            </w:pPr>
          </w:p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proofErr w:type="spellStart"/>
            <w:r w:rsidRPr="001F3F87">
              <w:rPr>
                <w:b/>
                <w:i/>
              </w:rPr>
              <w:t>Взам</w:t>
            </w:r>
            <w:proofErr w:type="spellEnd"/>
            <w:r w:rsidRPr="001F3F87">
              <w:rPr>
                <w:b/>
                <w:i/>
              </w:rPr>
              <w:t>. инв. №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>
            <w:pPr>
              <w:jc w:val="center"/>
            </w:pPr>
          </w:p>
        </w:tc>
      </w:tr>
      <w:tr w:rsidR="00337DC3" w:rsidRPr="00D87A9A" w:rsidTr="00CC69D1">
        <w:trPr>
          <w:cantSplit/>
          <w:trHeight w:val="1823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D87A9A" w:rsidRDefault="00337DC3" w:rsidP="00CC69D1">
            <w:pPr>
              <w:jc w:val="center"/>
            </w:pPr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</w:tr>
      <w:tr w:rsidR="00337DC3" w:rsidRPr="00D87A9A" w:rsidTr="00CC69D1">
        <w:trPr>
          <w:cantSplit/>
          <w:trHeight w:val="2543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Инв. № подл.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RU.17701729.50</w:t>
            </w:r>
            <w:r>
              <w:rPr>
                <w:sz w:val="16"/>
                <w:szCs w:val="16"/>
              </w:rPr>
              <w:t>3200</w:t>
            </w:r>
            <w:r w:rsidR="00A248C1">
              <w:rPr>
                <w:sz w:val="16"/>
                <w:szCs w:val="16"/>
                <w:lang w:val="en-US"/>
              </w:rPr>
              <w:t xml:space="preserve">-01 </w:t>
            </w:r>
            <w:r w:rsidR="00A248C1">
              <w:rPr>
                <w:sz w:val="16"/>
                <w:szCs w:val="16"/>
              </w:rPr>
              <w:t>ТЗ</w:t>
            </w:r>
            <w:r w:rsidRPr="00AF7B79">
              <w:rPr>
                <w:sz w:val="16"/>
                <w:szCs w:val="16"/>
              </w:rPr>
              <w:t xml:space="preserve"> 01-1-ЛУ</w:t>
            </w:r>
          </w:p>
        </w:tc>
      </w:tr>
    </w:tbl>
    <w:p w:rsidR="00337DC3" w:rsidRDefault="00337DC3" w:rsidP="00337DC3">
      <w:pPr>
        <w:tabs>
          <w:tab w:val="left" w:pos="5727"/>
        </w:tabs>
        <w:rPr>
          <w:b/>
          <w:bCs/>
          <w:sz w:val="28"/>
        </w:rPr>
        <w:sectPr w:rsidR="00337DC3" w:rsidSect="004276D7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337DC3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АНИМАТОР КОДИРОВАНИЯ И ДЕКОДИРОВАНИЯ КОДОВ РИДА-МАЛЛЕРА</w:t>
      </w:r>
    </w:p>
    <w:p w:rsidR="00337DC3" w:rsidRPr="00561014" w:rsidRDefault="00337DC3" w:rsidP="00337DC3">
      <w:pPr>
        <w:jc w:val="center"/>
        <w:rPr>
          <w:b/>
          <w:bCs/>
          <w:caps/>
          <w:sz w:val="28"/>
        </w:rPr>
      </w:pPr>
    </w:p>
    <w:p w:rsidR="00337DC3" w:rsidRPr="00AF7B79" w:rsidRDefault="00A248C1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 w:rsidR="00337DC3" w:rsidRPr="004276D7" w:rsidRDefault="00337DC3" w:rsidP="00337DC3">
      <w:pPr>
        <w:jc w:val="center"/>
        <w:rPr>
          <w:b/>
          <w:bCs/>
          <w:sz w:val="28"/>
          <w:szCs w:val="28"/>
        </w:rPr>
      </w:pPr>
    </w:p>
    <w:p w:rsidR="00337DC3" w:rsidRPr="004276D7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УТВЕРЖДЕНИЯ</w:t>
      </w:r>
    </w:p>
    <w:p w:rsidR="00337DC3" w:rsidRPr="004276D7" w:rsidRDefault="00337DC3" w:rsidP="00337DC3">
      <w:pPr>
        <w:jc w:val="center"/>
        <w:rPr>
          <w:b/>
          <w:bCs/>
          <w:caps/>
          <w:sz w:val="28"/>
          <w:szCs w:val="28"/>
        </w:rPr>
      </w:pPr>
      <w:r w:rsidRPr="004276D7">
        <w:rPr>
          <w:b/>
          <w:bCs/>
          <w:sz w:val="28"/>
          <w:szCs w:val="28"/>
        </w:rPr>
        <w:fldChar w:fldCharType="begin"/>
      </w:r>
      <w:r w:rsidRPr="004276D7">
        <w:rPr>
          <w:b/>
          <w:bCs/>
          <w:sz w:val="28"/>
          <w:szCs w:val="28"/>
        </w:rPr>
        <w:instrText xml:space="preserve"> ASK </w:instrText>
      </w:r>
      <w:r w:rsidRPr="004276D7">
        <w:rPr>
          <w:b/>
          <w:bCs/>
          <w:i/>
          <w:iCs/>
          <w:sz w:val="28"/>
          <w:szCs w:val="28"/>
        </w:rPr>
        <w:instrText>ДецНомер</w:instrText>
      </w:r>
      <w:r w:rsidRPr="004276D7">
        <w:rPr>
          <w:b/>
          <w:bCs/>
          <w:sz w:val="28"/>
          <w:szCs w:val="28"/>
        </w:rPr>
        <w:instrText xml:space="preserve"> "</w:instrText>
      </w:r>
      <w:r w:rsidRPr="004276D7">
        <w:rPr>
          <w:b/>
          <w:bCs/>
          <w:i/>
          <w:iCs/>
          <w:sz w:val="28"/>
          <w:szCs w:val="28"/>
        </w:rPr>
        <w:instrText>Децимеальный номер</w:instrText>
      </w:r>
      <w:r w:rsidRPr="004276D7">
        <w:rPr>
          <w:b/>
          <w:bCs/>
          <w:sz w:val="28"/>
          <w:szCs w:val="28"/>
        </w:rPr>
        <w:instrText xml:space="preserve"> " \d "А.В.00001-01 ТЗ 01"</w:instrText>
      </w:r>
      <w:r w:rsidRPr="004276D7">
        <w:rPr>
          <w:b/>
          <w:bCs/>
          <w:sz w:val="28"/>
          <w:szCs w:val="28"/>
        </w:rPr>
        <w:fldChar w:fldCharType="separate"/>
      </w:r>
      <w:bookmarkStart w:id="0" w:name="Закладка"/>
      <w:bookmarkStart w:id="1" w:name="ДецНомер"/>
      <w:r w:rsidRPr="004276D7">
        <w:rPr>
          <w:b/>
          <w:bCs/>
          <w:sz w:val="28"/>
          <w:szCs w:val="28"/>
        </w:rPr>
        <w:t>А.В.00001-01 ТЗ 01</w:t>
      </w:r>
      <w:bookmarkEnd w:id="0"/>
      <w:bookmarkEnd w:id="1"/>
      <w:r w:rsidRPr="004276D7">
        <w:rPr>
          <w:b/>
          <w:bCs/>
          <w:sz w:val="28"/>
          <w:szCs w:val="28"/>
        </w:rPr>
        <w:fldChar w:fldCharType="end"/>
      </w:r>
    </w:p>
    <w:p w:rsidR="00337DC3" w:rsidRPr="00B94CB4" w:rsidRDefault="00337DC3" w:rsidP="00337DC3">
      <w:pPr>
        <w:jc w:val="center"/>
        <w:rPr>
          <w:b/>
          <w:bCs/>
          <w:caps/>
          <w:sz w:val="28"/>
          <w:szCs w:val="28"/>
        </w:rPr>
      </w:pPr>
      <w:r>
        <w:rPr>
          <w:b/>
          <w:color w:val="000000"/>
          <w:sz w:val="28"/>
          <w:szCs w:val="28"/>
        </w:rPr>
        <w:t>RU.17701729.503200-01</w:t>
      </w:r>
      <w:r w:rsidR="00A248C1">
        <w:rPr>
          <w:b/>
          <w:color w:val="000000"/>
          <w:sz w:val="28"/>
          <w:szCs w:val="28"/>
        </w:rPr>
        <w:t xml:space="preserve"> ТЗ</w:t>
      </w:r>
      <w:r>
        <w:rPr>
          <w:b/>
          <w:color w:val="000000"/>
          <w:sz w:val="28"/>
          <w:szCs w:val="28"/>
        </w:rPr>
        <w:t xml:space="preserve"> 01-1-ЛУ</w:t>
      </w: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Pr="00A3048D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Pr="00384436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tbl>
      <w:tblPr>
        <w:tblStyle w:val="afa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337DC3" w:rsidTr="00CC69D1">
        <w:tc>
          <w:tcPr>
            <w:tcW w:w="4643" w:type="dxa"/>
          </w:tcPr>
          <w:p w:rsidR="00337DC3" w:rsidRDefault="00337DC3" w:rsidP="00CC69D1">
            <w:r>
              <w:t xml:space="preserve">Исполнитель: </w:t>
            </w:r>
          </w:p>
          <w:p w:rsidR="00337DC3" w:rsidRDefault="00337DC3" w:rsidP="00CC69D1">
            <w:r>
              <w:t>студент группы 301 ПИ</w:t>
            </w:r>
          </w:p>
          <w:p w:rsidR="00337DC3" w:rsidRDefault="00337DC3" w:rsidP="00CC69D1">
            <w:r>
              <w:t>____________________</w:t>
            </w:r>
            <w:r w:rsidRPr="00DA1940">
              <w:t xml:space="preserve"> </w:t>
            </w:r>
            <w:r>
              <w:t>/</w:t>
            </w:r>
            <w:proofErr w:type="spellStart"/>
            <w:r>
              <w:t>Наседкин</w:t>
            </w:r>
            <w:proofErr w:type="spellEnd"/>
            <w:r>
              <w:t xml:space="preserve"> А. В.</w:t>
            </w:r>
          </w:p>
          <w:p w:rsidR="00337DC3" w:rsidRDefault="00337DC3" w:rsidP="00CC69D1">
            <w:r w:rsidRPr="00DA1940">
              <w:t>«__»</w:t>
            </w:r>
            <w:r>
              <w:t xml:space="preserve"> _______________________ 2015</w:t>
            </w:r>
            <w:r w:rsidRPr="00DA1940">
              <w:t xml:space="preserve"> г.</w:t>
            </w:r>
          </w:p>
          <w:p w:rsidR="00337DC3" w:rsidRDefault="00337DC3" w:rsidP="00CC69D1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337DC3" w:rsidRDefault="00337DC3" w:rsidP="00337DC3">
      <w:pPr>
        <w:rPr>
          <w:b/>
          <w:bCs/>
          <w:sz w:val="32"/>
          <w:szCs w:val="32"/>
        </w:rPr>
        <w:sectPr w:rsidR="00337DC3" w:rsidSect="004276D7"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337DC3" w:rsidRPr="00AF7B79" w:rsidRDefault="00337DC3" w:rsidP="00337DC3">
      <w:pPr>
        <w:rPr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УТВЕРЖДЕНО</w:t>
      </w:r>
      <w:r>
        <w:rPr>
          <w:b/>
          <w:bCs/>
          <w:caps/>
          <w:sz w:val="28"/>
          <w:szCs w:val="28"/>
        </w:rPr>
        <w:br/>
      </w:r>
      <w:r>
        <w:rPr>
          <w:color w:val="000000"/>
          <w:sz w:val="28"/>
          <w:szCs w:val="28"/>
        </w:rPr>
        <w:t>RU.17701729.503200-01</w:t>
      </w:r>
      <w:r w:rsidR="00A248C1">
        <w:rPr>
          <w:color w:val="000000"/>
          <w:sz w:val="28"/>
          <w:szCs w:val="28"/>
          <w:lang w:val="en-US"/>
        </w:rPr>
        <w:t xml:space="preserve"> </w:t>
      </w:r>
      <w:r w:rsidR="00A248C1">
        <w:rPr>
          <w:color w:val="000000"/>
          <w:sz w:val="28"/>
          <w:szCs w:val="28"/>
        </w:rPr>
        <w:t>ТЗ</w:t>
      </w:r>
      <w:r>
        <w:rPr>
          <w:color w:val="000000"/>
          <w:sz w:val="28"/>
          <w:szCs w:val="28"/>
        </w:rPr>
        <w:t xml:space="preserve"> 01-1-ЛУ</w:t>
      </w: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tbl>
      <w:tblPr>
        <w:tblpPr w:leftFromText="181" w:rightFromText="181" w:vertAnchor="page" w:horzAnchor="page" w:tblpX="496" w:tblpY="466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455"/>
      </w:tblGrid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/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 xml:space="preserve">Инв. № </w:t>
            </w:r>
            <w:proofErr w:type="spellStart"/>
            <w:r w:rsidRPr="00AF7B79">
              <w:rPr>
                <w:b/>
                <w:i/>
              </w:rPr>
              <w:t>дубл</w:t>
            </w:r>
            <w:proofErr w:type="spellEnd"/>
            <w:r w:rsidRPr="00AF7B79">
              <w:rPr>
                <w:b/>
                <w:i/>
              </w:rPr>
              <w:t>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/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proofErr w:type="spellStart"/>
            <w:r w:rsidRPr="00AF7B79">
              <w:rPr>
                <w:b/>
                <w:i/>
              </w:rPr>
              <w:t>Взам</w:t>
            </w:r>
            <w:proofErr w:type="spellEnd"/>
            <w:r w:rsidRPr="00AF7B79">
              <w:rPr>
                <w:b/>
                <w:i/>
              </w:rPr>
              <w:t>. инв. №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/>
        </w:tc>
      </w:tr>
      <w:tr w:rsidR="00337DC3" w:rsidRPr="00D87A9A" w:rsidTr="00CC69D1">
        <w:trPr>
          <w:cantSplit/>
          <w:trHeight w:val="1823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D87A9A" w:rsidRDefault="00337DC3" w:rsidP="00CC69D1"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</w:tr>
      <w:tr w:rsidR="00337DC3" w:rsidRPr="00D87A9A" w:rsidTr="00CC69D1">
        <w:trPr>
          <w:cantSplit/>
          <w:trHeight w:val="2543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Инв. № подл.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RU.17701729.50</w:t>
            </w:r>
            <w:r>
              <w:rPr>
                <w:sz w:val="18"/>
                <w:szCs w:val="18"/>
              </w:rPr>
              <w:t>3200</w:t>
            </w:r>
            <w:r w:rsidR="00A248C1">
              <w:rPr>
                <w:sz w:val="18"/>
                <w:szCs w:val="18"/>
                <w:lang w:val="en-US"/>
              </w:rPr>
              <w:t xml:space="preserve">-01 </w:t>
            </w:r>
            <w:r w:rsidR="00A248C1">
              <w:rPr>
                <w:sz w:val="18"/>
                <w:szCs w:val="18"/>
              </w:rPr>
              <w:t>ТЗ</w:t>
            </w:r>
            <w:r w:rsidRPr="00AF7B79">
              <w:rPr>
                <w:sz w:val="18"/>
                <w:szCs w:val="18"/>
              </w:rPr>
              <w:t xml:space="preserve"> 01-1</w:t>
            </w:r>
          </w:p>
        </w:tc>
      </w:tr>
    </w:tbl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Pr="000A1469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Pr="00561014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АНИМАТОР КОДИРОВАНИЯ И ДЕКОДИРОВАНИЯ КОДОВ РИДА-МАЛЛЕРА</w:t>
      </w:r>
    </w:p>
    <w:p w:rsidR="00337DC3" w:rsidRDefault="00337DC3" w:rsidP="00337DC3">
      <w:pPr>
        <w:jc w:val="center"/>
        <w:rPr>
          <w:b/>
          <w:bCs/>
          <w:caps/>
          <w:sz w:val="28"/>
        </w:rPr>
      </w:pPr>
    </w:p>
    <w:p w:rsidR="00337DC3" w:rsidRPr="00AF7B79" w:rsidRDefault="00A248C1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 w:rsidR="00337DC3" w:rsidRPr="004276D7" w:rsidRDefault="00337DC3" w:rsidP="00337DC3">
      <w:pPr>
        <w:jc w:val="center"/>
        <w:rPr>
          <w:b/>
          <w:bCs/>
          <w:caps/>
          <w:sz w:val="28"/>
          <w:szCs w:val="28"/>
        </w:rPr>
      </w:pPr>
      <w:r w:rsidRPr="004276D7">
        <w:rPr>
          <w:b/>
          <w:bCs/>
          <w:sz w:val="28"/>
          <w:szCs w:val="28"/>
        </w:rPr>
        <w:fldChar w:fldCharType="begin"/>
      </w:r>
      <w:r w:rsidRPr="004276D7">
        <w:rPr>
          <w:b/>
          <w:bCs/>
          <w:sz w:val="28"/>
          <w:szCs w:val="28"/>
        </w:rPr>
        <w:instrText xml:space="preserve"> ASK </w:instrText>
      </w:r>
      <w:r w:rsidRPr="004276D7">
        <w:rPr>
          <w:b/>
          <w:bCs/>
          <w:i/>
          <w:iCs/>
          <w:sz w:val="28"/>
          <w:szCs w:val="28"/>
        </w:rPr>
        <w:instrText>ДецНомер</w:instrText>
      </w:r>
      <w:r w:rsidRPr="004276D7">
        <w:rPr>
          <w:b/>
          <w:bCs/>
          <w:sz w:val="28"/>
          <w:szCs w:val="28"/>
        </w:rPr>
        <w:instrText xml:space="preserve"> "</w:instrText>
      </w:r>
      <w:r w:rsidRPr="004276D7">
        <w:rPr>
          <w:b/>
          <w:bCs/>
          <w:i/>
          <w:iCs/>
          <w:sz w:val="28"/>
          <w:szCs w:val="28"/>
        </w:rPr>
        <w:instrText>Децимеальный номер</w:instrText>
      </w:r>
      <w:r w:rsidRPr="004276D7">
        <w:rPr>
          <w:b/>
          <w:bCs/>
          <w:sz w:val="28"/>
          <w:szCs w:val="28"/>
        </w:rPr>
        <w:instrText xml:space="preserve"> " \d "А.В.00001-01 ТЗ 01"</w:instrText>
      </w:r>
      <w:r w:rsidRPr="004276D7">
        <w:rPr>
          <w:b/>
          <w:bCs/>
          <w:sz w:val="28"/>
          <w:szCs w:val="28"/>
        </w:rPr>
        <w:fldChar w:fldCharType="separate"/>
      </w:r>
      <w:r w:rsidRPr="004276D7">
        <w:rPr>
          <w:b/>
          <w:bCs/>
          <w:sz w:val="28"/>
          <w:szCs w:val="28"/>
        </w:rPr>
        <w:t>А.В.00001-01 ТЗ 01</w:t>
      </w:r>
      <w:r w:rsidRPr="004276D7">
        <w:rPr>
          <w:b/>
          <w:bCs/>
          <w:sz w:val="28"/>
          <w:szCs w:val="28"/>
        </w:rPr>
        <w:fldChar w:fldCharType="end"/>
      </w:r>
    </w:p>
    <w:p w:rsidR="00337DC3" w:rsidRPr="00AF7B79" w:rsidRDefault="00337DC3" w:rsidP="00337DC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RU.17701729.503200-01</w:t>
      </w:r>
      <w:r w:rsidR="00A248C1" w:rsidRPr="00FA5245">
        <w:rPr>
          <w:b/>
          <w:color w:val="000000"/>
          <w:sz w:val="28"/>
          <w:szCs w:val="28"/>
        </w:rPr>
        <w:t xml:space="preserve"> </w:t>
      </w:r>
      <w:r w:rsidR="00A248C1">
        <w:rPr>
          <w:b/>
          <w:color w:val="000000"/>
          <w:sz w:val="28"/>
          <w:szCs w:val="28"/>
        </w:rPr>
        <w:t>ТЗ</w:t>
      </w:r>
      <w:r>
        <w:rPr>
          <w:b/>
          <w:color w:val="000000"/>
          <w:sz w:val="28"/>
          <w:szCs w:val="28"/>
        </w:rPr>
        <w:t xml:space="preserve"> 01-1</w:t>
      </w:r>
    </w:p>
    <w:p w:rsidR="00337DC3" w:rsidRDefault="00337DC3" w:rsidP="00337DC3">
      <w:pPr>
        <w:jc w:val="center"/>
        <w:rPr>
          <w:b/>
          <w:color w:val="000000"/>
          <w:sz w:val="28"/>
          <w:szCs w:val="28"/>
        </w:rPr>
      </w:pPr>
    </w:p>
    <w:p w:rsidR="00337DC3" w:rsidRPr="00AF7B79" w:rsidRDefault="00FA5245" w:rsidP="00337DC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Листов 12</w:t>
      </w: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tbl>
      <w:tblPr>
        <w:tblStyle w:val="afa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337DC3" w:rsidTr="00CC69D1">
        <w:tc>
          <w:tcPr>
            <w:tcW w:w="4643" w:type="dxa"/>
          </w:tcPr>
          <w:p w:rsidR="00337DC3" w:rsidRPr="00061602" w:rsidRDefault="00337DC3" w:rsidP="00CC69D1"/>
        </w:tc>
      </w:tr>
      <w:tr w:rsidR="00337DC3" w:rsidTr="00CC69D1">
        <w:tc>
          <w:tcPr>
            <w:tcW w:w="4643" w:type="dxa"/>
          </w:tcPr>
          <w:p w:rsidR="00337DC3" w:rsidRDefault="00337DC3" w:rsidP="00CC69D1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337DC3" w:rsidRPr="00FA5245" w:rsidRDefault="00337DC3" w:rsidP="00337DC3">
      <w:pPr>
        <w:rPr>
          <w:b/>
          <w:bCs/>
          <w:sz w:val="36"/>
          <w:szCs w:val="36"/>
        </w:rPr>
        <w:sectPr w:rsidR="00337DC3" w:rsidRPr="00FA5245" w:rsidSect="004276D7">
          <w:headerReference w:type="first" r:id="rId13"/>
          <w:footerReference w:type="first" r:id="rId14"/>
          <w:pgSz w:w="11906" w:h="16838" w:code="9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</w:p>
    <w:p w:rsidR="00183827" w:rsidRDefault="0005350F" w:rsidP="000535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05350F" w:rsidRDefault="0005350F" w:rsidP="0005350F">
      <w:pPr>
        <w:jc w:val="center"/>
        <w:rPr>
          <w:b/>
          <w:sz w:val="28"/>
          <w:szCs w:val="28"/>
        </w:rPr>
      </w:pPr>
    </w:p>
    <w:p w:rsidR="00FA5245" w:rsidRDefault="000535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19244431" w:history="1">
        <w:r w:rsidR="00FA5245" w:rsidRPr="00783E7C">
          <w:rPr>
            <w:rStyle w:val="af2"/>
            <w:noProof/>
          </w:rPr>
          <w:t>1. ВВЕДЕНИЕ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_Toc419244431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3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32" w:history="1">
        <w:r w:rsidR="00FA5245" w:rsidRPr="00783E7C">
          <w:rPr>
            <w:rStyle w:val="af2"/>
            <w:noProof/>
            <w:lang w:val="en-US"/>
          </w:rPr>
          <w:t>1.1.</w:t>
        </w:r>
        <w:r w:rsidR="00FA5245" w:rsidRPr="00783E7C">
          <w:rPr>
            <w:rStyle w:val="af2"/>
            <w:noProof/>
          </w:rPr>
          <w:t xml:space="preserve"> Наименование программы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_Toc419244432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3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33" w:history="1">
        <w:r w:rsidR="00FA5245" w:rsidRPr="00783E7C">
          <w:rPr>
            <w:rStyle w:val="af2"/>
            <w:noProof/>
          </w:rPr>
          <w:t>1.2. Краткая характеристика области применения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_Toc419244433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3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34" w:history="1">
        <w:r w:rsidR="00FA5245" w:rsidRPr="00783E7C">
          <w:rPr>
            <w:rStyle w:val="af2"/>
            <w:noProof/>
          </w:rPr>
          <w:t>2. ОСНОВАНИЯ ДЛЯ РАЗРАБОТКИ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_Toc419244434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4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35" w:history="1">
        <w:r w:rsidR="00FA5245" w:rsidRPr="00783E7C">
          <w:rPr>
            <w:rStyle w:val="af2"/>
            <w:noProof/>
          </w:rPr>
          <w:t>2.1. Документы, на основании которых ведется разработка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_Toc419244435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4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36" w:history="1">
        <w:r w:rsidR="00FA5245" w:rsidRPr="00783E7C">
          <w:rPr>
            <w:rStyle w:val="af2"/>
            <w:noProof/>
          </w:rPr>
          <w:t>2.2. Наименование темы разработки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_Toc419244436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4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37" w:history="1">
        <w:r w:rsidR="00FA5245" w:rsidRPr="00783E7C">
          <w:rPr>
            <w:rStyle w:val="af2"/>
            <w:noProof/>
          </w:rPr>
          <w:t>3. НАЗНАЧЕНИЕ РАЗРАБОТКИ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_Toc419244437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5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38" w:history="1">
        <w:r w:rsidR="00FA5245" w:rsidRPr="00783E7C">
          <w:rPr>
            <w:rStyle w:val="af2"/>
            <w:noProof/>
          </w:rPr>
          <w:t>3.1. Функциональное назначение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_Toc419244438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5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39" w:history="1">
        <w:r w:rsidR="00FA5245" w:rsidRPr="00783E7C">
          <w:rPr>
            <w:rStyle w:val="af2"/>
            <w:noProof/>
          </w:rPr>
          <w:t>3.2. Эксплуатационное назначение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_Toc419244439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5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40" w:history="1">
        <w:r w:rsidR="00FA5245" w:rsidRPr="00783E7C">
          <w:rPr>
            <w:rStyle w:val="af2"/>
            <w:noProof/>
          </w:rPr>
          <w:t>4. ТРЕБОВАНИЯ К ПРОГРАММЕ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_Toc419244440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6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41" w:history="1">
        <w:r w:rsidR="00FA5245" w:rsidRPr="00783E7C">
          <w:rPr>
            <w:rStyle w:val="af2"/>
            <w:noProof/>
          </w:rPr>
          <w:t>4.1. Требования к функциональным характеристикам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_Toc419244441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6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42" w:history="1">
        <w:r w:rsidR="00FA5245" w:rsidRPr="00783E7C">
          <w:rPr>
            <w:rStyle w:val="af2"/>
            <w:noProof/>
          </w:rPr>
          <w:t>4.2. Требования к интерфейсу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_Toc419244442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7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43" w:history="1">
        <w:r w:rsidR="00FA5245" w:rsidRPr="00783E7C">
          <w:rPr>
            <w:rStyle w:val="af2"/>
            <w:noProof/>
          </w:rPr>
          <w:t>4.3. Требования к надежности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_Toc419244443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7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44" w:history="1">
        <w:r w:rsidR="00FA5245" w:rsidRPr="00783E7C">
          <w:rPr>
            <w:rStyle w:val="af2"/>
            <w:noProof/>
          </w:rPr>
          <w:t>4.4. Условия эксплуатации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_Toc419244444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7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45" w:history="1">
        <w:r w:rsidR="00FA5245" w:rsidRPr="00783E7C">
          <w:rPr>
            <w:rStyle w:val="af2"/>
            <w:noProof/>
          </w:rPr>
          <w:t>4.5. Требования к составу и параметрам технических средств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_Toc419244445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8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46" w:history="1">
        <w:r w:rsidR="00FA5245" w:rsidRPr="00783E7C">
          <w:rPr>
            <w:rStyle w:val="af2"/>
            <w:noProof/>
          </w:rPr>
          <w:t>4.6. Требования к информационной и программной совместимости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_Toc419244446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8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47" w:history="1">
        <w:r w:rsidR="00FA5245" w:rsidRPr="00783E7C">
          <w:rPr>
            <w:rStyle w:val="af2"/>
            <w:noProof/>
          </w:rPr>
          <w:t>4.7. Требования к маркировке и упаковке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_Toc419244447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8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48" w:history="1">
        <w:r w:rsidR="00FA5245" w:rsidRPr="00783E7C">
          <w:rPr>
            <w:rStyle w:val="af2"/>
            <w:noProof/>
          </w:rPr>
          <w:t>4.8. Требования к транспортировке и хранению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_Toc419244448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8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49" w:history="1">
        <w:r w:rsidR="00FA5245" w:rsidRPr="00783E7C">
          <w:rPr>
            <w:rStyle w:val="af2"/>
            <w:noProof/>
          </w:rPr>
          <w:t>4.9. Требования к программной документации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_Toc419244449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8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50" w:history="1">
        <w:r w:rsidR="00FA5245" w:rsidRPr="00783E7C">
          <w:rPr>
            <w:rStyle w:val="af2"/>
            <w:noProof/>
          </w:rPr>
          <w:t>5. ТЕХНИКО-ЭКОНОМИЧЕСКИЕ ПОКАЗАТЕЛИ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_Toc419244450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9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51" w:history="1">
        <w:r w:rsidR="00FA5245" w:rsidRPr="00783E7C">
          <w:rPr>
            <w:rStyle w:val="af2"/>
            <w:noProof/>
          </w:rPr>
          <w:t>5.1. Ориентировочная экономическая эффективность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_Toc419244451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9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52" w:history="1">
        <w:r w:rsidR="00FA5245" w:rsidRPr="00783E7C">
          <w:rPr>
            <w:rStyle w:val="af2"/>
            <w:noProof/>
          </w:rPr>
          <w:t>5.2. Предполагаемая потребность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_Toc419244452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9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53" w:history="1">
        <w:r w:rsidR="00FA5245" w:rsidRPr="00783E7C">
          <w:rPr>
            <w:rStyle w:val="af2"/>
            <w:noProof/>
          </w:rPr>
          <w:t>6. СТАДИИ И ЭТАПЫ РАЗРАБОТКИ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_Toc419244453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10</w:t>
        </w:r>
        <w:r w:rsidR="00FA5245">
          <w:rPr>
            <w:noProof/>
            <w:webHidden/>
          </w:rPr>
          <w:fldChar w:fldCharType="end"/>
        </w:r>
      </w:hyperlink>
    </w:p>
    <w:p w:rsidR="00FA5245" w:rsidRDefault="002817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44454" w:history="1">
        <w:r w:rsidR="00FA5245" w:rsidRPr="00783E7C">
          <w:rPr>
            <w:rStyle w:val="af2"/>
            <w:noProof/>
          </w:rPr>
          <w:t>7. ПОРЯДОК КОНТРОЛЯ И ПРИЕМКИ</w:t>
        </w:r>
        <w:r w:rsidR="00FA5245">
          <w:rPr>
            <w:noProof/>
            <w:webHidden/>
          </w:rPr>
          <w:tab/>
        </w:r>
        <w:r w:rsidR="00FA5245">
          <w:rPr>
            <w:noProof/>
            <w:webHidden/>
          </w:rPr>
          <w:fldChar w:fldCharType="begin"/>
        </w:r>
        <w:r w:rsidR="00FA5245">
          <w:rPr>
            <w:noProof/>
            <w:webHidden/>
          </w:rPr>
          <w:instrText xml:space="preserve"> PAGEREF _Toc419244454 \h </w:instrText>
        </w:r>
        <w:r w:rsidR="00FA5245">
          <w:rPr>
            <w:noProof/>
            <w:webHidden/>
          </w:rPr>
        </w:r>
        <w:r w:rsidR="00FA5245">
          <w:rPr>
            <w:noProof/>
            <w:webHidden/>
          </w:rPr>
          <w:fldChar w:fldCharType="separate"/>
        </w:r>
        <w:r w:rsidR="002E208C">
          <w:rPr>
            <w:noProof/>
            <w:webHidden/>
          </w:rPr>
          <w:t>11</w:t>
        </w:r>
        <w:r w:rsidR="00FA5245">
          <w:rPr>
            <w:noProof/>
            <w:webHidden/>
          </w:rPr>
          <w:fldChar w:fldCharType="end"/>
        </w:r>
      </w:hyperlink>
    </w:p>
    <w:p w:rsidR="0005350F" w:rsidRPr="0005350F" w:rsidRDefault="0005350F" w:rsidP="0005350F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942030" w:rsidRPr="0005350F" w:rsidRDefault="00942030" w:rsidP="0008635B">
      <w:pPr>
        <w:rPr>
          <w:bCs/>
        </w:rPr>
      </w:pPr>
    </w:p>
    <w:p w:rsidR="00A75A0E" w:rsidRDefault="00A75A0E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337DC3" w:rsidRPr="00337DC3" w:rsidRDefault="00337DC3" w:rsidP="0008635B"/>
    <w:p w:rsidR="00337DC3" w:rsidRDefault="00337DC3" w:rsidP="00337DC3">
      <w:pPr>
        <w:pStyle w:val="1"/>
      </w:pPr>
      <w:bookmarkStart w:id="2" w:name="_Toc419244431"/>
      <w:r>
        <w:lastRenderedPageBreak/>
        <w:t>ВВЕДЕНИЕ</w:t>
      </w:r>
      <w:bookmarkEnd w:id="2"/>
    </w:p>
    <w:p w:rsidR="00337DC3" w:rsidRPr="00337DC3" w:rsidRDefault="00337DC3" w:rsidP="00337DC3"/>
    <w:p w:rsidR="0009691C" w:rsidRDefault="00337DC3" w:rsidP="00337DC3">
      <w:pPr>
        <w:pStyle w:val="2"/>
        <w:rPr>
          <w:lang w:val="en-US"/>
        </w:rPr>
      </w:pPr>
      <w:bookmarkStart w:id="3" w:name="_Toc419244432"/>
      <w:r>
        <w:t>Наименование программы</w:t>
      </w:r>
      <w:bookmarkEnd w:id="3"/>
    </w:p>
    <w:p w:rsidR="00337DC3" w:rsidRPr="00337DC3" w:rsidRDefault="00337DC3" w:rsidP="00045603">
      <w:pPr>
        <w:rPr>
          <w:lang w:val="en-US"/>
        </w:rPr>
      </w:pPr>
    </w:p>
    <w:p w:rsidR="00337DC3" w:rsidRDefault="00337DC3" w:rsidP="0005350F">
      <w:pPr>
        <w:ind w:firstLine="426"/>
      </w:pPr>
      <w:r>
        <w:t>Наименование программы – «Аниматор кодирования и дек</w:t>
      </w:r>
      <w:r w:rsidR="00A248C1">
        <w:t>одирования кодов Рида-</w:t>
      </w:r>
      <w:proofErr w:type="spellStart"/>
      <w:r w:rsidR="00A248C1">
        <w:t>Маллера</w:t>
      </w:r>
      <w:proofErr w:type="spellEnd"/>
      <w:r w:rsidR="00A248C1">
        <w:t>».</w:t>
      </w:r>
    </w:p>
    <w:p w:rsidR="00337DC3" w:rsidRDefault="00337DC3" w:rsidP="0008635B">
      <w:pPr>
        <w:rPr>
          <w:sz w:val="28"/>
          <w:szCs w:val="28"/>
        </w:rPr>
      </w:pPr>
    </w:p>
    <w:p w:rsidR="00337DC3" w:rsidRDefault="00A248C1" w:rsidP="00337DC3">
      <w:pPr>
        <w:pStyle w:val="2"/>
      </w:pPr>
      <w:bookmarkStart w:id="4" w:name="_Toc419244433"/>
      <w:r>
        <w:t>Краткая характеристика области применения</w:t>
      </w:r>
      <w:bookmarkEnd w:id="4"/>
    </w:p>
    <w:p w:rsidR="00A248C1" w:rsidRPr="00A248C1" w:rsidRDefault="00A248C1" w:rsidP="00A248C1"/>
    <w:p w:rsidR="00337DC3" w:rsidRPr="0009691C" w:rsidRDefault="00A248C1" w:rsidP="0005350F">
      <w:pPr>
        <w:ind w:firstLine="426"/>
      </w:pPr>
      <w:r>
        <w:t>«Аниматор кодирования и декодирования кодов Рида-</w:t>
      </w:r>
      <w:proofErr w:type="spellStart"/>
      <w:r>
        <w:t>Маллера</w:t>
      </w:r>
      <w:proofErr w:type="spellEnd"/>
      <w:r>
        <w:t>» - программа, позволяющая пользователю кодировать и декодировать текстовые сообщения, а также передавать их через канал с помехами, тем самым демонстрируя основное свойство данного вида кодов – возможность исправления ошибок. Линейные двоичные блочные коды Рида-</w:t>
      </w:r>
      <w:proofErr w:type="spellStart"/>
      <w:r>
        <w:t>Маллера</w:t>
      </w:r>
      <w:proofErr w:type="spellEnd"/>
      <w:r>
        <w:t xml:space="preserve"> имеют высокое распространение в различных сферах связи, кодирования информации и передачи данных. Данная программа может использоваться в целях самообучения или рамках различных учебных дисциплин, связанных с дискретной математикой и кодированием информации. </w:t>
      </w:r>
    </w:p>
    <w:p w:rsidR="00337DC3" w:rsidRDefault="0023612C" w:rsidP="00337DC3">
      <w:r>
        <w:t xml:space="preserve">     </w:t>
      </w:r>
    </w:p>
    <w:p w:rsidR="00337DC3" w:rsidRDefault="00337DC3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337DC3" w:rsidRDefault="00A248C1" w:rsidP="001A19D0">
      <w:pPr>
        <w:pStyle w:val="1"/>
      </w:pPr>
      <w:bookmarkStart w:id="5" w:name="_Toc419244434"/>
      <w:r>
        <w:lastRenderedPageBreak/>
        <w:t>ОСНОВАНИЯ ДЛЯ РАЗРАБОТКИ</w:t>
      </w:r>
      <w:bookmarkEnd w:id="5"/>
    </w:p>
    <w:p w:rsidR="00A248C1" w:rsidRPr="00A248C1" w:rsidRDefault="00A248C1" w:rsidP="00A248C1"/>
    <w:p w:rsidR="00337DC3" w:rsidRDefault="00A248C1" w:rsidP="00337DC3">
      <w:pPr>
        <w:pStyle w:val="2"/>
        <w:numPr>
          <w:ilvl w:val="1"/>
          <w:numId w:val="29"/>
        </w:numPr>
      </w:pPr>
      <w:bookmarkStart w:id="6" w:name="_Toc419244435"/>
      <w:r>
        <w:t>Документы, на основании которых ведется разработка</w:t>
      </w:r>
      <w:bookmarkEnd w:id="6"/>
    </w:p>
    <w:p w:rsidR="00A248C1" w:rsidRDefault="00A248C1" w:rsidP="00A248C1"/>
    <w:p w:rsidR="00A248C1" w:rsidRPr="00A248C1" w:rsidRDefault="00A248C1" w:rsidP="00A248C1">
      <w:pPr>
        <w:pStyle w:val="af7"/>
        <w:numPr>
          <w:ilvl w:val="0"/>
          <w:numId w:val="33"/>
        </w:numPr>
      </w:pPr>
      <w:r>
        <w:t>Приказ Национального исследовательского университета «Высшая школа экономики» № 6.18.1-02</w:t>
      </w:r>
      <w:r w:rsidRPr="00E652AD">
        <w:t>/</w:t>
      </w:r>
      <w:r>
        <w:t>1912-09 19.12.2014</w:t>
      </w:r>
    </w:p>
    <w:p w:rsidR="00337DC3" w:rsidRPr="00337DC3" w:rsidRDefault="00337DC3" w:rsidP="00AF7E18"/>
    <w:p w:rsidR="00337DC3" w:rsidRDefault="00AF7E18" w:rsidP="00337DC3">
      <w:pPr>
        <w:pStyle w:val="2"/>
      </w:pPr>
      <w:bookmarkStart w:id="7" w:name="_Toc419244436"/>
      <w:r>
        <w:t>Наименование темы разработки</w:t>
      </w:r>
      <w:bookmarkEnd w:id="7"/>
    </w:p>
    <w:p w:rsidR="00337DC3" w:rsidRDefault="00337DC3" w:rsidP="00337DC3">
      <w:pPr>
        <w:ind w:firstLine="426"/>
      </w:pPr>
    </w:p>
    <w:p w:rsidR="00AF7E18" w:rsidRDefault="00AF7E18" w:rsidP="00337DC3">
      <w:pPr>
        <w:ind w:firstLine="426"/>
      </w:pPr>
      <w:r>
        <w:t>Наименование темы разработки – «Аниматор кодирования и декодирования кодов Рида-</w:t>
      </w:r>
      <w:proofErr w:type="spellStart"/>
      <w:r>
        <w:t>Маллера</w:t>
      </w:r>
      <w:proofErr w:type="spellEnd"/>
      <w:r>
        <w:t>».</w:t>
      </w:r>
    </w:p>
    <w:p w:rsidR="00AF7E18" w:rsidRPr="00AF7E18" w:rsidRDefault="00AF7E18" w:rsidP="00337DC3">
      <w:pPr>
        <w:ind w:firstLine="426"/>
      </w:pPr>
      <w:r>
        <w:t>Условное обозначение темы разработки – «</w:t>
      </w:r>
      <w:proofErr w:type="spellStart"/>
      <w:r>
        <w:rPr>
          <w:lang w:val="en-US"/>
        </w:rPr>
        <w:t>RMCodeAnimator</w:t>
      </w:r>
      <w:proofErr w:type="spellEnd"/>
      <w:r>
        <w:t>».</w:t>
      </w:r>
    </w:p>
    <w:p w:rsidR="00AF7E18" w:rsidRDefault="00AF7E18" w:rsidP="00337DC3">
      <w:pPr>
        <w:ind w:firstLine="426"/>
      </w:pPr>
      <w:r>
        <w:t>Программа выполняется в рамках темы курсовой работы в соответствии с учебным планом подготовки бакалавров по направлению 231000.62 «Программная инженерия».</w:t>
      </w:r>
    </w:p>
    <w:p w:rsidR="00337DC3" w:rsidRDefault="00337DC3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AF7E18" w:rsidP="0005350F">
      <w:pPr>
        <w:pStyle w:val="1"/>
      </w:pPr>
      <w:bookmarkStart w:id="8" w:name="_Toc419244437"/>
      <w:r>
        <w:lastRenderedPageBreak/>
        <w:t>НАЗНАЧЕНИЕ РАЗРАБОТКИ</w:t>
      </w:r>
      <w:bookmarkEnd w:id="8"/>
    </w:p>
    <w:p w:rsidR="0005350F" w:rsidRDefault="0005350F" w:rsidP="0005350F"/>
    <w:p w:rsidR="0005350F" w:rsidRDefault="00AF7E18" w:rsidP="0005350F">
      <w:pPr>
        <w:pStyle w:val="2"/>
        <w:numPr>
          <w:ilvl w:val="1"/>
          <w:numId w:val="30"/>
        </w:numPr>
      </w:pPr>
      <w:bookmarkStart w:id="9" w:name="_Toc419244438"/>
      <w:r>
        <w:t>Функциональное назначение</w:t>
      </w:r>
      <w:bookmarkEnd w:id="9"/>
    </w:p>
    <w:p w:rsidR="0005350F" w:rsidRDefault="0005350F" w:rsidP="0005350F"/>
    <w:p w:rsidR="0005350F" w:rsidRDefault="00AF7E18" w:rsidP="0005350F">
      <w:pPr>
        <w:ind w:firstLine="426"/>
      </w:pPr>
      <w:r>
        <w:t>Функциональным назначением программы является анимация/визуализация процессов кодирования и декодирования текстовых сообщений посредством использования кодов Рида-</w:t>
      </w:r>
      <w:proofErr w:type="spellStart"/>
      <w:r>
        <w:t>Маллера</w:t>
      </w:r>
      <w:proofErr w:type="spellEnd"/>
      <w:r>
        <w:t>, задаваемых пользователем путем детерминации порождающих параметров порядка кода и длины блока сообщения. Программа выполняет конвертацию текстового сообщения в битовый поток, кодировку битового потока, имитацию трансляции битового потока через канал с помехами и заданным числом ошибок на кодовое слово, декодирование полученного после трансляции сообщения в текстовое представление.</w:t>
      </w:r>
    </w:p>
    <w:p w:rsidR="0005350F" w:rsidRDefault="0005350F" w:rsidP="0005350F"/>
    <w:p w:rsidR="0005350F" w:rsidRDefault="00AF7E18" w:rsidP="0005350F">
      <w:pPr>
        <w:pStyle w:val="2"/>
      </w:pPr>
      <w:bookmarkStart w:id="10" w:name="_Toc419244439"/>
      <w:r>
        <w:t>Эксплуатационное назначение</w:t>
      </w:r>
      <w:bookmarkEnd w:id="10"/>
    </w:p>
    <w:p w:rsidR="0005350F" w:rsidRDefault="0005350F" w:rsidP="0005350F"/>
    <w:p w:rsidR="0005350F" w:rsidRPr="0005350F" w:rsidRDefault="00AF7E18" w:rsidP="0005350F">
      <w:pPr>
        <w:ind w:firstLine="426"/>
      </w:pPr>
      <w:r>
        <w:t>В силу широкого распространения и использования кодов Рида-</w:t>
      </w:r>
      <w:proofErr w:type="spellStart"/>
      <w:r>
        <w:t>Маллера</w:t>
      </w:r>
      <w:proofErr w:type="spellEnd"/>
      <w:r>
        <w:t xml:space="preserve"> в различных прикладных сферах связи и кодирования данное приложение может использоваться для моделирования процессов кодирования и декодирования сообщений кодами Рида-</w:t>
      </w:r>
      <w:proofErr w:type="spellStart"/>
      <w:r>
        <w:t>Маллера</w:t>
      </w:r>
      <w:proofErr w:type="spellEnd"/>
      <w:r>
        <w:t>, а также в рамках различных учебных дисциплин при изучении линейных двоичных блочных кодов.</w:t>
      </w:r>
    </w:p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/>
    <w:p w:rsidR="0005350F" w:rsidRDefault="0005350F" w:rsidP="0005350F"/>
    <w:p w:rsidR="0005350F" w:rsidRDefault="00AF7E18" w:rsidP="0005350F">
      <w:pPr>
        <w:pStyle w:val="1"/>
      </w:pPr>
      <w:bookmarkStart w:id="11" w:name="_Toc419244440"/>
      <w:r>
        <w:lastRenderedPageBreak/>
        <w:t>ТРЕБОВАНИЯ К ПРОГРАММЕ</w:t>
      </w:r>
      <w:bookmarkEnd w:id="11"/>
    </w:p>
    <w:p w:rsidR="0005350F" w:rsidRDefault="0005350F" w:rsidP="0005350F"/>
    <w:p w:rsidR="00AF7E18" w:rsidRDefault="00AF7E18" w:rsidP="00AF7E18">
      <w:pPr>
        <w:pStyle w:val="2"/>
        <w:numPr>
          <w:ilvl w:val="1"/>
          <w:numId w:val="34"/>
        </w:numPr>
      </w:pPr>
      <w:bookmarkStart w:id="12" w:name="_Toc419244441"/>
      <w:r>
        <w:t>Требования к функциональным характеристикам</w:t>
      </w:r>
      <w:bookmarkEnd w:id="12"/>
    </w:p>
    <w:p w:rsidR="00AF7E18" w:rsidRPr="00AF7E18" w:rsidRDefault="00AF7E18" w:rsidP="00AF7E18"/>
    <w:p w:rsidR="0005350F" w:rsidRDefault="00D9327F" w:rsidP="0005350F">
      <w:pPr>
        <w:ind w:firstLine="426"/>
      </w:pPr>
      <w:r>
        <w:t>Программа должна обеспечивать возможность выполнения следующих функций:</w:t>
      </w:r>
    </w:p>
    <w:p w:rsidR="00D81E1D" w:rsidRPr="0020353B" w:rsidRDefault="00D81E1D" w:rsidP="0005350F">
      <w:pPr>
        <w:ind w:firstLine="426"/>
      </w:pPr>
    </w:p>
    <w:p w:rsidR="00D81E1D" w:rsidRPr="00D81E1D" w:rsidRDefault="00D81E1D" w:rsidP="00D9327F">
      <w:pPr>
        <w:pStyle w:val="af7"/>
        <w:numPr>
          <w:ilvl w:val="0"/>
          <w:numId w:val="35"/>
        </w:numPr>
      </w:pPr>
      <w:r>
        <w:t xml:space="preserve">установка и изменение параметра </w:t>
      </w:r>
      <m:oMath>
        <m:r>
          <w:rPr>
            <w:rFonts w:ascii="Cambria Math" w:hAnsi="Cambria Math"/>
          </w:rPr>
          <m:t>m</m:t>
        </m:r>
      </m:oMath>
      <w:r w:rsidRPr="00D81E1D">
        <w:t xml:space="preserve">, </w:t>
      </w:r>
      <w:r>
        <w:t>детерминанта длины блока сообщения кода Рида-</w:t>
      </w:r>
      <w:proofErr w:type="spellStart"/>
      <w:r>
        <w:t>Маллера</w:t>
      </w:r>
      <w:proofErr w:type="spellEnd"/>
      <w:r>
        <w:t xml:space="preserve"> </w:t>
      </w:r>
      <m:oMath>
        <m:r>
          <w:rPr>
            <w:rFonts w:ascii="Cambria Math" w:hAnsi="Cambria Math"/>
          </w:rPr>
          <m:t>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m</m:t>
            </m:r>
          </m:e>
        </m:d>
      </m:oMath>
      <w:r w:rsidRPr="00D81E1D">
        <w:t>;</w:t>
      </w:r>
    </w:p>
    <w:p w:rsidR="00D81E1D" w:rsidRDefault="00D81E1D" w:rsidP="00D81E1D">
      <w:pPr>
        <w:pStyle w:val="af7"/>
        <w:numPr>
          <w:ilvl w:val="0"/>
          <w:numId w:val="35"/>
        </w:numPr>
      </w:pPr>
      <w:r>
        <w:t xml:space="preserve">установка и изменение параметра </w:t>
      </w:r>
      <m:oMath>
        <m:r>
          <w:rPr>
            <w:rFonts w:ascii="Cambria Math" w:hAnsi="Cambria Math"/>
          </w:rPr>
          <m:t>r</m:t>
        </m:r>
      </m:oMath>
      <w:r w:rsidRPr="00D81E1D">
        <w:t xml:space="preserve">, </w:t>
      </w:r>
      <w:r>
        <w:t>порядка кода Рида-</w:t>
      </w:r>
      <w:proofErr w:type="spellStart"/>
      <w:r>
        <w:t>Маллера</w:t>
      </w:r>
      <w:proofErr w:type="spellEnd"/>
      <w:r>
        <w:t xml:space="preserve"> </w:t>
      </w:r>
      <m:oMath>
        <m:r>
          <w:rPr>
            <w:rFonts w:ascii="Cambria Math" w:hAnsi="Cambria Math"/>
          </w:rPr>
          <m:t>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m</m:t>
            </m:r>
          </m:e>
        </m:d>
      </m:oMath>
      <w:r w:rsidRPr="00D81E1D">
        <w:t>;</w:t>
      </w:r>
    </w:p>
    <w:p w:rsidR="00D81E1D" w:rsidRDefault="00D81E1D" w:rsidP="00D81E1D">
      <w:pPr>
        <w:pStyle w:val="af7"/>
        <w:numPr>
          <w:ilvl w:val="0"/>
          <w:numId w:val="35"/>
        </w:numPr>
      </w:pPr>
      <w:r>
        <w:t>расчет и визуализация метрики длины блока сообщения;</w:t>
      </w:r>
    </w:p>
    <w:p w:rsidR="00D81E1D" w:rsidRDefault="00D81E1D" w:rsidP="00D81E1D">
      <w:pPr>
        <w:pStyle w:val="af7"/>
        <w:numPr>
          <w:ilvl w:val="0"/>
          <w:numId w:val="35"/>
        </w:numPr>
      </w:pPr>
      <w:r>
        <w:t>расчет и визуализация метрики длины информационной части сообщения;</w:t>
      </w:r>
    </w:p>
    <w:p w:rsidR="00D81E1D" w:rsidRDefault="00D81E1D" w:rsidP="00D81E1D">
      <w:pPr>
        <w:pStyle w:val="af7"/>
        <w:numPr>
          <w:ilvl w:val="0"/>
          <w:numId w:val="35"/>
        </w:numPr>
      </w:pPr>
      <w:r>
        <w:t>расчет и визуализация метрики минимального расстояния Хэмминга для заданного кода Рида-</w:t>
      </w:r>
      <w:proofErr w:type="spellStart"/>
      <w:r>
        <w:t>Маллера</w:t>
      </w:r>
      <w:proofErr w:type="spellEnd"/>
      <w:r>
        <w:t xml:space="preserve"> </w:t>
      </w:r>
      <m:oMath>
        <m:r>
          <w:rPr>
            <w:rFonts w:ascii="Cambria Math" w:hAnsi="Cambria Math"/>
          </w:rPr>
          <m:t>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m</m:t>
            </m:r>
          </m:e>
        </m:d>
      </m:oMath>
      <w:r>
        <w:t>;</w:t>
      </w:r>
    </w:p>
    <w:p w:rsidR="00D81E1D" w:rsidRPr="00D81E1D" w:rsidRDefault="00D81E1D" w:rsidP="00D81E1D">
      <w:pPr>
        <w:pStyle w:val="af7"/>
        <w:numPr>
          <w:ilvl w:val="0"/>
          <w:numId w:val="35"/>
        </w:numPr>
      </w:pPr>
      <w:r>
        <w:t>расчет и визуализация метрики коэффициента кода (отношение длины информационной части сообщения к длине кодового слова)</w:t>
      </w:r>
      <w:r w:rsidRPr="00D81E1D">
        <w:t>;</w:t>
      </w:r>
    </w:p>
    <w:p w:rsidR="00D81E1D" w:rsidRPr="00D81E1D" w:rsidRDefault="00D81E1D" w:rsidP="00D81E1D">
      <w:pPr>
        <w:pStyle w:val="af7"/>
        <w:numPr>
          <w:ilvl w:val="0"/>
          <w:numId w:val="35"/>
        </w:numPr>
      </w:pPr>
      <w:r>
        <w:t>расчет и визуализация максимального числа ошибок в кодовом слове, которые возможно скорректировать в процессе декодирования;</w:t>
      </w:r>
    </w:p>
    <w:p w:rsidR="00D81E1D" w:rsidRPr="00D9327F" w:rsidRDefault="00D9327F" w:rsidP="00D81E1D">
      <w:pPr>
        <w:pStyle w:val="af7"/>
        <w:numPr>
          <w:ilvl w:val="0"/>
          <w:numId w:val="35"/>
        </w:numPr>
      </w:pPr>
      <w:r>
        <w:t>генерация порождающей матрицы кода Рида-</w:t>
      </w:r>
      <w:proofErr w:type="spellStart"/>
      <w:r>
        <w:t>Маллера</w:t>
      </w:r>
      <w:proofErr w:type="spellEnd"/>
      <w:r>
        <w:t xml:space="preserve"> </w:t>
      </w:r>
      <m:oMath>
        <m:r>
          <w:rPr>
            <w:rFonts w:ascii="Cambria Math" w:hAnsi="Cambria Math"/>
          </w:rPr>
          <m:t>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m</m:t>
            </m:r>
          </m:e>
        </m:d>
        <m: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≤6</m:t>
        </m:r>
      </m:oMath>
      <w:r w:rsidRPr="00D9327F">
        <w:t>;</w:t>
      </w:r>
    </w:p>
    <w:p w:rsidR="00D9327F" w:rsidRDefault="00D9327F" w:rsidP="00D9327F">
      <w:pPr>
        <w:pStyle w:val="af7"/>
        <w:numPr>
          <w:ilvl w:val="0"/>
          <w:numId w:val="35"/>
        </w:numPr>
      </w:pPr>
      <w:r>
        <w:t>конвертирование входного текстового сообщения в последовательность битов согласно стандартной кодировке платформы;</w:t>
      </w:r>
    </w:p>
    <w:p w:rsidR="00D9327F" w:rsidRDefault="00D9327F" w:rsidP="00D9327F">
      <w:pPr>
        <w:pStyle w:val="af7"/>
        <w:numPr>
          <w:ilvl w:val="0"/>
          <w:numId w:val="35"/>
        </w:numPr>
      </w:pPr>
      <w:r>
        <w:t>подготовка конвертируемого сообщения к процессу кодирования путем добавления единицы и необходимого количества незначащих нулей в начало сообщения с целью кратности длины последовательности битов величине</w:t>
      </w:r>
      <w:r w:rsidRPr="00D9327F">
        <w:t xml:space="preserve">         </w:t>
      </w:r>
      <w:r>
        <w:t xml:space="preserve"> </w:t>
      </w:r>
      <m:oMath>
        <m:r>
          <w:rPr>
            <w:rFonts w:ascii="Cambria Math" w:hAnsi="Cambria Math"/>
          </w:rPr>
          <m:t>k=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nary>
      </m:oMath>
      <w:r w:rsidRPr="00D9327F">
        <w:t xml:space="preserve">, </w:t>
      </w:r>
      <w:r>
        <w:t>определяющей длину информационной части сообщения;</w:t>
      </w:r>
    </w:p>
    <w:p w:rsidR="00D9327F" w:rsidRPr="00D9327F" w:rsidRDefault="00D9327F" w:rsidP="00D9327F">
      <w:pPr>
        <w:pStyle w:val="af7"/>
        <w:numPr>
          <w:ilvl w:val="0"/>
          <w:numId w:val="35"/>
        </w:numPr>
      </w:pPr>
      <w:r>
        <w:t xml:space="preserve">разбиение подготовленной последовательности бит на части длины </w:t>
      </w:r>
      <m:oMath>
        <m:r>
          <w:rPr>
            <w:rFonts w:ascii="Cambria Math" w:hAnsi="Cambria Math"/>
          </w:rPr>
          <m:t>k</m:t>
        </m:r>
      </m:oMath>
      <w:r w:rsidRPr="00D9327F">
        <w:t>;</w:t>
      </w:r>
    </w:p>
    <w:p w:rsidR="00D81E1D" w:rsidRDefault="00D81E1D" w:rsidP="00D9327F">
      <w:pPr>
        <w:pStyle w:val="af7"/>
        <w:numPr>
          <w:ilvl w:val="0"/>
          <w:numId w:val="35"/>
        </w:numPr>
      </w:pPr>
      <w:r>
        <w:t>кодирование подготовленного разбиения последовательности бит в соответствии со сгенерированной порождающей матрицей кода;</w:t>
      </w:r>
    </w:p>
    <w:p w:rsidR="00D9327F" w:rsidRDefault="00D81E1D" w:rsidP="00D9327F">
      <w:pPr>
        <w:pStyle w:val="af7"/>
        <w:numPr>
          <w:ilvl w:val="0"/>
          <w:numId w:val="35"/>
        </w:numPr>
      </w:pPr>
      <w:r>
        <w:t>осуществление кодирования для каждой части разбиения в отдельности, полученный набор закодированных сообщений формирует новую последовательность;</w:t>
      </w:r>
    </w:p>
    <w:p w:rsidR="00D81E1D" w:rsidRDefault="00592972" w:rsidP="00D9327F">
      <w:pPr>
        <w:pStyle w:val="af7"/>
        <w:numPr>
          <w:ilvl w:val="0"/>
          <w:numId w:val="35"/>
        </w:numPr>
      </w:pPr>
      <w:r>
        <w:t>имитация трансляции закодированного сообщения через канал с помехами;</w:t>
      </w:r>
    </w:p>
    <w:p w:rsidR="00592972" w:rsidRDefault="00592972" w:rsidP="00D9327F">
      <w:pPr>
        <w:pStyle w:val="af7"/>
        <w:numPr>
          <w:ilvl w:val="0"/>
          <w:numId w:val="35"/>
        </w:numPr>
      </w:pPr>
      <w:r>
        <w:t xml:space="preserve">добавление ошибок к каждому закодированному блоку сообщения в количестве, лежащем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ma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592972">
        <w:t xml:space="preserve"> </w:t>
      </w:r>
      <w:r>
        <w:t>–</w:t>
      </w:r>
      <w:r w:rsidRPr="00592972">
        <w:t xml:space="preserve"> </w:t>
      </w:r>
      <w:r>
        <w:t>максимальное количество ошибок, подлежащих коррекции данным кодом Рида-</w:t>
      </w:r>
      <w:proofErr w:type="spellStart"/>
      <w:r>
        <w:t>Маллера</w:t>
      </w:r>
      <w:proofErr w:type="spellEnd"/>
      <w:r>
        <w:t>;</w:t>
      </w:r>
    </w:p>
    <w:p w:rsidR="00592972" w:rsidRDefault="00592972" w:rsidP="00D9327F">
      <w:pPr>
        <w:pStyle w:val="af7"/>
        <w:numPr>
          <w:ilvl w:val="0"/>
          <w:numId w:val="35"/>
        </w:numPr>
      </w:pPr>
      <w:r>
        <w:t>декодирование транслированного сообщение согласно мажоритарному принципу (с использованием алгоритма Рида);</w:t>
      </w:r>
    </w:p>
    <w:p w:rsidR="00592972" w:rsidRDefault="00592972" w:rsidP="00592972">
      <w:pPr>
        <w:pStyle w:val="af7"/>
        <w:numPr>
          <w:ilvl w:val="0"/>
          <w:numId w:val="35"/>
        </w:numPr>
      </w:pPr>
      <w:r>
        <w:t>представление оттранслированного сообщения в текстовом формате;</w:t>
      </w:r>
    </w:p>
    <w:p w:rsidR="00592972" w:rsidRDefault="00592972" w:rsidP="00592972">
      <w:pPr>
        <w:pStyle w:val="af7"/>
        <w:numPr>
          <w:ilvl w:val="0"/>
          <w:numId w:val="35"/>
        </w:numPr>
      </w:pPr>
      <w:r>
        <w:t>представление декодированного сообщения в текстовом формате;</w:t>
      </w:r>
    </w:p>
    <w:p w:rsidR="00623A2D" w:rsidRDefault="00592972" w:rsidP="00623A2D">
      <w:pPr>
        <w:pStyle w:val="af7"/>
        <w:numPr>
          <w:ilvl w:val="0"/>
          <w:numId w:val="35"/>
        </w:numPr>
      </w:pPr>
      <w:r>
        <w:t>осуществление трансляции и декодирования для каждого блока информационного сообщения в отдельности с последующим формированием цельной последовательности бит;</w:t>
      </w:r>
    </w:p>
    <w:p w:rsidR="00623A2D" w:rsidRPr="00D9327F" w:rsidRDefault="00623A2D" w:rsidP="00592972">
      <w:pPr>
        <w:pStyle w:val="af7"/>
        <w:numPr>
          <w:ilvl w:val="0"/>
          <w:numId w:val="35"/>
        </w:numPr>
      </w:pPr>
      <w:r>
        <w:t>управление скоростью анимации процессов кодирования, трансляции и декодирования;</w:t>
      </w:r>
    </w:p>
    <w:p w:rsidR="0005350F" w:rsidRDefault="0005350F" w:rsidP="0005350F"/>
    <w:p w:rsidR="00592972" w:rsidRDefault="00592972" w:rsidP="0005350F"/>
    <w:p w:rsidR="00592972" w:rsidRDefault="00592972" w:rsidP="0005350F"/>
    <w:p w:rsidR="00592972" w:rsidRDefault="00592972" w:rsidP="00592972">
      <w:pPr>
        <w:pStyle w:val="2"/>
      </w:pPr>
      <w:bookmarkStart w:id="13" w:name="_Toc419244442"/>
      <w:r>
        <w:lastRenderedPageBreak/>
        <w:t>Требования к интерфейсу</w:t>
      </w:r>
      <w:bookmarkEnd w:id="13"/>
    </w:p>
    <w:p w:rsidR="00592972" w:rsidRDefault="00592972" w:rsidP="00592972"/>
    <w:p w:rsidR="00592972" w:rsidRDefault="00592972" w:rsidP="00592972">
      <w:pPr>
        <w:ind w:firstLine="426"/>
      </w:pPr>
      <w:r>
        <w:t>Интерфейс программы должен обладать следующими характеристиками:</w:t>
      </w:r>
    </w:p>
    <w:p w:rsidR="00592972" w:rsidRDefault="00592972" w:rsidP="00592972">
      <w:pPr>
        <w:ind w:firstLine="426"/>
      </w:pPr>
    </w:p>
    <w:p w:rsidR="00592972" w:rsidRDefault="00592972" w:rsidP="0005350F">
      <w:pPr>
        <w:pStyle w:val="af7"/>
        <w:numPr>
          <w:ilvl w:val="0"/>
          <w:numId w:val="36"/>
        </w:numPr>
      </w:pPr>
      <w:r>
        <w:t>визуализация порождающей матрицы кода в отдельном графическом поле;</w:t>
      </w:r>
    </w:p>
    <w:p w:rsidR="00623A2D" w:rsidRDefault="00623A2D" w:rsidP="0005350F">
      <w:pPr>
        <w:pStyle w:val="af7"/>
        <w:numPr>
          <w:ilvl w:val="0"/>
          <w:numId w:val="36"/>
        </w:numPr>
      </w:pPr>
      <w:r>
        <w:t>отображение текстового сообщения, введенного для кодирования, в отдельном графическом поле;</w:t>
      </w:r>
    </w:p>
    <w:p w:rsidR="0005350F" w:rsidRDefault="00592972" w:rsidP="0005350F">
      <w:pPr>
        <w:pStyle w:val="af7"/>
        <w:numPr>
          <w:ilvl w:val="0"/>
          <w:numId w:val="36"/>
        </w:numPr>
      </w:pPr>
      <w:r>
        <w:t>визуализация конвертированного сообщения в отдельном графическом поле посредством перечисления разбиений битовой последовательности;</w:t>
      </w:r>
    </w:p>
    <w:p w:rsidR="00592972" w:rsidRDefault="00592972" w:rsidP="0005350F">
      <w:pPr>
        <w:pStyle w:val="af7"/>
        <w:numPr>
          <w:ilvl w:val="0"/>
          <w:numId w:val="36"/>
        </w:numPr>
      </w:pPr>
      <w:r>
        <w:t>цветовое подсвечивание добавленной к началу сообщения последовательности незначащих нулей и единицы;</w:t>
      </w:r>
    </w:p>
    <w:p w:rsidR="00592972" w:rsidRDefault="00592972" w:rsidP="0005350F">
      <w:pPr>
        <w:pStyle w:val="af7"/>
        <w:numPr>
          <w:ilvl w:val="0"/>
          <w:numId w:val="36"/>
        </w:numPr>
      </w:pPr>
      <w:r>
        <w:t xml:space="preserve">визуализация </w:t>
      </w:r>
      <w:r w:rsidR="00623A2D">
        <w:t>кодируемой части разбиения и цветовое подсвечивание строк матрицы, соответствующих единичным компонентам кодируемого вектора, цветовое подсвечивание получаемого закодированного слова в отдельности в процессе кодирования;</w:t>
      </w:r>
    </w:p>
    <w:p w:rsidR="00592972" w:rsidRDefault="00592972" w:rsidP="0005350F">
      <w:pPr>
        <w:pStyle w:val="af7"/>
        <w:numPr>
          <w:ilvl w:val="0"/>
          <w:numId w:val="36"/>
        </w:numPr>
      </w:pPr>
      <w:r>
        <w:t>визуализация закодированного сообщения в отдельном графическом поле посредством перечисления кодовых слов;</w:t>
      </w:r>
    </w:p>
    <w:p w:rsidR="00623A2D" w:rsidRDefault="00623A2D" w:rsidP="0005350F">
      <w:pPr>
        <w:pStyle w:val="af7"/>
        <w:numPr>
          <w:ilvl w:val="0"/>
          <w:numId w:val="36"/>
        </w:numPr>
      </w:pPr>
      <w:r>
        <w:t>визуализация переданного через канал сообщения в отдельном графическом поле посредством перечисления кодовых слов;</w:t>
      </w:r>
    </w:p>
    <w:p w:rsidR="00623A2D" w:rsidRDefault="00623A2D" w:rsidP="0005350F">
      <w:pPr>
        <w:pStyle w:val="af7"/>
        <w:numPr>
          <w:ilvl w:val="0"/>
          <w:numId w:val="36"/>
        </w:numPr>
      </w:pPr>
      <w:r>
        <w:t>отображение переданного сообщения в текстовом формате в отдельном текстовом поле;</w:t>
      </w:r>
    </w:p>
    <w:p w:rsidR="00592972" w:rsidRDefault="00623A2D" w:rsidP="0005350F">
      <w:pPr>
        <w:pStyle w:val="af7"/>
        <w:numPr>
          <w:ilvl w:val="0"/>
          <w:numId w:val="36"/>
        </w:numPr>
      </w:pPr>
      <w:r>
        <w:t>цветовое подсвечивание ошибок в кодовых словах, допущенных при процессе трансляции;</w:t>
      </w:r>
    </w:p>
    <w:p w:rsidR="00623A2D" w:rsidRDefault="00623A2D" w:rsidP="0005350F">
      <w:pPr>
        <w:pStyle w:val="af7"/>
        <w:numPr>
          <w:ilvl w:val="0"/>
          <w:numId w:val="36"/>
        </w:numPr>
      </w:pPr>
      <w:r>
        <w:t>отображение проверочных скалярных произведений в процессе декодирования для каждого из битов каждого полученного блока сообщения;</w:t>
      </w:r>
    </w:p>
    <w:p w:rsidR="00623A2D" w:rsidRDefault="00623A2D" w:rsidP="0005350F">
      <w:pPr>
        <w:pStyle w:val="af7"/>
        <w:numPr>
          <w:ilvl w:val="0"/>
          <w:numId w:val="36"/>
        </w:numPr>
      </w:pPr>
      <w:r>
        <w:t>отображение декодированного сообщения в текстовом формате в отдельном текстовом поле;</w:t>
      </w:r>
    </w:p>
    <w:p w:rsidR="00623A2D" w:rsidRDefault="00623A2D" w:rsidP="0005350F">
      <w:pPr>
        <w:pStyle w:val="af7"/>
        <w:numPr>
          <w:ilvl w:val="0"/>
          <w:numId w:val="36"/>
        </w:numPr>
      </w:pPr>
      <w:r>
        <w:t>визуализация кодовых метрик, описанных в п. 4. 1.</w:t>
      </w:r>
    </w:p>
    <w:p w:rsidR="00623A2D" w:rsidRDefault="00623A2D" w:rsidP="00623A2D"/>
    <w:p w:rsidR="00623A2D" w:rsidRDefault="00623A2D" w:rsidP="00623A2D">
      <w:pPr>
        <w:pStyle w:val="2"/>
      </w:pPr>
      <w:bookmarkStart w:id="14" w:name="_Toc419244443"/>
      <w:r>
        <w:t>Требования к надежности</w:t>
      </w:r>
      <w:bookmarkEnd w:id="14"/>
    </w:p>
    <w:p w:rsidR="00623A2D" w:rsidRDefault="00623A2D" w:rsidP="00623A2D">
      <w:pPr>
        <w:ind w:firstLine="426"/>
      </w:pPr>
    </w:p>
    <w:p w:rsidR="00623A2D" w:rsidRDefault="00623A2D" w:rsidP="00623A2D">
      <w:pPr>
        <w:ind w:firstLine="426"/>
      </w:pPr>
      <w:r>
        <w:t>Программа должна обеспечивать устойчивое функционирование при любых возможных вариантах ее эксплуатации пользователем при условиях бесперебойного питания и отсутствия атак шпионских программ.</w:t>
      </w:r>
    </w:p>
    <w:p w:rsidR="00623A2D" w:rsidRDefault="00623A2D" w:rsidP="00623A2D">
      <w:pPr>
        <w:ind w:firstLine="426"/>
      </w:pPr>
    </w:p>
    <w:p w:rsidR="00623A2D" w:rsidRDefault="00623A2D" w:rsidP="00623A2D">
      <w:pPr>
        <w:pStyle w:val="2"/>
      </w:pPr>
      <w:bookmarkStart w:id="15" w:name="_Toc419244444"/>
      <w:r>
        <w:t>Условия эксплуатации</w:t>
      </w:r>
      <w:bookmarkEnd w:id="15"/>
    </w:p>
    <w:p w:rsidR="00623A2D" w:rsidRDefault="00623A2D" w:rsidP="00623A2D"/>
    <w:p w:rsidR="00623A2D" w:rsidRDefault="00C61B24" w:rsidP="00623A2D">
      <w:pPr>
        <w:ind w:firstLine="426"/>
      </w:pPr>
      <w:r>
        <w:t>Программа не требует специального обслуживания. Требуемая квалификация пользователя ЭВМ – оператор.</w:t>
      </w:r>
    </w:p>
    <w:p w:rsidR="00C61B24" w:rsidRDefault="00C61B24" w:rsidP="00623A2D">
      <w:pPr>
        <w:ind w:firstLine="426"/>
      </w:pPr>
    </w:p>
    <w:p w:rsidR="00FA5245" w:rsidRDefault="00FA5245" w:rsidP="00623A2D">
      <w:pPr>
        <w:ind w:firstLine="426"/>
      </w:pPr>
    </w:p>
    <w:p w:rsidR="00FA5245" w:rsidRDefault="00FA5245" w:rsidP="00623A2D">
      <w:pPr>
        <w:ind w:firstLine="426"/>
      </w:pPr>
    </w:p>
    <w:p w:rsidR="00FA5245" w:rsidRDefault="00FA5245" w:rsidP="00623A2D">
      <w:pPr>
        <w:ind w:firstLine="426"/>
      </w:pPr>
    </w:p>
    <w:p w:rsidR="00FA5245" w:rsidRDefault="00FA5245" w:rsidP="00623A2D">
      <w:pPr>
        <w:ind w:firstLine="426"/>
      </w:pPr>
    </w:p>
    <w:p w:rsidR="00FA5245" w:rsidRDefault="00FA5245" w:rsidP="00623A2D">
      <w:pPr>
        <w:ind w:firstLine="426"/>
      </w:pPr>
    </w:p>
    <w:p w:rsidR="00FA5245" w:rsidRDefault="00FA5245" w:rsidP="00623A2D">
      <w:pPr>
        <w:ind w:firstLine="426"/>
      </w:pPr>
    </w:p>
    <w:p w:rsidR="00C61B24" w:rsidRDefault="00CC69D1" w:rsidP="00C61B24">
      <w:pPr>
        <w:pStyle w:val="2"/>
      </w:pPr>
      <w:bookmarkStart w:id="16" w:name="_Toc419244445"/>
      <w:r>
        <w:lastRenderedPageBreak/>
        <w:t>Требования к составу и параметрам технических средств</w:t>
      </w:r>
      <w:bookmarkEnd w:id="16"/>
    </w:p>
    <w:p w:rsidR="00CC69D1" w:rsidRDefault="00CC69D1" w:rsidP="00CC69D1"/>
    <w:p w:rsidR="00CC69D1" w:rsidRPr="00640380" w:rsidRDefault="00CC69D1" w:rsidP="00CC69D1">
      <w:pPr>
        <w:ind w:firstLine="426"/>
      </w:pPr>
      <w:r w:rsidRPr="00640380">
        <w:t xml:space="preserve">Для корректной работы программы требуются </w:t>
      </w:r>
      <w:proofErr w:type="gramStart"/>
      <w:r w:rsidRPr="00640380">
        <w:t>ЭВМ</w:t>
      </w:r>
      <w:proofErr w:type="gramEnd"/>
      <w:r w:rsidRPr="00640380">
        <w:t xml:space="preserve"> оснащенная следующими техническими компонентами:</w:t>
      </w:r>
    </w:p>
    <w:p w:rsidR="00CC69D1" w:rsidRPr="00640380" w:rsidRDefault="00CC69D1" w:rsidP="00CC69D1">
      <w:pPr>
        <w:ind w:left="284"/>
      </w:pPr>
      <w:r w:rsidRPr="00640380">
        <w:t xml:space="preserve"> - </w:t>
      </w:r>
      <w:r>
        <w:t>п</w:t>
      </w:r>
      <w:r w:rsidRPr="00640380">
        <w:t xml:space="preserve">роцессор </w:t>
      </w:r>
      <w:proofErr w:type="spellStart"/>
      <w:r w:rsidRPr="00640380">
        <w:t>Intel</w:t>
      </w:r>
      <w:proofErr w:type="spellEnd"/>
      <w:r w:rsidRPr="00640380">
        <w:t xml:space="preserve"> </w:t>
      </w:r>
      <w:proofErr w:type="spellStart"/>
      <w:r w:rsidRPr="00640380">
        <w:t>Pentium</w:t>
      </w:r>
      <w:proofErr w:type="spellEnd"/>
      <w:r w:rsidRPr="00640380">
        <w:t>/</w:t>
      </w:r>
      <w:proofErr w:type="spellStart"/>
      <w:r w:rsidRPr="00640380">
        <w:t>Celeron</w:t>
      </w:r>
      <w:proofErr w:type="spellEnd"/>
      <w:r w:rsidRPr="00640380">
        <w:t>, AMD K6/</w:t>
      </w:r>
      <w:proofErr w:type="spellStart"/>
      <w:r w:rsidRPr="00640380">
        <w:t>Athlon</w:t>
      </w:r>
      <w:proofErr w:type="spellEnd"/>
      <w:r w:rsidRPr="00640380">
        <w:t>/</w:t>
      </w:r>
      <w:proofErr w:type="spellStart"/>
      <w:r w:rsidRPr="00640380">
        <w:t>Duron</w:t>
      </w:r>
      <w:proofErr w:type="spellEnd"/>
      <w:r w:rsidRPr="00640380">
        <w:t xml:space="preserve"> или совместимый с частотой 1300 МГц или более (одно- или двухпроцессорная система). Минимальная частота процессора - 1200 МГц</w:t>
      </w:r>
      <w:r>
        <w:t xml:space="preserve"> (менее - возможно снижение производительности)</w:t>
      </w:r>
    </w:p>
    <w:p w:rsidR="00CC69D1" w:rsidRPr="00640380" w:rsidRDefault="00CC69D1" w:rsidP="00CC69D1">
      <w:pPr>
        <w:ind w:left="284"/>
      </w:pPr>
      <w:r w:rsidRPr="00640380">
        <w:t xml:space="preserve"> - </w:t>
      </w:r>
      <w:r>
        <w:t>1024</w:t>
      </w:r>
      <w:r w:rsidRPr="00640380">
        <w:t xml:space="preserve"> МБ ОЗУ или более. </w:t>
      </w:r>
    </w:p>
    <w:p w:rsidR="00CC69D1" w:rsidRPr="00640380" w:rsidRDefault="00CC69D1" w:rsidP="00CC69D1">
      <w:pPr>
        <w:ind w:left="284"/>
      </w:pPr>
      <w:r>
        <w:t xml:space="preserve"> </w:t>
      </w:r>
      <w:r w:rsidRPr="00640380">
        <w:t xml:space="preserve">- </w:t>
      </w:r>
      <w:r>
        <w:t xml:space="preserve">монитор и видеоадаптер </w:t>
      </w:r>
      <w:proofErr w:type="spellStart"/>
      <w:r>
        <w:t>Super</w:t>
      </w:r>
      <w:proofErr w:type="spellEnd"/>
      <w:r>
        <w:t xml:space="preserve"> VGA с разрешением1600 X 900 или более </w:t>
      </w:r>
      <w:proofErr w:type="gramStart"/>
      <w:r>
        <w:t>высоким</w:t>
      </w:r>
      <w:proofErr w:type="gramEnd"/>
      <w:r>
        <w:t>;</w:t>
      </w:r>
    </w:p>
    <w:p w:rsidR="00CC69D1" w:rsidRDefault="00CC69D1" w:rsidP="00CC69D1">
      <w:pPr>
        <w:ind w:left="284"/>
      </w:pPr>
      <w:r w:rsidRPr="00640380">
        <w:t xml:space="preserve"> - </w:t>
      </w:r>
      <w:r>
        <w:t>к</w:t>
      </w:r>
      <w:r w:rsidRPr="00640380">
        <w:t xml:space="preserve">лавиатура и мышь </w:t>
      </w:r>
      <w:proofErr w:type="spellStart"/>
      <w:r w:rsidRPr="00640380">
        <w:t>Micros</w:t>
      </w:r>
      <w:r>
        <w:t>oft</w:t>
      </w:r>
      <w:proofErr w:type="spellEnd"/>
      <w:r>
        <w:t xml:space="preserve"> или совместимые указывающи</w:t>
      </w:r>
      <w:r w:rsidRPr="00640380">
        <w:t>е</w:t>
      </w:r>
      <w:r w:rsidRPr="00977998">
        <w:t xml:space="preserve"> </w:t>
      </w:r>
      <w:r>
        <w:t>устройства</w:t>
      </w:r>
      <w:r w:rsidRPr="00640380">
        <w:t>.</w:t>
      </w:r>
    </w:p>
    <w:p w:rsidR="00CC69D1" w:rsidRDefault="00CC69D1" w:rsidP="00CC69D1">
      <w:pPr>
        <w:ind w:left="284"/>
      </w:pPr>
    </w:p>
    <w:p w:rsidR="00CC69D1" w:rsidRDefault="00CC69D1" w:rsidP="00CC69D1">
      <w:pPr>
        <w:pStyle w:val="2"/>
      </w:pPr>
      <w:bookmarkStart w:id="17" w:name="_Toc419244446"/>
      <w:r>
        <w:t>Требования к информационной и программной совместимости</w:t>
      </w:r>
      <w:bookmarkEnd w:id="17"/>
    </w:p>
    <w:p w:rsidR="00CC69D1" w:rsidRDefault="00CC69D1" w:rsidP="00CC69D1"/>
    <w:p w:rsidR="00CC69D1" w:rsidRDefault="00CC69D1" w:rsidP="00CC69D1">
      <w:pPr>
        <w:pStyle w:val="af7"/>
        <w:numPr>
          <w:ilvl w:val="0"/>
          <w:numId w:val="37"/>
        </w:numPr>
        <w:spacing w:after="200" w:line="276" w:lineRule="auto"/>
        <w:jc w:val="left"/>
        <w:rPr>
          <w:lang w:val="en-US"/>
        </w:rPr>
      </w:pPr>
      <w:r>
        <w:t>Операционная</w:t>
      </w:r>
      <w:r w:rsidRPr="00977998">
        <w:rPr>
          <w:lang w:val="en-US"/>
        </w:rPr>
        <w:t xml:space="preserve"> </w:t>
      </w:r>
      <w:r>
        <w:t>система</w:t>
      </w:r>
      <w:r w:rsidRPr="00977998">
        <w:rPr>
          <w:lang w:val="en-US"/>
        </w:rPr>
        <w:t xml:space="preserve"> </w:t>
      </w:r>
      <w:r w:rsidRPr="00AB3EC6">
        <w:rPr>
          <w:lang w:val="en-US"/>
        </w:rPr>
        <w:t>Windows</w:t>
      </w:r>
      <w:r w:rsidRPr="00977998">
        <w:rPr>
          <w:lang w:val="en-US"/>
        </w:rPr>
        <w:t xml:space="preserve"> </w:t>
      </w:r>
      <w:r w:rsidRPr="00AB3EC6">
        <w:rPr>
          <w:lang w:val="en-US"/>
        </w:rPr>
        <w:t>XP</w:t>
      </w:r>
      <w:r w:rsidRPr="00977998">
        <w:rPr>
          <w:lang w:val="en-US"/>
        </w:rPr>
        <w:t xml:space="preserve"> </w:t>
      </w:r>
      <w:r>
        <w:rPr>
          <w:lang w:val="en-US"/>
        </w:rPr>
        <w:t>c</w:t>
      </w:r>
      <w:r w:rsidRPr="00977998">
        <w:rPr>
          <w:lang w:val="en-US"/>
        </w:rPr>
        <w:t xml:space="preserve"> </w:t>
      </w:r>
      <w:r>
        <w:t>пакетом</w:t>
      </w:r>
      <w:r w:rsidRPr="00977998">
        <w:rPr>
          <w:lang w:val="en-US"/>
        </w:rPr>
        <w:t xml:space="preserve"> </w:t>
      </w:r>
      <w:r>
        <w:t>обновлений</w:t>
      </w:r>
      <w:r w:rsidRPr="00977998">
        <w:rPr>
          <w:lang w:val="en-US"/>
        </w:rPr>
        <w:t xml:space="preserve"> </w:t>
      </w:r>
      <w:r>
        <w:rPr>
          <w:lang w:val="en-US"/>
        </w:rPr>
        <w:t>Service</w:t>
      </w:r>
      <w:r w:rsidRPr="00977998">
        <w:rPr>
          <w:lang w:val="en-US"/>
        </w:rPr>
        <w:t xml:space="preserve"> </w:t>
      </w:r>
      <w:r>
        <w:rPr>
          <w:lang w:val="en-US"/>
        </w:rPr>
        <w:t>Pack</w:t>
      </w:r>
      <w:r w:rsidRPr="00977998">
        <w:rPr>
          <w:lang w:val="en-US"/>
        </w:rPr>
        <w:t xml:space="preserve"> 2, </w:t>
      </w:r>
      <w:r>
        <w:rPr>
          <w:lang w:val="en-US"/>
        </w:rPr>
        <w:t>Windows</w:t>
      </w:r>
      <w:r w:rsidRPr="00977998">
        <w:rPr>
          <w:lang w:val="en-US"/>
        </w:rPr>
        <w:t xml:space="preserve"> </w:t>
      </w:r>
      <w:r>
        <w:rPr>
          <w:lang w:val="en-US"/>
        </w:rPr>
        <w:t>Vista</w:t>
      </w:r>
      <w:r w:rsidRPr="00977998">
        <w:rPr>
          <w:lang w:val="en-US"/>
        </w:rPr>
        <w:t xml:space="preserve">, </w:t>
      </w:r>
      <w:r>
        <w:rPr>
          <w:lang w:val="en-US"/>
        </w:rPr>
        <w:t>Windows</w:t>
      </w:r>
      <w:r w:rsidRPr="00977998">
        <w:rPr>
          <w:lang w:val="en-US"/>
        </w:rPr>
        <w:t xml:space="preserve"> 7, </w:t>
      </w:r>
      <w:r>
        <w:rPr>
          <w:lang w:val="en-US"/>
        </w:rPr>
        <w:t>Windows</w:t>
      </w:r>
      <w:r w:rsidRPr="00977998">
        <w:rPr>
          <w:lang w:val="en-US"/>
        </w:rPr>
        <w:t xml:space="preserve"> 8, </w:t>
      </w:r>
      <w:r>
        <w:rPr>
          <w:lang w:val="en-US"/>
        </w:rPr>
        <w:t>Windows</w:t>
      </w:r>
      <w:r w:rsidRPr="00977998">
        <w:rPr>
          <w:lang w:val="en-US"/>
        </w:rPr>
        <w:t xml:space="preserve"> 8.</w:t>
      </w:r>
      <w:r>
        <w:rPr>
          <w:lang w:val="en-US"/>
        </w:rPr>
        <w:t>1, Windows</w:t>
      </w:r>
      <w:r w:rsidRPr="00AB3EC6">
        <w:rPr>
          <w:lang w:val="en-US"/>
        </w:rPr>
        <w:t xml:space="preserve"> </w:t>
      </w:r>
      <w:r>
        <w:rPr>
          <w:lang w:val="en-US"/>
        </w:rPr>
        <w:t>Server</w:t>
      </w:r>
      <w:r w:rsidRPr="00AB3EC6">
        <w:rPr>
          <w:lang w:val="en-US"/>
        </w:rPr>
        <w:t xml:space="preserve"> 2003</w:t>
      </w:r>
      <w:r>
        <w:rPr>
          <w:lang w:val="en-US"/>
        </w:rPr>
        <w:t>, Windows Server 2005, Windows Server 2008, Windows Server 2010</w:t>
      </w:r>
      <w:r w:rsidRPr="00074814">
        <w:rPr>
          <w:lang w:val="en-US"/>
        </w:rPr>
        <w:t>;</w:t>
      </w:r>
    </w:p>
    <w:p w:rsidR="00CC69D1" w:rsidRPr="00CC69D1" w:rsidRDefault="00CC69D1" w:rsidP="00CC69D1">
      <w:pPr>
        <w:pStyle w:val="af7"/>
        <w:numPr>
          <w:ilvl w:val="0"/>
          <w:numId w:val="37"/>
        </w:numPr>
        <w:rPr>
          <w:sz w:val="28"/>
          <w:szCs w:val="28"/>
          <w:lang w:val="en-US"/>
        </w:rPr>
      </w:pPr>
      <w:r>
        <w:t>Установленный</w:t>
      </w:r>
      <w:r w:rsidRPr="00CB02AA">
        <w:rPr>
          <w:lang w:val="en-US"/>
        </w:rPr>
        <w:t xml:space="preserve"> </w:t>
      </w:r>
      <w:r>
        <w:t>пакет</w:t>
      </w:r>
      <w:r>
        <w:rPr>
          <w:lang w:val="en-US"/>
        </w:rPr>
        <w:t xml:space="preserve"> Java SE Runtime Environment 7</w:t>
      </w:r>
      <w:r w:rsidRPr="00074814">
        <w:rPr>
          <w:lang w:val="en-US"/>
        </w:rPr>
        <w:t xml:space="preserve">, </w:t>
      </w:r>
      <w:r>
        <w:t>требующий</w:t>
      </w:r>
      <w:r>
        <w:rPr>
          <w:lang w:val="en-US"/>
        </w:rPr>
        <w:t xml:space="preserve"> </w:t>
      </w:r>
      <w:r>
        <w:t>программное</w:t>
      </w:r>
      <w:r w:rsidRPr="00074814">
        <w:rPr>
          <w:lang w:val="en-US"/>
        </w:rPr>
        <w:t xml:space="preserve"> </w:t>
      </w:r>
      <w:r>
        <w:t>обеспечение</w:t>
      </w:r>
      <w:r w:rsidRPr="00074814">
        <w:rPr>
          <w:lang w:val="en-US"/>
        </w:rPr>
        <w:t xml:space="preserve">: Windows Installer 3.1 </w:t>
      </w:r>
      <w:r>
        <w:t>и</w:t>
      </w:r>
      <w:r w:rsidRPr="00074814">
        <w:rPr>
          <w:lang w:val="en-US"/>
        </w:rPr>
        <w:t xml:space="preserve"> Internet Explorer 5.01 </w:t>
      </w:r>
      <w:r>
        <w:t>или</w:t>
      </w:r>
      <w:r w:rsidRPr="00074814">
        <w:rPr>
          <w:lang w:val="en-US"/>
        </w:rPr>
        <w:t xml:space="preserve"> </w:t>
      </w:r>
      <w:r>
        <w:t>более</w:t>
      </w:r>
      <w:r w:rsidRPr="00074814">
        <w:rPr>
          <w:lang w:val="en-US"/>
        </w:rPr>
        <w:t xml:space="preserve"> </w:t>
      </w:r>
      <w:r>
        <w:t>поздние</w:t>
      </w:r>
      <w:r w:rsidRPr="00074814">
        <w:rPr>
          <w:lang w:val="en-US"/>
        </w:rPr>
        <w:t xml:space="preserve"> </w:t>
      </w:r>
      <w:r>
        <w:t>версии</w:t>
      </w:r>
      <w:r w:rsidRPr="00074814">
        <w:rPr>
          <w:lang w:val="en-US"/>
        </w:rPr>
        <w:t>;</w:t>
      </w:r>
    </w:p>
    <w:p w:rsidR="00CC69D1" w:rsidRPr="0020353B" w:rsidRDefault="00CC69D1" w:rsidP="00CC69D1">
      <w:pPr>
        <w:rPr>
          <w:sz w:val="28"/>
          <w:szCs w:val="28"/>
          <w:lang w:val="en-US"/>
        </w:rPr>
      </w:pPr>
    </w:p>
    <w:p w:rsidR="00CC69D1" w:rsidRDefault="00CC69D1" w:rsidP="00CC69D1">
      <w:pPr>
        <w:pStyle w:val="2"/>
      </w:pPr>
      <w:bookmarkStart w:id="18" w:name="_Toc419244447"/>
      <w:r>
        <w:t>Требования к маркировке и упаковке</w:t>
      </w:r>
      <w:bookmarkEnd w:id="18"/>
    </w:p>
    <w:p w:rsidR="00CC69D1" w:rsidRDefault="00CC69D1" w:rsidP="00CC69D1"/>
    <w:p w:rsidR="00CC69D1" w:rsidRDefault="00CC69D1" w:rsidP="00CC69D1">
      <w:pPr>
        <w:ind w:firstLine="426"/>
      </w:pPr>
      <w:r>
        <w:t xml:space="preserve">Программа поставляется пользователю в виде </w:t>
      </w:r>
      <w:r>
        <w:rPr>
          <w:lang w:val="en-US"/>
        </w:rPr>
        <w:t>jar</w:t>
      </w:r>
      <w:r w:rsidRPr="00CC69D1">
        <w:t>-</w:t>
      </w:r>
      <w:r>
        <w:t>файла и не требует установки.</w:t>
      </w:r>
    </w:p>
    <w:p w:rsidR="00CC69D1" w:rsidRDefault="00CC69D1" w:rsidP="00CC69D1">
      <w:pPr>
        <w:ind w:firstLine="426"/>
      </w:pPr>
    </w:p>
    <w:p w:rsidR="00CC69D1" w:rsidRDefault="00CC69D1" w:rsidP="00CC69D1">
      <w:pPr>
        <w:pStyle w:val="2"/>
      </w:pPr>
      <w:bookmarkStart w:id="19" w:name="_Toc419244448"/>
      <w:r>
        <w:t>Требования к транспортировке и хранению</w:t>
      </w:r>
      <w:bookmarkEnd w:id="19"/>
    </w:p>
    <w:p w:rsidR="00CC69D1" w:rsidRDefault="00CC69D1" w:rsidP="00CC69D1"/>
    <w:p w:rsidR="00CC69D1" w:rsidRDefault="00CC69D1" w:rsidP="00CC69D1">
      <w:pPr>
        <w:ind w:firstLine="426"/>
      </w:pPr>
      <w:r w:rsidRPr="007A6A0E">
        <w:t xml:space="preserve">Программа не требует специальных условий к транспортировке. Требуется не более </w:t>
      </w:r>
      <w:r w:rsidRPr="00CC69D1">
        <w:t>1</w:t>
      </w:r>
      <w:r w:rsidRPr="007A6A0E">
        <w:t>МБ дискового пространства для хранения программы.</w:t>
      </w:r>
    </w:p>
    <w:p w:rsidR="00CC69D1" w:rsidRDefault="00CC69D1" w:rsidP="00CC69D1">
      <w:pPr>
        <w:ind w:firstLine="426"/>
      </w:pPr>
    </w:p>
    <w:p w:rsidR="00CC69D1" w:rsidRDefault="00CC69D1" w:rsidP="00CC69D1">
      <w:pPr>
        <w:pStyle w:val="2"/>
      </w:pPr>
      <w:bookmarkStart w:id="20" w:name="_Toc419244449"/>
      <w:r>
        <w:t>Требования к программной документации</w:t>
      </w:r>
      <w:bookmarkEnd w:id="20"/>
    </w:p>
    <w:p w:rsidR="00CC69D1" w:rsidRDefault="00CC69D1" w:rsidP="00CC69D1"/>
    <w:p w:rsidR="00CC69D1" w:rsidRPr="007A6A0E" w:rsidRDefault="00CC69D1" w:rsidP="00CC69D1">
      <w:r w:rsidRPr="007A6A0E">
        <w:t xml:space="preserve">     Состав программной документации:</w:t>
      </w:r>
    </w:p>
    <w:p w:rsidR="00CC69D1" w:rsidRPr="007A6A0E" w:rsidRDefault="00CC69D1" w:rsidP="00CC69D1">
      <w:pPr>
        <w:pStyle w:val="af7"/>
        <w:numPr>
          <w:ilvl w:val="0"/>
          <w:numId w:val="6"/>
        </w:numPr>
        <w:ind w:left="924" w:hanging="357"/>
      </w:pPr>
      <w:bookmarkStart w:id="21" w:name="_GoBack"/>
      <w:r w:rsidRPr="007A6A0E">
        <w:t>«</w:t>
      </w:r>
      <w:r>
        <w:t>Аниматор кодирования и декодирования кодов Рида-</w:t>
      </w:r>
      <w:proofErr w:type="spellStart"/>
      <w:r>
        <w:t>Маллера</w:t>
      </w:r>
      <w:proofErr w:type="spellEnd"/>
      <w:r>
        <w:t xml:space="preserve">». </w:t>
      </w:r>
      <w:r w:rsidRPr="007A6A0E">
        <w:t>Техническое задание</w:t>
      </w:r>
      <w:r w:rsidR="0020353B">
        <w:rPr>
          <w:lang w:val="en-US"/>
        </w:rPr>
        <w:t xml:space="preserve"> (</w:t>
      </w:r>
      <w:r w:rsidR="0020353B">
        <w:t>ГОСТ 19.207-78)</w:t>
      </w:r>
      <w:r w:rsidRPr="007A6A0E">
        <w:t>;</w:t>
      </w:r>
    </w:p>
    <w:p w:rsidR="00CC69D1" w:rsidRPr="007A6A0E" w:rsidRDefault="00CC69D1" w:rsidP="00CC69D1">
      <w:pPr>
        <w:pStyle w:val="af7"/>
        <w:numPr>
          <w:ilvl w:val="0"/>
          <w:numId w:val="6"/>
        </w:numPr>
        <w:ind w:left="924" w:hanging="357"/>
      </w:pPr>
      <w:r w:rsidRPr="007A6A0E">
        <w:t>«</w:t>
      </w:r>
      <w:r>
        <w:t>Аниматор кодирования и декодирования кодов Рида-</w:t>
      </w:r>
      <w:proofErr w:type="spellStart"/>
      <w:r>
        <w:t>Маллера</w:t>
      </w:r>
      <w:proofErr w:type="spellEnd"/>
      <w:r>
        <w:t xml:space="preserve">». </w:t>
      </w:r>
      <w:r w:rsidRPr="007A6A0E">
        <w:t>Пояснительная записка</w:t>
      </w:r>
      <w:r w:rsidR="0020353B">
        <w:t xml:space="preserve"> (ГОСТ 19.404-79)</w:t>
      </w:r>
      <w:r w:rsidRPr="007A6A0E">
        <w:t xml:space="preserve">; </w:t>
      </w:r>
    </w:p>
    <w:p w:rsidR="00CC69D1" w:rsidRPr="007A6A0E" w:rsidRDefault="00CC69D1" w:rsidP="00CC69D1">
      <w:pPr>
        <w:pStyle w:val="af7"/>
        <w:numPr>
          <w:ilvl w:val="0"/>
          <w:numId w:val="6"/>
        </w:numPr>
        <w:ind w:left="924" w:hanging="357"/>
      </w:pPr>
      <w:r w:rsidRPr="007A6A0E">
        <w:t>«</w:t>
      </w:r>
      <w:r>
        <w:t>Аниматор кодирования и декодирования кодов Рида-</w:t>
      </w:r>
      <w:proofErr w:type="spellStart"/>
      <w:r>
        <w:t>Маллера</w:t>
      </w:r>
      <w:proofErr w:type="spellEnd"/>
      <w:r>
        <w:t xml:space="preserve">». </w:t>
      </w:r>
      <w:r w:rsidRPr="007A6A0E">
        <w:t>Руководство оператора</w:t>
      </w:r>
      <w:r w:rsidR="0020353B">
        <w:t xml:space="preserve"> (ГОСТ 19.505-79)</w:t>
      </w:r>
      <w:r w:rsidRPr="007A6A0E">
        <w:t xml:space="preserve">;  </w:t>
      </w:r>
    </w:p>
    <w:p w:rsidR="00CC69D1" w:rsidRPr="007A6A0E" w:rsidRDefault="00CC69D1" w:rsidP="00CC69D1">
      <w:pPr>
        <w:pStyle w:val="af7"/>
        <w:numPr>
          <w:ilvl w:val="0"/>
          <w:numId w:val="6"/>
        </w:numPr>
        <w:ind w:left="924" w:hanging="357"/>
      </w:pPr>
      <w:r w:rsidRPr="007A6A0E">
        <w:t>«</w:t>
      </w:r>
      <w:r>
        <w:t>Аниматор кодирования и декодирования кодов Рида-</w:t>
      </w:r>
      <w:proofErr w:type="spellStart"/>
      <w:r>
        <w:t>Маллера</w:t>
      </w:r>
      <w:proofErr w:type="spellEnd"/>
      <w:r>
        <w:t xml:space="preserve">». </w:t>
      </w:r>
      <w:r w:rsidRPr="007A6A0E">
        <w:t>Программа и методика испытаний</w:t>
      </w:r>
      <w:r w:rsidR="0020353B">
        <w:t xml:space="preserve"> (ГОСТ 19.301-78)</w:t>
      </w:r>
      <w:r w:rsidRPr="007A6A0E">
        <w:t>;</w:t>
      </w:r>
    </w:p>
    <w:p w:rsidR="00CC69D1" w:rsidRPr="007A6A0E" w:rsidRDefault="00CC69D1" w:rsidP="00CC69D1">
      <w:pPr>
        <w:pStyle w:val="af7"/>
        <w:numPr>
          <w:ilvl w:val="0"/>
          <w:numId w:val="6"/>
        </w:numPr>
        <w:ind w:left="924" w:hanging="357"/>
      </w:pPr>
      <w:r w:rsidRPr="007A6A0E">
        <w:t>«</w:t>
      </w:r>
      <w:r>
        <w:t>Аниматор кодирования и декодирования кодов Рида-</w:t>
      </w:r>
      <w:proofErr w:type="spellStart"/>
      <w:r>
        <w:t>Маллера</w:t>
      </w:r>
      <w:proofErr w:type="spellEnd"/>
      <w:r>
        <w:t>»</w:t>
      </w:r>
      <w:r w:rsidRPr="007A6A0E">
        <w:t xml:space="preserve">. </w:t>
      </w:r>
      <w:r>
        <w:t>Те</w:t>
      </w:r>
      <w:proofErr w:type="gramStart"/>
      <w:r>
        <w:t>кст пр</w:t>
      </w:r>
      <w:proofErr w:type="gramEnd"/>
      <w:r>
        <w:t>ограммы</w:t>
      </w:r>
      <w:r w:rsidR="0020353B">
        <w:t xml:space="preserve"> (ГОСТ 19.401-78)</w:t>
      </w:r>
      <w:r>
        <w:t>;</w:t>
      </w:r>
    </w:p>
    <w:bookmarkEnd w:id="21"/>
    <w:p w:rsidR="00CC69D1" w:rsidRPr="00CC69D1" w:rsidRDefault="00CC69D1" w:rsidP="00CC69D1"/>
    <w:p w:rsidR="00CC69D1" w:rsidRPr="00CC69D1" w:rsidRDefault="00CC69D1" w:rsidP="00CC69D1">
      <w:pPr>
        <w:pStyle w:val="af7"/>
        <w:ind w:left="786"/>
      </w:pPr>
    </w:p>
    <w:p w:rsidR="00CC69D1" w:rsidRPr="00CC69D1" w:rsidRDefault="00CC69D1" w:rsidP="00CC69D1"/>
    <w:p w:rsidR="0005350F" w:rsidRPr="00CC69D1" w:rsidRDefault="0005350F" w:rsidP="0005350F"/>
    <w:p w:rsidR="0005350F" w:rsidRDefault="00CC69D1" w:rsidP="0005350F">
      <w:pPr>
        <w:pStyle w:val="1"/>
      </w:pPr>
      <w:bookmarkStart w:id="22" w:name="_Toc419244450"/>
      <w:r>
        <w:lastRenderedPageBreak/>
        <w:t>ТЕХНИКО-ЭКОНОМИЧЕСКИЕ ПОКАЗАТЕЛИ</w:t>
      </w:r>
      <w:bookmarkEnd w:id="22"/>
    </w:p>
    <w:p w:rsidR="0005350F" w:rsidRPr="003B5AE9" w:rsidRDefault="0005350F" w:rsidP="0005350F"/>
    <w:p w:rsidR="0005350F" w:rsidRDefault="00CC69D1" w:rsidP="00CC69D1">
      <w:pPr>
        <w:pStyle w:val="2"/>
        <w:numPr>
          <w:ilvl w:val="1"/>
          <w:numId w:val="38"/>
        </w:numPr>
      </w:pPr>
      <w:bookmarkStart w:id="23" w:name="_Toc419244451"/>
      <w:r>
        <w:t>Ориентировочная экономическая эффективность</w:t>
      </w:r>
      <w:bookmarkEnd w:id="23"/>
    </w:p>
    <w:p w:rsidR="00CC69D1" w:rsidRDefault="00CC69D1" w:rsidP="00CC69D1"/>
    <w:p w:rsidR="00CC69D1" w:rsidRDefault="00CC69D1" w:rsidP="00CC69D1">
      <w:pPr>
        <w:ind w:firstLine="426"/>
      </w:pPr>
      <w:r>
        <w:t>В рамках данной работы расчет экономической эффективности не предусмотрен.</w:t>
      </w:r>
    </w:p>
    <w:p w:rsidR="00CC69D1" w:rsidRDefault="00CC69D1" w:rsidP="00CC69D1">
      <w:pPr>
        <w:ind w:firstLine="426"/>
      </w:pPr>
    </w:p>
    <w:p w:rsidR="00CC69D1" w:rsidRDefault="00CC69D1" w:rsidP="00CC69D1">
      <w:pPr>
        <w:pStyle w:val="2"/>
      </w:pPr>
      <w:bookmarkStart w:id="24" w:name="_Toc419244452"/>
      <w:r>
        <w:t>Предполагаемая потребность</w:t>
      </w:r>
      <w:bookmarkEnd w:id="24"/>
    </w:p>
    <w:p w:rsidR="00CC69D1" w:rsidRDefault="00CC69D1" w:rsidP="00CC69D1"/>
    <w:p w:rsidR="00CC69D1" w:rsidRDefault="00CC69D1" w:rsidP="00CC69D1">
      <w:pPr>
        <w:ind w:firstLine="426"/>
      </w:pPr>
      <w:r>
        <w:t>В силу широкого использования линейных двоичных блочных кодов Рида-</w:t>
      </w:r>
      <w:proofErr w:type="spellStart"/>
      <w:r>
        <w:t>Маллера</w:t>
      </w:r>
      <w:proofErr w:type="spellEnd"/>
      <w:r>
        <w:t xml:space="preserve"> в различных сферах связи, кодирования и передачи информации </w:t>
      </w:r>
      <w:r w:rsidR="00F94B4E">
        <w:t>программа имеет различные вариации применения: моделирование процессов кодирования и декодирования текстовых сообщений посредством кодов Рида-</w:t>
      </w:r>
      <w:proofErr w:type="spellStart"/>
      <w:r w:rsidR="00F94B4E">
        <w:t>Маллера</w:t>
      </w:r>
      <w:proofErr w:type="spellEnd"/>
      <w:r w:rsidR="00F94B4E">
        <w:t xml:space="preserve"> и использование в рамках образовательных дисциплин при изучении линейных блочных кодов и мажоритарных алгоритмов декодирования сообщений.</w:t>
      </w:r>
    </w:p>
    <w:p w:rsidR="00F94B4E" w:rsidRPr="00CC69D1" w:rsidRDefault="00F94B4E" w:rsidP="00CC69D1">
      <w:pPr>
        <w:ind w:firstLine="426"/>
      </w:pPr>
      <w:r>
        <w:t>Монетизация программы не предполагается, программа может распространяться свободно.</w:t>
      </w:r>
    </w:p>
    <w:p w:rsidR="00337DC3" w:rsidRDefault="00337DC3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F94B4E" w:rsidRDefault="00F94B4E" w:rsidP="001A19D0">
      <w:pPr>
        <w:rPr>
          <w:b/>
        </w:rPr>
      </w:pPr>
    </w:p>
    <w:p w:rsidR="00F94B4E" w:rsidRDefault="00F94B4E" w:rsidP="001A19D0">
      <w:pPr>
        <w:rPr>
          <w:b/>
        </w:rPr>
      </w:pPr>
    </w:p>
    <w:p w:rsidR="00F94B4E" w:rsidRDefault="00F94B4E" w:rsidP="001A19D0">
      <w:pPr>
        <w:rPr>
          <w:b/>
        </w:rPr>
      </w:pPr>
    </w:p>
    <w:p w:rsidR="00F94B4E" w:rsidRDefault="00F94B4E" w:rsidP="001A19D0">
      <w:pPr>
        <w:rPr>
          <w:b/>
        </w:rPr>
      </w:pPr>
    </w:p>
    <w:p w:rsidR="00F94B4E" w:rsidRDefault="00F94B4E" w:rsidP="001A19D0">
      <w:pPr>
        <w:rPr>
          <w:b/>
        </w:rPr>
      </w:pPr>
    </w:p>
    <w:p w:rsidR="00F94B4E" w:rsidRDefault="00F94B4E" w:rsidP="001A19D0">
      <w:pPr>
        <w:rPr>
          <w:b/>
        </w:rPr>
      </w:pPr>
    </w:p>
    <w:p w:rsidR="00F94B4E" w:rsidRDefault="00F94B4E" w:rsidP="001A19D0">
      <w:pPr>
        <w:rPr>
          <w:b/>
        </w:rPr>
      </w:pPr>
    </w:p>
    <w:p w:rsidR="00F94B4E" w:rsidRDefault="00F94B4E" w:rsidP="001A19D0">
      <w:pPr>
        <w:rPr>
          <w:b/>
        </w:rPr>
      </w:pPr>
    </w:p>
    <w:p w:rsidR="00F94B4E" w:rsidRDefault="00F94B4E" w:rsidP="001A19D0">
      <w:pPr>
        <w:rPr>
          <w:b/>
        </w:rPr>
      </w:pPr>
    </w:p>
    <w:p w:rsidR="00F94B4E" w:rsidRDefault="00F94B4E" w:rsidP="001A19D0">
      <w:pPr>
        <w:rPr>
          <w:b/>
        </w:rPr>
      </w:pPr>
    </w:p>
    <w:p w:rsidR="00F94B4E" w:rsidRDefault="00F94B4E" w:rsidP="00F94B4E">
      <w:pPr>
        <w:pStyle w:val="1"/>
      </w:pPr>
      <w:bookmarkStart w:id="25" w:name="_Toc419244453"/>
      <w:r>
        <w:lastRenderedPageBreak/>
        <w:t>СТАДИИ И ЭТАПЫ РАЗРАБОТКИ</w:t>
      </w:r>
      <w:bookmarkEnd w:id="25"/>
    </w:p>
    <w:p w:rsidR="00F94B4E" w:rsidRDefault="00F94B4E" w:rsidP="00F94B4E"/>
    <w:p w:rsidR="00F94B4E" w:rsidRDefault="00F94B4E" w:rsidP="00F94B4E">
      <w:pPr>
        <w:rPr>
          <w:b/>
          <w:sz w:val="28"/>
          <w:szCs w:val="28"/>
        </w:rPr>
      </w:pPr>
      <w:r w:rsidRPr="00D728AB">
        <w:rPr>
          <w:b/>
          <w:sz w:val="26"/>
          <w:szCs w:val="26"/>
        </w:rPr>
        <w:t>Стадии</w:t>
      </w:r>
      <w:r w:rsidRPr="00C81A69">
        <w:rPr>
          <w:b/>
          <w:sz w:val="28"/>
          <w:szCs w:val="28"/>
        </w:rPr>
        <w:t xml:space="preserve"> </w:t>
      </w:r>
      <w:r w:rsidRPr="00D728AB">
        <w:rPr>
          <w:b/>
          <w:sz w:val="26"/>
          <w:szCs w:val="26"/>
        </w:rPr>
        <w:t>разработки</w:t>
      </w:r>
      <w:r w:rsidRPr="00C81A69">
        <w:rPr>
          <w:b/>
          <w:sz w:val="28"/>
          <w:szCs w:val="28"/>
        </w:rPr>
        <w:t>:</w:t>
      </w:r>
    </w:p>
    <w:p w:rsidR="00F94B4E" w:rsidRPr="00C81A69" w:rsidRDefault="00F94B4E" w:rsidP="00F94B4E">
      <w:pPr>
        <w:rPr>
          <w:b/>
          <w:sz w:val="28"/>
          <w:szCs w:val="28"/>
        </w:rPr>
      </w:pPr>
    </w:p>
    <w:p w:rsidR="00F94B4E" w:rsidRPr="00D728AB" w:rsidRDefault="00F94B4E" w:rsidP="00F94B4E">
      <w:pPr>
        <w:pStyle w:val="af7"/>
        <w:numPr>
          <w:ilvl w:val="0"/>
          <w:numId w:val="8"/>
        </w:numPr>
        <w:rPr>
          <w:sz w:val="26"/>
          <w:szCs w:val="26"/>
        </w:rPr>
      </w:pPr>
      <w:r w:rsidRPr="00D728AB">
        <w:rPr>
          <w:sz w:val="26"/>
          <w:szCs w:val="26"/>
        </w:rPr>
        <w:t>Техническое задание</w:t>
      </w:r>
    </w:p>
    <w:p w:rsidR="00F94B4E" w:rsidRPr="00795BE6" w:rsidRDefault="00F94B4E" w:rsidP="00F94B4E">
      <w:pPr>
        <w:pStyle w:val="af7"/>
        <w:numPr>
          <w:ilvl w:val="0"/>
          <w:numId w:val="7"/>
        </w:numPr>
        <w:spacing w:after="100" w:afterAutospacing="1"/>
        <w:rPr>
          <w:b/>
          <w:bCs/>
          <w:color w:val="000000"/>
          <w:sz w:val="27"/>
          <w:szCs w:val="27"/>
        </w:rPr>
      </w:pPr>
      <w:r w:rsidRPr="00D728AB">
        <w:rPr>
          <w:b/>
          <w:bCs/>
          <w:color w:val="000000"/>
          <w:sz w:val="25"/>
          <w:szCs w:val="25"/>
        </w:rPr>
        <w:t>Обоснование</w:t>
      </w:r>
      <w:r w:rsidRPr="00795BE6">
        <w:rPr>
          <w:b/>
          <w:bCs/>
          <w:color w:val="000000"/>
          <w:sz w:val="27"/>
          <w:szCs w:val="27"/>
        </w:rPr>
        <w:t xml:space="preserve"> необходимости разработки:</w:t>
      </w:r>
    </w:p>
    <w:p w:rsidR="00F94B4E" w:rsidRPr="00D728AB" w:rsidRDefault="00F94B4E" w:rsidP="00F94B4E">
      <w:pPr>
        <w:pStyle w:val="af7"/>
        <w:numPr>
          <w:ilvl w:val="1"/>
          <w:numId w:val="7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постановка задачи;</w:t>
      </w:r>
    </w:p>
    <w:p w:rsidR="00F94B4E" w:rsidRPr="00D728AB" w:rsidRDefault="00F94B4E" w:rsidP="00F94B4E">
      <w:pPr>
        <w:numPr>
          <w:ilvl w:val="1"/>
          <w:numId w:val="7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сбор научного материала;</w:t>
      </w:r>
    </w:p>
    <w:p w:rsidR="00F94B4E" w:rsidRPr="00D728AB" w:rsidRDefault="00F94B4E" w:rsidP="00F94B4E">
      <w:pPr>
        <w:numPr>
          <w:ilvl w:val="1"/>
          <w:numId w:val="7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обоснование необходимости проведения научно-исследовательских работ;</w:t>
      </w:r>
    </w:p>
    <w:p w:rsidR="00F94B4E" w:rsidRPr="00D728AB" w:rsidRDefault="00F94B4E" w:rsidP="00F94B4E">
      <w:pPr>
        <w:numPr>
          <w:ilvl w:val="0"/>
          <w:numId w:val="7"/>
        </w:numPr>
        <w:spacing w:after="100" w:afterAutospacing="1"/>
        <w:rPr>
          <w:color w:val="000000"/>
          <w:sz w:val="25"/>
          <w:szCs w:val="25"/>
        </w:rPr>
      </w:pPr>
      <w:r w:rsidRPr="00D728AB">
        <w:rPr>
          <w:b/>
          <w:bCs/>
          <w:color w:val="000000"/>
          <w:sz w:val="25"/>
          <w:szCs w:val="25"/>
        </w:rPr>
        <w:t>Научно-исследовательские работы</w:t>
      </w:r>
      <w:r w:rsidRPr="00D728AB">
        <w:rPr>
          <w:b/>
          <w:color w:val="000000"/>
          <w:sz w:val="25"/>
          <w:szCs w:val="25"/>
        </w:rPr>
        <w:t>:</w:t>
      </w:r>
    </w:p>
    <w:p w:rsidR="00F94B4E" w:rsidRPr="00D728AB" w:rsidRDefault="00F94B4E" w:rsidP="00F94B4E">
      <w:pPr>
        <w:numPr>
          <w:ilvl w:val="1"/>
          <w:numId w:val="7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предв</w:t>
      </w:r>
      <w:r>
        <w:rPr>
          <w:color w:val="000000"/>
        </w:rPr>
        <w:t>арительный выбор методики кодирования и декодирования сообщений</w:t>
      </w:r>
      <w:r w:rsidRPr="00D728AB">
        <w:rPr>
          <w:color w:val="000000"/>
        </w:rPr>
        <w:t>;</w:t>
      </w:r>
    </w:p>
    <w:p w:rsidR="00F94B4E" w:rsidRPr="00D728AB" w:rsidRDefault="00F94B4E" w:rsidP="00F94B4E">
      <w:pPr>
        <w:numPr>
          <w:ilvl w:val="1"/>
          <w:numId w:val="7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определение требований к техническим средствам;</w:t>
      </w:r>
    </w:p>
    <w:p w:rsidR="00F94B4E" w:rsidRPr="00D728AB" w:rsidRDefault="00F94B4E" w:rsidP="00F94B4E">
      <w:pPr>
        <w:numPr>
          <w:ilvl w:val="1"/>
          <w:numId w:val="7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обоснование принципиальной возможно</w:t>
      </w:r>
      <w:r>
        <w:rPr>
          <w:color w:val="000000"/>
        </w:rPr>
        <w:t>сти решения поставленной задачи;</w:t>
      </w:r>
    </w:p>
    <w:p w:rsidR="00F94B4E" w:rsidRPr="00D07EBF" w:rsidRDefault="00F94B4E" w:rsidP="00F94B4E">
      <w:pPr>
        <w:numPr>
          <w:ilvl w:val="0"/>
          <w:numId w:val="7"/>
        </w:numPr>
        <w:spacing w:after="100" w:afterAutospacing="1"/>
        <w:rPr>
          <w:color w:val="000000"/>
          <w:sz w:val="27"/>
          <w:szCs w:val="27"/>
        </w:rPr>
      </w:pPr>
      <w:r w:rsidRPr="00D07EBF">
        <w:rPr>
          <w:b/>
          <w:bCs/>
          <w:color w:val="000000"/>
          <w:sz w:val="27"/>
          <w:szCs w:val="27"/>
        </w:rPr>
        <w:t xml:space="preserve">Разработка и </w:t>
      </w:r>
      <w:r w:rsidRPr="00D728AB">
        <w:rPr>
          <w:b/>
          <w:bCs/>
          <w:color w:val="000000"/>
          <w:sz w:val="25"/>
          <w:szCs w:val="25"/>
        </w:rPr>
        <w:t>утверждение</w:t>
      </w:r>
      <w:r w:rsidRPr="00D07EBF">
        <w:rPr>
          <w:b/>
          <w:bCs/>
          <w:color w:val="000000"/>
          <w:sz w:val="27"/>
          <w:szCs w:val="27"/>
        </w:rPr>
        <w:t xml:space="preserve"> технического задания</w:t>
      </w:r>
      <w:r w:rsidRPr="00795BE6">
        <w:rPr>
          <w:b/>
          <w:color w:val="000000"/>
          <w:sz w:val="27"/>
          <w:szCs w:val="27"/>
        </w:rPr>
        <w:t>:</w:t>
      </w:r>
    </w:p>
    <w:p w:rsidR="00F94B4E" w:rsidRPr="00D728AB" w:rsidRDefault="00F94B4E" w:rsidP="00F94B4E">
      <w:pPr>
        <w:numPr>
          <w:ilvl w:val="1"/>
          <w:numId w:val="7"/>
        </w:numPr>
        <w:spacing w:after="100" w:afterAutospacing="1"/>
        <w:rPr>
          <w:color w:val="000000"/>
        </w:rPr>
      </w:pPr>
      <w:r w:rsidRPr="00D728AB">
        <w:rPr>
          <w:color w:val="000000"/>
        </w:rPr>
        <w:t xml:space="preserve">определение </w:t>
      </w:r>
      <w:r>
        <w:rPr>
          <w:color w:val="000000"/>
        </w:rPr>
        <w:t xml:space="preserve">технических </w:t>
      </w:r>
      <w:r w:rsidRPr="00D728AB">
        <w:rPr>
          <w:color w:val="000000"/>
        </w:rPr>
        <w:t>требований к программе;</w:t>
      </w:r>
    </w:p>
    <w:p w:rsidR="00F94B4E" w:rsidRPr="00D728AB" w:rsidRDefault="00F94B4E" w:rsidP="00F94B4E">
      <w:pPr>
        <w:numPr>
          <w:ilvl w:val="1"/>
          <w:numId w:val="7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определение стадий, этапов</w:t>
      </w:r>
      <w:r>
        <w:rPr>
          <w:color w:val="000000"/>
        </w:rPr>
        <w:t xml:space="preserve"> и сроков разработки программы, ее документации</w:t>
      </w:r>
      <w:r w:rsidRPr="00D728AB">
        <w:rPr>
          <w:color w:val="000000"/>
        </w:rPr>
        <w:t>;</w:t>
      </w:r>
    </w:p>
    <w:p w:rsidR="00F94B4E" w:rsidRPr="00D728AB" w:rsidRDefault="00F94B4E" w:rsidP="00F94B4E">
      <w:pPr>
        <w:numPr>
          <w:ilvl w:val="1"/>
          <w:numId w:val="7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разработка технико-экономического обоснования разработки программы;</w:t>
      </w:r>
    </w:p>
    <w:p w:rsidR="00F94B4E" w:rsidRPr="00D728AB" w:rsidRDefault="00F94B4E" w:rsidP="00F94B4E">
      <w:pPr>
        <w:numPr>
          <w:ilvl w:val="1"/>
          <w:numId w:val="7"/>
        </w:numPr>
        <w:spacing w:after="100" w:afterAutospacing="1"/>
        <w:rPr>
          <w:color w:val="000000"/>
        </w:rPr>
      </w:pPr>
      <w:r>
        <w:rPr>
          <w:color w:val="000000"/>
        </w:rPr>
        <w:t>выбор библиотек и технических сре</w:t>
      </w:r>
      <w:proofErr w:type="gramStart"/>
      <w:r>
        <w:rPr>
          <w:color w:val="000000"/>
        </w:rPr>
        <w:t>дств дл</w:t>
      </w:r>
      <w:proofErr w:type="gramEnd"/>
      <w:r>
        <w:rPr>
          <w:color w:val="000000"/>
        </w:rPr>
        <w:t>я написания программы</w:t>
      </w:r>
      <w:r w:rsidRPr="00D728AB">
        <w:rPr>
          <w:color w:val="000000"/>
        </w:rPr>
        <w:t>;</w:t>
      </w:r>
    </w:p>
    <w:p w:rsidR="00F94B4E" w:rsidRPr="00D728AB" w:rsidRDefault="00F94B4E" w:rsidP="00F94B4E">
      <w:pPr>
        <w:numPr>
          <w:ilvl w:val="1"/>
          <w:numId w:val="7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определение необходимости проведения научно-исследовательских работ на последующих стадиях.</w:t>
      </w:r>
    </w:p>
    <w:p w:rsidR="00F94B4E" w:rsidRPr="00D728AB" w:rsidRDefault="00F94B4E" w:rsidP="00F94B4E">
      <w:pPr>
        <w:pStyle w:val="af7"/>
        <w:numPr>
          <w:ilvl w:val="0"/>
          <w:numId w:val="8"/>
        </w:numPr>
        <w:spacing w:after="100" w:afterAutospacing="1"/>
        <w:rPr>
          <w:color w:val="000000"/>
          <w:sz w:val="26"/>
          <w:szCs w:val="26"/>
        </w:rPr>
      </w:pPr>
      <w:r w:rsidRPr="00D728AB">
        <w:rPr>
          <w:color w:val="000000"/>
          <w:sz w:val="26"/>
          <w:szCs w:val="26"/>
        </w:rPr>
        <w:t>Технический проект</w:t>
      </w:r>
    </w:p>
    <w:p w:rsidR="00F94B4E" w:rsidRPr="00795BE6" w:rsidRDefault="00F94B4E" w:rsidP="00F94B4E">
      <w:pPr>
        <w:pStyle w:val="af7"/>
        <w:numPr>
          <w:ilvl w:val="0"/>
          <w:numId w:val="9"/>
        </w:numPr>
        <w:spacing w:after="100" w:afterAutospacing="1"/>
        <w:rPr>
          <w:color w:val="000000"/>
          <w:sz w:val="27"/>
          <w:szCs w:val="27"/>
        </w:rPr>
      </w:pPr>
      <w:r w:rsidRPr="00D728AB">
        <w:rPr>
          <w:b/>
          <w:bCs/>
          <w:color w:val="000000"/>
          <w:sz w:val="25"/>
          <w:szCs w:val="25"/>
        </w:rPr>
        <w:t>Разработка</w:t>
      </w:r>
      <w:r w:rsidRPr="00795BE6">
        <w:rPr>
          <w:b/>
          <w:bCs/>
          <w:color w:val="000000"/>
          <w:sz w:val="27"/>
          <w:szCs w:val="27"/>
        </w:rPr>
        <w:t xml:space="preserve"> технического проекта</w:t>
      </w:r>
      <w:r w:rsidRPr="00795BE6">
        <w:rPr>
          <w:b/>
          <w:color w:val="000000"/>
          <w:sz w:val="27"/>
          <w:szCs w:val="27"/>
        </w:rPr>
        <w:t>:</w:t>
      </w:r>
    </w:p>
    <w:p w:rsidR="00F94B4E" w:rsidRPr="00D728AB" w:rsidRDefault="00F94B4E" w:rsidP="00F94B4E">
      <w:pPr>
        <w:numPr>
          <w:ilvl w:val="1"/>
          <w:numId w:val="9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разработка алгоритма решения задачи;</w:t>
      </w:r>
    </w:p>
    <w:p w:rsidR="00F94B4E" w:rsidRPr="00D728AB" w:rsidRDefault="00F94B4E" w:rsidP="00F94B4E">
      <w:pPr>
        <w:numPr>
          <w:ilvl w:val="1"/>
          <w:numId w:val="9"/>
        </w:numPr>
        <w:spacing w:after="100" w:afterAutospacing="1"/>
        <w:rPr>
          <w:color w:val="000000"/>
        </w:rPr>
      </w:pPr>
      <w:r>
        <w:rPr>
          <w:color w:val="000000"/>
        </w:rPr>
        <w:t>определение формы представления входных/выходных данных</w:t>
      </w:r>
      <w:r w:rsidRPr="00D728AB">
        <w:rPr>
          <w:color w:val="000000"/>
        </w:rPr>
        <w:t>;</w:t>
      </w:r>
    </w:p>
    <w:p w:rsidR="00F94B4E" w:rsidRPr="00D728AB" w:rsidRDefault="00F94B4E" w:rsidP="00F94B4E">
      <w:pPr>
        <w:numPr>
          <w:ilvl w:val="1"/>
          <w:numId w:val="9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разработка структуры программы;</w:t>
      </w:r>
    </w:p>
    <w:p w:rsidR="00F94B4E" w:rsidRPr="00D728AB" w:rsidRDefault="00F94B4E" w:rsidP="00F94B4E">
      <w:pPr>
        <w:numPr>
          <w:ilvl w:val="1"/>
          <w:numId w:val="9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оконча</w:t>
      </w:r>
      <w:r>
        <w:rPr>
          <w:color w:val="000000"/>
        </w:rPr>
        <w:t>тельное определение настроек</w:t>
      </w:r>
      <w:r w:rsidRPr="00D728AB">
        <w:rPr>
          <w:color w:val="000000"/>
        </w:rPr>
        <w:t xml:space="preserve"> </w:t>
      </w:r>
      <w:r>
        <w:rPr>
          <w:color w:val="000000"/>
        </w:rPr>
        <w:t>технических средств;</w:t>
      </w:r>
    </w:p>
    <w:p w:rsidR="00F94B4E" w:rsidRPr="00D728AB" w:rsidRDefault="00F94B4E" w:rsidP="00F94B4E">
      <w:pPr>
        <w:numPr>
          <w:ilvl w:val="0"/>
          <w:numId w:val="9"/>
        </w:numPr>
        <w:spacing w:after="100" w:afterAutospacing="1"/>
        <w:rPr>
          <w:color w:val="000000"/>
          <w:sz w:val="25"/>
          <w:szCs w:val="25"/>
        </w:rPr>
      </w:pPr>
      <w:r w:rsidRPr="00D728AB">
        <w:rPr>
          <w:b/>
          <w:bCs/>
          <w:color w:val="000000"/>
          <w:sz w:val="25"/>
          <w:szCs w:val="25"/>
        </w:rPr>
        <w:t>Утверждение технического проекта</w:t>
      </w:r>
      <w:r w:rsidRPr="00D728AB">
        <w:rPr>
          <w:b/>
          <w:color w:val="000000"/>
          <w:sz w:val="25"/>
          <w:szCs w:val="25"/>
        </w:rPr>
        <w:t>:</w:t>
      </w:r>
    </w:p>
    <w:p w:rsidR="00F94B4E" w:rsidRPr="00D728AB" w:rsidRDefault="00F94B4E" w:rsidP="00F94B4E">
      <w:pPr>
        <w:numPr>
          <w:ilvl w:val="1"/>
          <w:numId w:val="9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разработка плана мероп</w:t>
      </w:r>
      <w:r>
        <w:rPr>
          <w:color w:val="000000"/>
        </w:rPr>
        <w:t xml:space="preserve">риятий по разработке </w:t>
      </w:r>
      <w:r w:rsidRPr="00D728AB">
        <w:rPr>
          <w:color w:val="000000"/>
        </w:rPr>
        <w:t>программы;</w:t>
      </w:r>
    </w:p>
    <w:p w:rsidR="00F94B4E" w:rsidRPr="00D728AB" w:rsidRDefault="00F94B4E" w:rsidP="00F94B4E">
      <w:pPr>
        <w:numPr>
          <w:ilvl w:val="1"/>
          <w:numId w:val="9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разработка пояснительной записки;</w:t>
      </w:r>
    </w:p>
    <w:p w:rsidR="00F94B4E" w:rsidRPr="00D728AB" w:rsidRDefault="00F94B4E" w:rsidP="00F94B4E">
      <w:pPr>
        <w:numPr>
          <w:ilvl w:val="1"/>
          <w:numId w:val="9"/>
        </w:numPr>
        <w:spacing w:after="100" w:afterAutospacing="1"/>
        <w:rPr>
          <w:color w:val="000000"/>
        </w:rPr>
      </w:pPr>
      <w:r w:rsidRPr="00D728AB">
        <w:rPr>
          <w:color w:val="000000"/>
        </w:rPr>
        <w:t>согласование и утверждение технического проекта.</w:t>
      </w:r>
    </w:p>
    <w:p w:rsidR="00F94B4E" w:rsidRPr="00D728AB" w:rsidRDefault="00F94B4E" w:rsidP="00F94B4E">
      <w:pPr>
        <w:pStyle w:val="af7"/>
        <w:numPr>
          <w:ilvl w:val="0"/>
          <w:numId w:val="8"/>
        </w:numPr>
        <w:spacing w:after="100" w:afterAutospacing="1"/>
        <w:rPr>
          <w:color w:val="000000"/>
          <w:sz w:val="26"/>
          <w:szCs w:val="26"/>
          <w:lang w:val="en-US"/>
        </w:rPr>
      </w:pPr>
      <w:r w:rsidRPr="00D728AB">
        <w:rPr>
          <w:color w:val="000000"/>
          <w:sz w:val="26"/>
          <w:szCs w:val="26"/>
        </w:rPr>
        <w:t>Рабочий проект</w:t>
      </w:r>
    </w:p>
    <w:p w:rsidR="00F94B4E" w:rsidRPr="00795BE6" w:rsidRDefault="00F94B4E" w:rsidP="00F94B4E">
      <w:pPr>
        <w:pStyle w:val="af7"/>
        <w:numPr>
          <w:ilvl w:val="0"/>
          <w:numId w:val="10"/>
        </w:numPr>
        <w:spacing w:after="100" w:afterAutospacing="1"/>
        <w:rPr>
          <w:color w:val="000000"/>
          <w:sz w:val="27"/>
          <w:szCs w:val="27"/>
        </w:rPr>
      </w:pPr>
      <w:r w:rsidRPr="00D728AB">
        <w:rPr>
          <w:b/>
          <w:bCs/>
          <w:color w:val="000000"/>
          <w:sz w:val="25"/>
          <w:szCs w:val="25"/>
        </w:rPr>
        <w:t>Разработка</w:t>
      </w:r>
      <w:r w:rsidRPr="00795BE6">
        <w:rPr>
          <w:b/>
          <w:bCs/>
          <w:color w:val="000000"/>
          <w:sz w:val="27"/>
          <w:szCs w:val="27"/>
        </w:rPr>
        <w:t xml:space="preserve"> программы</w:t>
      </w:r>
      <w:r w:rsidRPr="00795BE6">
        <w:rPr>
          <w:b/>
          <w:color w:val="000000"/>
          <w:sz w:val="27"/>
          <w:szCs w:val="27"/>
        </w:rPr>
        <w:t>:</w:t>
      </w:r>
    </w:p>
    <w:p w:rsidR="00F94B4E" w:rsidRDefault="00F94B4E" w:rsidP="00F94B4E">
      <w:pPr>
        <w:pStyle w:val="af7"/>
        <w:numPr>
          <w:ilvl w:val="1"/>
          <w:numId w:val="10"/>
        </w:numPr>
        <w:spacing w:after="100" w:afterAutospacing="1"/>
        <w:rPr>
          <w:color w:val="000000"/>
        </w:rPr>
      </w:pPr>
      <w:r>
        <w:rPr>
          <w:color w:val="000000"/>
        </w:rPr>
        <w:t>программирование;</w:t>
      </w:r>
    </w:p>
    <w:p w:rsidR="00F94B4E" w:rsidRPr="009E0A96" w:rsidRDefault="00F94B4E" w:rsidP="00F94B4E">
      <w:pPr>
        <w:pStyle w:val="af7"/>
        <w:numPr>
          <w:ilvl w:val="1"/>
          <w:numId w:val="10"/>
        </w:numPr>
        <w:spacing w:after="100" w:afterAutospacing="1"/>
        <w:rPr>
          <w:color w:val="000000"/>
        </w:rPr>
      </w:pPr>
      <w:r>
        <w:rPr>
          <w:color w:val="000000"/>
        </w:rPr>
        <w:t>отладка программы;</w:t>
      </w:r>
    </w:p>
    <w:p w:rsidR="00F94B4E" w:rsidRPr="00FD7BC7" w:rsidRDefault="00F94B4E" w:rsidP="00F94B4E">
      <w:pPr>
        <w:numPr>
          <w:ilvl w:val="0"/>
          <w:numId w:val="10"/>
        </w:numPr>
        <w:spacing w:after="100" w:afterAutospacing="1"/>
        <w:rPr>
          <w:color w:val="000000"/>
          <w:sz w:val="25"/>
          <w:szCs w:val="25"/>
        </w:rPr>
      </w:pPr>
      <w:r w:rsidRPr="00FD7BC7">
        <w:rPr>
          <w:b/>
          <w:bCs/>
          <w:color w:val="000000"/>
          <w:sz w:val="25"/>
          <w:szCs w:val="25"/>
        </w:rPr>
        <w:t>Разработка программной документации</w:t>
      </w:r>
      <w:r w:rsidRPr="00FD7BC7">
        <w:rPr>
          <w:b/>
          <w:color w:val="000000"/>
          <w:sz w:val="25"/>
          <w:szCs w:val="25"/>
        </w:rPr>
        <w:t>:</w:t>
      </w:r>
    </w:p>
    <w:p w:rsidR="00F94B4E" w:rsidRPr="009E0A96" w:rsidRDefault="00F94B4E" w:rsidP="00F94B4E">
      <w:pPr>
        <w:numPr>
          <w:ilvl w:val="1"/>
          <w:numId w:val="10"/>
        </w:numPr>
        <w:spacing w:after="100" w:afterAutospacing="1"/>
        <w:rPr>
          <w:color w:val="000000"/>
        </w:rPr>
      </w:pPr>
      <w:r w:rsidRPr="009E0A96">
        <w:rPr>
          <w:color w:val="000000"/>
        </w:rPr>
        <w:t>разработка программных документов в соответствии с требованиями ЕСПД</w:t>
      </w:r>
    </w:p>
    <w:p w:rsidR="00F94B4E" w:rsidRPr="00A45042" w:rsidRDefault="00F94B4E" w:rsidP="00F94B4E">
      <w:pPr>
        <w:numPr>
          <w:ilvl w:val="0"/>
          <w:numId w:val="10"/>
        </w:numPr>
        <w:spacing w:after="100" w:afterAutospacing="1"/>
        <w:rPr>
          <w:color w:val="000000"/>
          <w:sz w:val="27"/>
          <w:szCs w:val="27"/>
        </w:rPr>
      </w:pPr>
      <w:r w:rsidRPr="00D728AB">
        <w:rPr>
          <w:b/>
          <w:bCs/>
          <w:color w:val="000000"/>
          <w:sz w:val="25"/>
          <w:szCs w:val="25"/>
        </w:rPr>
        <w:t>Испытания</w:t>
      </w:r>
      <w:r w:rsidRPr="00A45042">
        <w:rPr>
          <w:b/>
          <w:bCs/>
          <w:color w:val="000000"/>
          <w:sz w:val="27"/>
          <w:szCs w:val="27"/>
        </w:rPr>
        <w:t xml:space="preserve"> программы</w:t>
      </w:r>
      <w:r w:rsidRPr="00795BE6">
        <w:rPr>
          <w:b/>
          <w:color w:val="000000"/>
          <w:sz w:val="27"/>
          <w:szCs w:val="27"/>
        </w:rPr>
        <w:t>:</w:t>
      </w:r>
    </w:p>
    <w:p w:rsidR="00F94B4E" w:rsidRPr="009E0A96" w:rsidRDefault="00F94B4E" w:rsidP="00F94B4E">
      <w:pPr>
        <w:pStyle w:val="af7"/>
        <w:numPr>
          <w:ilvl w:val="1"/>
          <w:numId w:val="10"/>
        </w:numPr>
        <w:spacing w:after="100" w:afterAutospacing="1"/>
        <w:rPr>
          <w:color w:val="000000"/>
        </w:rPr>
      </w:pPr>
      <w:r w:rsidRPr="009E0A96">
        <w:rPr>
          <w:color w:val="000000"/>
        </w:rPr>
        <w:t>разработка согласование и утверждение программы и методики испытаний;</w:t>
      </w:r>
    </w:p>
    <w:p w:rsidR="00F94B4E" w:rsidRPr="009E0A96" w:rsidRDefault="00F94B4E" w:rsidP="00F94B4E">
      <w:pPr>
        <w:numPr>
          <w:ilvl w:val="1"/>
          <w:numId w:val="10"/>
        </w:numPr>
        <w:spacing w:after="100" w:afterAutospacing="1"/>
        <w:rPr>
          <w:color w:val="000000"/>
        </w:rPr>
      </w:pPr>
      <w:r w:rsidRPr="009E0A96">
        <w:rPr>
          <w:color w:val="000000"/>
        </w:rPr>
        <w:t xml:space="preserve">проведение предварительных </w:t>
      </w:r>
      <w:r>
        <w:rPr>
          <w:color w:val="000000"/>
        </w:rPr>
        <w:t xml:space="preserve">приемо-сдаточных </w:t>
      </w:r>
      <w:r w:rsidRPr="009E0A96">
        <w:rPr>
          <w:color w:val="000000"/>
        </w:rPr>
        <w:t>испытаний;</w:t>
      </w:r>
    </w:p>
    <w:p w:rsidR="00F94B4E" w:rsidRDefault="00F94B4E" w:rsidP="00F94B4E">
      <w:pPr>
        <w:numPr>
          <w:ilvl w:val="1"/>
          <w:numId w:val="10"/>
        </w:numPr>
        <w:spacing w:after="100" w:afterAutospacing="1"/>
        <w:rPr>
          <w:color w:val="000000"/>
        </w:rPr>
      </w:pPr>
      <w:r w:rsidRPr="009E0A96">
        <w:rPr>
          <w:color w:val="000000"/>
        </w:rPr>
        <w:t>корректировка программы и программной докуме</w:t>
      </w:r>
      <w:r>
        <w:rPr>
          <w:color w:val="000000"/>
        </w:rPr>
        <w:t>нтации по результатам испытаний;</w:t>
      </w:r>
    </w:p>
    <w:p w:rsidR="00F94B4E" w:rsidRDefault="00F94B4E" w:rsidP="00F94B4E">
      <w:pPr>
        <w:pStyle w:val="1"/>
      </w:pPr>
      <w:bookmarkStart w:id="26" w:name="_Toc419244454"/>
      <w:r>
        <w:lastRenderedPageBreak/>
        <w:t>ПОРЯДОК КОНТРОЛЯ И ПРИЕМКИ</w:t>
      </w:r>
      <w:bookmarkEnd w:id="26"/>
    </w:p>
    <w:p w:rsidR="00F94B4E" w:rsidRPr="00F94B4E" w:rsidRDefault="00F94B4E" w:rsidP="00F94B4E"/>
    <w:p w:rsidR="00F94B4E" w:rsidRPr="00F94B4E" w:rsidRDefault="00F94B4E" w:rsidP="00F94B4E">
      <w:pPr>
        <w:ind w:firstLine="426"/>
      </w:pPr>
      <w:r>
        <w:t>Контроль и приемка разработки осуществляются в соответствии с документом «Аниматор кодирования и декодирования кодов Рида-</w:t>
      </w:r>
      <w:proofErr w:type="spellStart"/>
      <w:r>
        <w:t>Маллера</w:t>
      </w:r>
      <w:proofErr w:type="spellEnd"/>
      <w:r>
        <w:t>». Программа и методика испытаний.</w:t>
      </w: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3008D7" w:rsidRPr="009C7352" w:rsidRDefault="003008D7" w:rsidP="00D523C5">
      <w:pPr>
        <w:tabs>
          <w:tab w:val="left" w:pos="3105"/>
        </w:tabs>
        <w:rPr>
          <w:sz w:val="28"/>
          <w:szCs w:val="28"/>
        </w:rPr>
        <w:sectPr w:rsidR="003008D7" w:rsidRPr="009C7352" w:rsidSect="004276D7"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724FC2" w:rsidRDefault="00A65DC5" w:rsidP="00E553B3">
            <w:pPr>
              <w:pStyle w:val="af9"/>
              <w:rPr>
                <w:sz w:val="24"/>
              </w:rPr>
            </w:pPr>
            <w:r w:rsidRPr="00724FC2">
              <w:rPr>
                <w:sz w:val="24"/>
              </w:rPr>
              <w:lastRenderedPageBreak/>
              <w:t>Лист регистрации изменений</w:t>
            </w:r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E553B3">
            <w:pPr>
              <w:pStyle w:val="af9"/>
            </w:pPr>
            <w:proofErr w:type="gramStart"/>
            <w:r w:rsidRPr="007568B6">
              <w:t>сопроводительного</w:t>
            </w:r>
            <w:proofErr w:type="gramEnd"/>
            <w:r w:rsidRPr="007568B6">
              <w:t xml:space="preserve">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proofErr w:type="spellStart"/>
            <w:proofErr w:type="gramStart"/>
            <w:r w:rsidRPr="007568B6">
              <w:t>изме-ненных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proofErr w:type="gramStart"/>
            <w:r w:rsidRPr="007568B6">
              <w:t>заме-</w:t>
            </w:r>
            <w:proofErr w:type="spellStart"/>
            <w:r w:rsidRPr="007568B6"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анну-</w:t>
            </w:r>
            <w:proofErr w:type="spellStart"/>
            <w:r w:rsidRPr="007568B6">
              <w:t>лиро</w:t>
            </w:r>
            <w:proofErr w:type="spellEnd"/>
            <w:r w:rsidRPr="007568B6">
              <w:t>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4276D7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7DC" w:rsidRDefault="002817DC" w:rsidP="00942030">
      <w:r>
        <w:separator/>
      </w:r>
    </w:p>
  </w:endnote>
  <w:endnote w:type="continuationSeparator" w:id="0">
    <w:p w:rsidR="002817DC" w:rsidRDefault="002817DC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Default="00CC69D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69D1" w:rsidRDefault="00CC69D1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5"/>
      <w:gridCol w:w="1729"/>
      <w:gridCol w:w="1911"/>
      <w:gridCol w:w="1899"/>
      <w:gridCol w:w="1807"/>
    </w:tblGrid>
    <w:tr w:rsidR="00CC69D1" w:rsidTr="00717FAF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1824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2016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2012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1910" w:type="dxa"/>
        </w:tcPr>
        <w:p w:rsidR="00CC69D1" w:rsidRPr="00436CE9" w:rsidRDefault="00CC69D1" w:rsidP="00717FAF">
          <w:pPr>
            <w:pStyle w:val="a6"/>
          </w:pPr>
        </w:p>
      </w:tc>
    </w:tr>
    <w:tr w:rsidR="00CC69D1" w:rsidTr="00717FAF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717FAF">
          <w:pPr>
            <w:pStyle w:val="a6"/>
          </w:pPr>
          <w:r w:rsidRPr="00436CE9">
            <w:t>Изм.</w:t>
          </w:r>
        </w:p>
      </w:tc>
      <w:tc>
        <w:tcPr>
          <w:tcW w:w="1824" w:type="dxa"/>
        </w:tcPr>
        <w:p w:rsidR="00CC69D1" w:rsidRPr="00436CE9" w:rsidRDefault="00CC69D1" w:rsidP="00717FAF">
          <w:pPr>
            <w:pStyle w:val="a6"/>
          </w:pPr>
          <w:r w:rsidRPr="00436CE9">
            <w:t>Лист</w:t>
          </w:r>
        </w:p>
      </w:tc>
      <w:tc>
        <w:tcPr>
          <w:tcW w:w="2016" w:type="dxa"/>
        </w:tcPr>
        <w:p w:rsidR="00CC69D1" w:rsidRPr="00436CE9" w:rsidRDefault="00CC69D1" w:rsidP="00717FAF">
          <w:pPr>
            <w:pStyle w:val="a6"/>
          </w:pPr>
          <w:r w:rsidRPr="00436CE9">
            <w:t>№ докум.</w:t>
          </w:r>
        </w:p>
      </w:tc>
      <w:tc>
        <w:tcPr>
          <w:tcW w:w="2012" w:type="dxa"/>
        </w:tcPr>
        <w:p w:rsidR="00CC69D1" w:rsidRPr="00436CE9" w:rsidRDefault="00CC69D1" w:rsidP="00717FAF">
          <w:pPr>
            <w:pStyle w:val="a6"/>
          </w:pPr>
          <w:r w:rsidRPr="00436CE9">
            <w:t>Подп.</w:t>
          </w:r>
        </w:p>
      </w:tc>
      <w:tc>
        <w:tcPr>
          <w:tcW w:w="1910" w:type="dxa"/>
        </w:tcPr>
        <w:p w:rsidR="00CC69D1" w:rsidRPr="00436CE9" w:rsidRDefault="00CC69D1" w:rsidP="00717FAF">
          <w:pPr>
            <w:pStyle w:val="a6"/>
          </w:pPr>
          <w:r w:rsidRPr="00436CE9">
            <w:t>Дата</w:t>
          </w:r>
        </w:p>
      </w:tc>
    </w:tr>
    <w:tr w:rsidR="00CC69D1" w:rsidTr="00717FAF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1824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2016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2012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1910" w:type="dxa"/>
        </w:tcPr>
        <w:p w:rsidR="00CC69D1" w:rsidRPr="00436CE9" w:rsidRDefault="00CC69D1" w:rsidP="00717FAF">
          <w:pPr>
            <w:pStyle w:val="a6"/>
          </w:pPr>
        </w:p>
      </w:tc>
    </w:tr>
    <w:tr w:rsidR="00CC69D1" w:rsidTr="00717FAF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717FAF">
          <w:pPr>
            <w:pStyle w:val="a6"/>
          </w:pPr>
          <w:r w:rsidRPr="00436CE9">
            <w:t>Инв. № подл.</w:t>
          </w:r>
        </w:p>
      </w:tc>
      <w:tc>
        <w:tcPr>
          <w:tcW w:w="1824" w:type="dxa"/>
        </w:tcPr>
        <w:p w:rsidR="00CC69D1" w:rsidRPr="00436CE9" w:rsidRDefault="00CC69D1" w:rsidP="00717FAF">
          <w:pPr>
            <w:pStyle w:val="a6"/>
          </w:pPr>
          <w:r w:rsidRPr="00436CE9">
            <w:t>Подп. и дата</w:t>
          </w:r>
        </w:p>
      </w:tc>
      <w:tc>
        <w:tcPr>
          <w:tcW w:w="2016" w:type="dxa"/>
        </w:tcPr>
        <w:p w:rsidR="00CC69D1" w:rsidRPr="00436CE9" w:rsidRDefault="00CC69D1" w:rsidP="00717FAF">
          <w:pPr>
            <w:pStyle w:val="a6"/>
          </w:pPr>
          <w:proofErr w:type="spellStart"/>
          <w:r w:rsidRPr="00436CE9">
            <w:t>Взам</w:t>
          </w:r>
          <w:proofErr w:type="spellEnd"/>
          <w:r w:rsidRPr="00436CE9">
            <w:t>. инв. №</w:t>
          </w:r>
        </w:p>
      </w:tc>
      <w:tc>
        <w:tcPr>
          <w:tcW w:w="2012" w:type="dxa"/>
        </w:tcPr>
        <w:p w:rsidR="00CC69D1" w:rsidRPr="00436CE9" w:rsidRDefault="00CC69D1" w:rsidP="00717FAF">
          <w:pPr>
            <w:pStyle w:val="a6"/>
          </w:pPr>
          <w:r w:rsidRPr="00436CE9">
            <w:t xml:space="preserve">Инв. № </w:t>
          </w:r>
          <w:proofErr w:type="spellStart"/>
          <w:r w:rsidRPr="00436CE9">
            <w:t>дубл</w:t>
          </w:r>
          <w:proofErr w:type="spellEnd"/>
          <w:r w:rsidRPr="00436CE9">
            <w:t>.</w:t>
          </w:r>
        </w:p>
      </w:tc>
      <w:tc>
        <w:tcPr>
          <w:tcW w:w="1910" w:type="dxa"/>
        </w:tcPr>
        <w:p w:rsidR="00CC69D1" w:rsidRPr="00436CE9" w:rsidRDefault="00CC69D1" w:rsidP="00717FAF">
          <w:pPr>
            <w:pStyle w:val="a6"/>
          </w:pPr>
          <w:r w:rsidRPr="00436CE9">
            <w:t>Подп. и дата</w:t>
          </w:r>
        </w:p>
      </w:tc>
    </w:tr>
  </w:tbl>
  <w:p w:rsidR="00CC69D1" w:rsidRPr="005E19FD" w:rsidRDefault="00CC69D1" w:rsidP="005E19F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Default="00CC69D1" w:rsidP="00CC69D1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Pr="00561014" w:rsidRDefault="00CC69D1" w:rsidP="00F9098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Pr="00CB02AA" w:rsidRDefault="00CC69D1" w:rsidP="00F9098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4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5"/>
      <w:gridCol w:w="1729"/>
      <w:gridCol w:w="1911"/>
      <w:gridCol w:w="1899"/>
      <w:gridCol w:w="1807"/>
    </w:tblGrid>
    <w:tr w:rsidR="00CC69D1" w:rsidTr="00CC69D1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1824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2016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2012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1910" w:type="dxa"/>
        </w:tcPr>
        <w:p w:rsidR="00CC69D1" w:rsidRPr="00436CE9" w:rsidRDefault="00CC69D1" w:rsidP="00CC69D1">
          <w:pPr>
            <w:pStyle w:val="a6"/>
          </w:pPr>
        </w:p>
      </w:tc>
    </w:tr>
    <w:tr w:rsidR="00CC69D1" w:rsidTr="00CC69D1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CC69D1">
          <w:pPr>
            <w:pStyle w:val="a6"/>
          </w:pPr>
          <w:r w:rsidRPr="00436CE9">
            <w:t>Изм.</w:t>
          </w:r>
        </w:p>
      </w:tc>
      <w:tc>
        <w:tcPr>
          <w:tcW w:w="1824" w:type="dxa"/>
        </w:tcPr>
        <w:p w:rsidR="00CC69D1" w:rsidRPr="00436CE9" w:rsidRDefault="00CC69D1" w:rsidP="00CC69D1">
          <w:pPr>
            <w:pStyle w:val="a6"/>
          </w:pPr>
          <w:r w:rsidRPr="00436CE9">
            <w:t>Лист</w:t>
          </w:r>
        </w:p>
      </w:tc>
      <w:tc>
        <w:tcPr>
          <w:tcW w:w="2016" w:type="dxa"/>
        </w:tcPr>
        <w:p w:rsidR="00CC69D1" w:rsidRPr="00436CE9" w:rsidRDefault="00CC69D1" w:rsidP="00CC69D1">
          <w:pPr>
            <w:pStyle w:val="a6"/>
          </w:pPr>
          <w:r w:rsidRPr="00436CE9">
            <w:t>№ докум.</w:t>
          </w:r>
        </w:p>
      </w:tc>
      <w:tc>
        <w:tcPr>
          <w:tcW w:w="2012" w:type="dxa"/>
        </w:tcPr>
        <w:p w:rsidR="00CC69D1" w:rsidRPr="00436CE9" w:rsidRDefault="00CC69D1" w:rsidP="00CC69D1">
          <w:pPr>
            <w:pStyle w:val="a6"/>
          </w:pPr>
          <w:r w:rsidRPr="00436CE9">
            <w:t>Подп.</w:t>
          </w:r>
        </w:p>
      </w:tc>
      <w:tc>
        <w:tcPr>
          <w:tcW w:w="1910" w:type="dxa"/>
        </w:tcPr>
        <w:p w:rsidR="00CC69D1" w:rsidRPr="00436CE9" w:rsidRDefault="00CC69D1" w:rsidP="00CC69D1">
          <w:pPr>
            <w:pStyle w:val="a6"/>
          </w:pPr>
          <w:r w:rsidRPr="00436CE9">
            <w:t>Дата</w:t>
          </w:r>
        </w:p>
      </w:tc>
    </w:tr>
    <w:tr w:rsidR="00CC69D1" w:rsidTr="00CC69D1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1824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2016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2012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1910" w:type="dxa"/>
        </w:tcPr>
        <w:p w:rsidR="00CC69D1" w:rsidRPr="00436CE9" w:rsidRDefault="00CC69D1" w:rsidP="00CC69D1">
          <w:pPr>
            <w:pStyle w:val="a6"/>
          </w:pPr>
        </w:p>
      </w:tc>
    </w:tr>
    <w:tr w:rsidR="00CC69D1" w:rsidTr="00CC69D1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CC69D1">
          <w:pPr>
            <w:pStyle w:val="a6"/>
          </w:pPr>
          <w:r w:rsidRPr="00436CE9">
            <w:t>Инв. № подл.</w:t>
          </w:r>
        </w:p>
      </w:tc>
      <w:tc>
        <w:tcPr>
          <w:tcW w:w="1824" w:type="dxa"/>
        </w:tcPr>
        <w:p w:rsidR="00CC69D1" w:rsidRPr="00436CE9" w:rsidRDefault="00CC69D1" w:rsidP="00CC69D1">
          <w:pPr>
            <w:pStyle w:val="a6"/>
          </w:pPr>
          <w:r w:rsidRPr="00436CE9">
            <w:t>Подп. и дата</w:t>
          </w:r>
        </w:p>
      </w:tc>
      <w:tc>
        <w:tcPr>
          <w:tcW w:w="2016" w:type="dxa"/>
        </w:tcPr>
        <w:p w:rsidR="00CC69D1" w:rsidRPr="00436CE9" w:rsidRDefault="00CC69D1" w:rsidP="00CC69D1">
          <w:pPr>
            <w:pStyle w:val="a6"/>
          </w:pPr>
          <w:proofErr w:type="spellStart"/>
          <w:r w:rsidRPr="00436CE9">
            <w:t>Взам</w:t>
          </w:r>
          <w:proofErr w:type="spellEnd"/>
          <w:r w:rsidRPr="00436CE9">
            <w:t>. инв. №</w:t>
          </w:r>
        </w:p>
      </w:tc>
      <w:tc>
        <w:tcPr>
          <w:tcW w:w="2012" w:type="dxa"/>
        </w:tcPr>
        <w:p w:rsidR="00CC69D1" w:rsidRPr="00436CE9" w:rsidRDefault="00CC69D1" w:rsidP="00CC69D1">
          <w:pPr>
            <w:pStyle w:val="a6"/>
          </w:pPr>
          <w:r w:rsidRPr="00436CE9">
            <w:t xml:space="preserve">Инв. № </w:t>
          </w:r>
          <w:proofErr w:type="spellStart"/>
          <w:r w:rsidRPr="00436CE9">
            <w:t>дубл</w:t>
          </w:r>
          <w:proofErr w:type="spellEnd"/>
          <w:r w:rsidRPr="00436CE9">
            <w:t>.</w:t>
          </w:r>
        </w:p>
      </w:tc>
      <w:tc>
        <w:tcPr>
          <w:tcW w:w="1910" w:type="dxa"/>
        </w:tcPr>
        <w:p w:rsidR="00CC69D1" w:rsidRPr="00436CE9" w:rsidRDefault="00CC69D1" w:rsidP="00CC69D1">
          <w:pPr>
            <w:pStyle w:val="a6"/>
          </w:pPr>
          <w:r w:rsidRPr="00436CE9">
            <w:t>Подп. и дата</w:t>
          </w:r>
        </w:p>
      </w:tc>
    </w:tr>
  </w:tbl>
  <w:p w:rsidR="00CC69D1" w:rsidRDefault="00CC69D1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7DC" w:rsidRDefault="002817DC" w:rsidP="00942030">
      <w:r>
        <w:separator/>
      </w:r>
    </w:p>
  </w:footnote>
  <w:footnote w:type="continuationSeparator" w:id="0">
    <w:p w:rsidR="002817DC" w:rsidRDefault="002817DC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225511"/>
      <w:docPartObj>
        <w:docPartGallery w:val="Page Numbers (Top of Page)"/>
        <w:docPartUnique/>
      </w:docPartObj>
    </w:sdtPr>
    <w:sdtEndPr/>
    <w:sdtContent>
      <w:p w:rsidR="00CC69D1" w:rsidRPr="00337DC3" w:rsidRDefault="00CC69D1" w:rsidP="00F9098D">
        <w:pPr>
          <w:pStyle w:val="a3"/>
          <w:jc w:val="center"/>
          <w:rPr>
            <w:b/>
            <w:lang w:val="en-US"/>
          </w:rPr>
        </w:pPr>
        <w:r w:rsidRPr="00337DC3">
          <w:rPr>
            <w:b/>
          </w:rPr>
          <w:fldChar w:fldCharType="begin"/>
        </w:r>
        <w:r w:rsidRPr="00337DC3">
          <w:rPr>
            <w:b/>
          </w:rPr>
          <w:instrText>PAGE   \* MERGEFORMAT</w:instrText>
        </w:r>
        <w:r w:rsidRPr="00337DC3">
          <w:rPr>
            <w:b/>
          </w:rPr>
          <w:fldChar w:fldCharType="separate"/>
        </w:r>
        <w:r w:rsidR="002E208C">
          <w:rPr>
            <w:b/>
            <w:noProof/>
          </w:rPr>
          <w:t>8</w:t>
        </w:r>
        <w:r w:rsidRPr="00337DC3">
          <w:rPr>
            <w:b/>
          </w:rPr>
          <w:fldChar w:fldCharType="end"/>
        </w:r>
      </w:p>
      <w:p w:rsidR="00CC69D1" w:rsidRDefault="00CC69D1" w:rsidP="00337DC3">
        <w:pPr>
          <w:pStyle w:val="a3"/>
          <w:jc w:val="center"/>
          <w:rPr>
            <w:b/>
            <w:color w:val="000000"/>
            <w:sz w:val="28"/>
            <w:szCs w:val="28"/>
            <w:lang w:val="en-US"/>
          </w:rPr>
        </w:pPr>
        <w:r>
          <w:rPr>
            <w:b/>
            <w:color w:val="000000"/>
            <w:sz w:val="28"/>
            <w:szCs w:val="28"/>
          </w:rPr>
          <w:t>RU.17701729.503200-01</w:t>
        </w:r>
        <w:r>
          <w:rPr>
            <w:b/>
            <w:color w:val="000000"/>
            <w:sz w:val="28"/>
            <w:szCs w:val="28"/>
            <w:lang w:val="en-US"/>
          </w:rPr>
          <w:t xml:space="preserve"> </w:t>
        </w:r>
        <w:r>
          <w:rPr>
            <w:b/>
            <w:color w:val="000000"/>
            <w:sz w:val="28"/>
            <w:szCs w:val="28"/>
          </w:rPr>
          <w:t>ТЗ 01-1</w:t>
        </w:r>
      </w:p>
      <w:p w:rsidR="00CC69D1" w:rsidRPr="00337DC3" w:rsidRDefault="002817DC" w:rsidP="00337DC3">
        <w:pPr>
          <w:pStyle w:val="a3"/>
          <w:jc w:val="center"/>
          <w:rPr>
            <w:b/>
            <w:color w:val="000000"/>
            <w:sz w:val="28"/>
            <w:szCs w:val="28"/>
          </w:rPr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Default="00CC69D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Default="00CC69D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3061151"/>
      <w:docPartObj>
        <w:docPartGallery w:val="Page Numbers (Top of Page)"/>
        <w:docPartUnique/>
      </w:docPartObj>
    </w:sdtPr>
    <w:sdtEndPr/>
    <w:sdtContent>
      <w:p w:rsidR="00CC69D1" w:rsidRPr="00337DC3" w:rsidRDefault="00CC69D1" w:rsidP="00341E13">
        <w:pPr>
          <w:pStyle w:val="a3"/>
          <w:jc w:val="center"/>
          <w:rPr>
            <w:b/>
            <w:lang w:val="en-US"/>
          </w:rPr>
        </w:pPr>
        <w:r w:rsidRPr="00337DC3">
          <w:rPr>
            <w:b/>
          </w:rPr>
          <w:fldChar w:fldCharType="begin"/>
        </w:r>
        <w:r w:rsidRPr="00337DC3">
          <w:rPr>
            <w:b/>
          </w:rPr>
          <w:instrText>PAGE   \* MERGEFORMAT</w:instrText>
        </w:r>
        <w:r w:rsidRPr="00337DC3">
          <w:rPr>
            <w:b/>
          </w:rPr>
          <w:fldChar w:fldCharType="separate"/>
        </w:r>
        <w:r w:rsidR="002E208C">
          <w:rPr>
            <w:b/>
            <w:noProof/>
          </w:rPr>
          <w:t>12</w:t>
        </w:r>
        <w:r w:rsidRPr="00337DC3">
          <w:rPr>
            <w:b/>
          </w:rPr>
          <w:fldChar w:fldCharType="end"/>
        </w:r>
      </w:p>
      <w:p w:rsidR="00CC69D1" w:rsidRDefault="00CC69D1" w:rsidP="00341E13">
        <w:pPr>
          <w:pStyle w:val="a3"/>
          <w:jc w:val="center"/>
          <w:rPr>
            <w:b/>
            <w:color w:val="000000"/>
            <w:sz w:val="28"/>
            <w:szCs w:val="28"/>
            <w:lang w:val="en-US"/>
          </w:rPr>
        </w:pPr>
        <w:r>
          <w:rPr>
            <w:b/>
            <w:color w:val="000000"/>
            <w:sz w:val="28"/>
            <w:szCs w:val="28"/>
          </w:rPr>
          <w:t>RU.17701729.503200-01</w:t>
        </w:r>
        <w:r>
          <w:rPr>
            <w:b/>
            <w:color w:val="000000"/>
            <w:sz w:val="28"/>
            <w:szCs w:val="28"/>
            <w:lang w:val="en-US"/>
          </w:rPr>
          <w:t xml:space="preserve"> </w:t>
        </w:r>
        <w:r>
          <w:rPr>
            <w:b/>
            <w:color w:val="000000"/>
            <w:sz w:val="28"/>
            <w:szCs w:val="28"/>
          </w:rPr>
          <w:t>ТЗ 01-1</w:t>
        </w:r>
      </w:p>
      <w:p w:rsidR="00CC69D1" w:rsidRPr="00337DC3" w:rsidRDefault="002817DC" w:rsidP="00341E13">
        <w:pPr>
          <w:pStyle w:val="a3"/>
          <w:jc w:val="center"/>
          <w:rPr>
            <w:b/>
            <w:color w:val="000000"/>
            <w:sz w:val="28"/>
            <w:szCs w:val="28"/>
          </w:rPr>
        </w:pPr>
      </w:p>
    </w:sdtContent>
  </w:sdt>
  <w:p w:rsidR="00CC69D1" w:rsidRPr="006754B2" w:rsidRDefault="00CC69D1" w:rsidP="006754B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2E1D"/>
    <w:multiLevelType w:val="hybridMultilevel"/>
    <w:tmpl w:val="A8704810"/>
    <w:lvl w:ilvl="0" w:tplc="F10A91E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145DF"/>
    <w:multiLevelType w:val="hybridMultilevel"/>
    <w:tmpl w:val="0B90F80E"/>
    <w:lvl w:ilvl="0" w:tplc="E4E6C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B0A297A"/>
    <w:multiLevelType w:val="hybridMultilevel"/>
    <w:tmpl w:val="F4EEF612"/>
    <w:lvl w:ilvl="0" w:tplc="874A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7A7C5A"/>
    <w:multiLevelType w:val="hybridMultilevel"/>
    <w:tmpl w:val="20A6D816"/>
    <w:lvl w:ilvl="0" w:tplc="43E4D5E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8D45DB"/>
    <w:multiLevelType w:val="multilevel"/>
    <w:tmpl w:val="46F45C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8344A26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28102439"/>
    <w:multiLevelType w:val="multilevel"/>
    <w:tmpl w:val="4F84E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FA1C34"/>
    <w:multiLevelType w:val="multilevel"/>
    <w:tmpl w:val="5FEEA0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C0329C7"/>
    <w:multiLevelType w:val="hybridMultilevel"/>
    <w:tmpl w:val="26D65DDA"/>
    <w:lvl w:ilvl="0" w:tplc="62605D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007521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D46628B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E1F76A1"/>
    <w:multiLevelType w:val="hybridMultilevel"/>
    <w:tmpl w:val="BC0A7A46"/>
    <w:lvl w:ilvl="0" w:tplc="DEBC5FE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1D2E03"/>
    <w:multiLevelType w:val="multilevel"/>
    <w:tmpl w:val="5560C0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71C31F0"/>
    <w:multiLevelType w:val="hybridMultilevel"/>
    <w:tmpl w:val="D5967DEA"/>
    <w:lvl w:ilvl="0" w:tplc="E0CEDBEE">
      <w:start w:val="1"/>
      <w:numFmt w:val="decimal"/>
      <w:lvlText w:val="%1)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4B0E1CE3"/>
    <w:multiLevelType w:val="multilevel"/>
    <w:tmpl w:val="94A2AE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E5C530E"/>
    <w:multiLevelType w:val="hybridMultilevel"/>
    <w:tmpl w:val="19D44276"/>
    <w:lvl w:ilvl="0" w:tplc="CB88BD2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7AE74E2"/>
    <w:multiLevelType w:val="hybridMultilevel"/>
    <w:tmpl w:val="83E08E3A"/>
    <w:lvl w:ilvl="0" w:tplc="6B3C53F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D2A627F"/>
    <w:multiLevelType w:val="hybridMultilevel"/>
    <w:tmpl w:val="E52A1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C746D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477137"/>
    <w:multiLevelType w:val="hybridMultilevel"/>
    <w:tmpl w:val="86FE3104"/>
    <w:lvl w:ilvl="0" w:tplc="73DAFA08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9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22"/>
  </w:num>
  <w:num w:numId="5">
    <w:abstractNumId w:val="4"/>
  </w:num>
  <w:num w:numId="6">
    <w:abstractNumId w:val="12"/>
  </w:num>
  <w:num w:numId="7">
    <w:abstractNumId w:val="27"/>
  </w:num>
  <w:num w:numId="8">
    <w:abstractNumId w:val="13"/>
  </w:num>
  <w:num w:numId="9">
    <w:abstractNumId w:val="29"/>
  </w:num>
  <w:num w:numId="10">
    <w:abstractNumId w:val="20"/>
  </w:num>
  <w:num w:numId="11">
    <w:abstractNumId w:val="7"/>
  </w:num>
  <w:num w:numId="12">
    <w:abstractNumId w:val="21"/>
  </w:num>
  <w:num w:numId="13">
    <w:abstractNumId w:val="8"/>
  </w:num>
  <w:num w:numId="14">
    <w:abstractNumId w:val="2"/>
  </w:num>
  <w:num w:numId="15">
    <w:abstractNumId w:val="26"/>
  </w:num>
  <w:num w:numId="16">
    <w:abstractNumId w:val="6"/>
  </w:num>
  <w:num w:numId="17">
    <w:abstractNumId w:val="15"/>
  </w:num>
  <w:num w:numId="18">
    <w:abstractNumId w:val="4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4"/>
    <w:lvlOverride w:ilvl="0">
      <w:lvl w:ilvl="0" w:tplc="43E4D5EA">
        <w:start w:val="1"/>
        <w:numFmt w:val="decimal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4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3"/>
  </w:num>
  <w:num w:numId="22">
    <w:abstractNumId w:val="1"/>
  </w:num>
  <w:num w:numId="23">
    <w:abstractNumId w:val="14"/>
  </w:num>
  <w:num w:numId="24">
    <w:abstractNumId w:val="10"/>
  </w:num>
  <w:num w:numId="25">
    <w:abstractNumId w:val="28"/>
  </w:num>
  <w:num w:numId="26">
    <w:abstractNumId w:val="25"/>
  </w:num>
  <w:num w:numId="27">
    <w:abstractNumId w:val="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5"/>
  </w:num>
  <w:num w:numId="33">
    <w:abstractNumId w:val="23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24"/>
  </w:num>
  <w:num w:numId="37">
    <w:abstractNumId w:val="19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01CBE"/>
    <w:rsid w:val="00021E68"/>
    <w:rsid w:val="00027CDE"/>
    <w:rsid w:val="00042C6D"/>
    <w:rsid w:val="00045603"/>
    <w:rsid w:val="0005350F"/>
    <w:rsid w:val="00054FCC"/>
    <w:rsid w:val="00056F7D"/>
    <w:rsid w:val="00061602"/>
    <w:rsid w:val="0008635B"/>
    <w:rsid w:val="00091A32"/>
    <w:rsid w:val="0009691C"/>
    <w:rsid w:val="000A1469"/>
    <w:rsid w:val="000C40E7"/>
    <w:rsid w:val="000C439D"/>
    <w:rsid w:val="000C7545"/>
    <w:rsid w:val="000D4ABF"/>
    <w:rsid w:val="000E4C29"/>
    <w:rsid w:val="000F4BF7"/>
    <w:rsid w:val="0010197D"/>
    <w:rsid w:val="00110ED8"/>
    <w:rsid w:val="00116AFD"/>
    <w:rsid w:val="00120D1F"/>
    <w:rsid w:val="001259F7"/>
    <w:rsid w:val="00125EF9"/>
    <w:rsid w:val="00130DED"/>
    <w:rsid w:val="00132EE9"/>
    <w:rsid w:val="0014199D"/>
    <w:rsid w:val="00143082"/>
    <w:rsid w:val="001439FA"/>
    <w:rsid w:val="001478E5"/>
    <w:rsid w:val="00164639"/>
    <w:rsid w:val="0017481D"/>
    <w:rsid w:val="00176584"/>
    <w:rsid w:val="00177791"/>
    <w:rsid w:val="00183827"/>
    <w:rsid w:val="00186F1E"/>
    <w:rsid w:val="001A19D0"/>
    <w:rsid w:val="001A2296"/>
    <w:rsid w:val="001A2DC9"/>
    <w:rsid w:val="001B5788"/>
    <w:rsid w:val="001D25E1"/>
    <w:rsid w:val="001D5BCC"/>
    <w:rsid w:val="001F0E82"/>
    <w:rsid w:val="0020353B"/>
    <w:rsid w:val="00210E4C"/>
    <w:rsid w:val="00225876"/>
    <w:rsid w:val="00227315"/>
    <w:rsid w:val="00231546"/>
    <w:rsid w:val="0023612C"/>
    <w:rsid w:val="0026356D"/>
    <w:rsid w:val="00267209"/>
    <w:rsid w:val="002762B0"/>
    <w:rsid w:val="002817DC"/>
    <w:rsid w:val="00284C76"/>
    <w:rsid w:val="0029452C"/>
    <w:rsid w:val="00296048"/>
    <w:rsid w:val="002C0C59"/>
    <w:rsid w:val="002C13FE"/>
    <w:rsid w:val="002C6304"/>
    <w:rsid w:val="002D1577"/>
    <w:rsid w:val="002D2D0B"/>
    <w:rsid w:val="002E208C"/>
    <w:rsid w:val="002F4615"/>
    <w:rsid w:val="002F488C"/>
    <w:rsid w:val="002F7A9A"/>
    <w:rsid w:val="003008D7"/>
    <w:rsid w:val="00315205"/>
    <w:rsid w:val="003223FC"/>
    <w:rsid w:val="00327C6D"/>
    <w:rsid w:val="00337DC3"/>
    <w:rsid w:val="00340AD5"/>
    <w:rsid w:val="00341E13"/>
    <w:rsid w:val="00344281"/>
    <w:rsid w:val="0034555E"/>
    <w:rsid w:val="00351287"/>
    <w:rsid w:val="0037754B"/>
    <w:rsid w:val="003924EA"/>
    <w:rsid w:val="003929DF"/>
    <w:rsid w:val="00397FE5"/>
    <w:rsid w:val="003A25DD"/>
    <w:rsid w:val="003A28C8"/>
    <w:rsid w:val="003B6E11"/>
    <w:rsid w:val="003C07E9"/>
    <w:rsid w:val="003D62D2"/>
    <w:rsid w:val="003D74F3"/>
    <w:rsid w:val="003E3ACE"/>
    <w:rsid w:val="003E68A9"/>
    <w:rsid w:val="00416CFD"/>
    <w:rsid w:val="004268BD"/>
    <w:rsid w:val="00426F76"/>
    <w:rsid w:val="004276D7"/>
    <w:rsid w:val="00443F6E"/>
    <w:rsid w:val="00450C7D"/>
    <w:rsid w:val="004826E7"/>
    <w:rsid w:val="004E064F"/>
    <w:rsid w:val="004E4883"/>
    <w:rsid w:val="004E70A2"/>
    <w:rsid w:val="004F0B3E"/>
    <w:rsid w:val="004F5D7A"/>
    <w:rsid w:val="004F74EF"/>
    <w:rsid w:val="005136CF"/>
    <w:rsid w:val="00521FC7"/>
    <w:rsid w:val="005438C7"/>
    <w:rsid w:val="00544F1B"/>
    <w:rsid w:val="00547077"/>
    <w:rsid w:val="005525D0"/>
    <w:rsid w:val="00562672"/>
    <w:rsid w:val="0056429C"/>
    <w:rsid w:val="0057416E"/>
    <w:rsid w:val="00592972"/>
    <w:rsid w:val="00595E4B"/>
    <w:rsid w:val="005A2CEA"/>
    <w:rsid w:val="005B2356"/>
    <w:rsid w:val="005B4803"/>
    <w:rsid w:val="005C3AED"/>
    <w:rsid w:val="005E19FD"/>
    <w:rsid w:val="005E6453"/>
    <w:rsid w:val="005E658C"/>
    <w:rsid w:val="005F6A0D"/>
    <w:rsid w:val="005F6D95"/>
    <w:rsid w:val="00623A2D"/>
    <w:rsid w:val="0063529D"/>
    <w:rsid w:val="00640380"/>
    <w:rsid w:val="0064639E"/>
    <w:rsid w:val="00650E29"/>
    <w:rsid w:val="00670EBC"/>
    <w:rsid w:val="00672080"/>
    <w:rsid w:val="00675488"/>
    <w:rsid w:val="006754B2"/>
    <w:rsid w:val="00677DB1"/>
    <w:rsid w:val="006801D0"/>
    <w:rsid w:val="00680B54"/>
    <w:rsid w:val="00683D14"/>
    <w:rsid w:val="006910FE"/>
    <w:rsid w:val="0069112A"/>
    <w:rsid w:val="006A2AAE"/>
    <w:rsid w:val="006A5C23"/>
    <w:rsid w:val="006B269B"/>
    <w:rsid w:val="006C031E"/>
    <w:rsid w:val="006E1E5D"/>
    <w:rsid w:val="006F0B28"/>
    <w:rsid w:val="00700D98"/>
    <w:rsid w:val="00710CAE"/>
    <w:rsid w:val="00711463"/>
    <w:rsid w:val="00714652"/>
    <w:rsid w:val="00715CE3"/>
    <w:rsid w:val="00717FAF"/>
    <w:rsid w:val="0073177C"/>
    <w:rsid w:val="00733E63"/>
    <w:rsid w:val="0077209A"/>
    <w:rsid w:val="00782CB5"/>
    <w:rsid w:val="007912A0"/>
    <w:rsid w:val="00793FF3"/>
    <w:rsid w:val="00795BE6"/>
    <w:rsid w:val="007A6A0E"/>
    <w:rsid w:val="007B4AC4"/>
    <w:rsid w:val="007C362B"/>
    <w:rsid w:val="007C4FEB"/>
    <w:rsid w:val="007C6CD3"/>
    <w:rsid w:val="007D2546"/>
    <w:rsid w:val="007E38D9"/>
    <w:rsid w:val="007F452F"/>
    <w:rsid w:val="007F4954"/>
    <w:rsid w:val="00803049"/>
    <w:rsid w:val="0080664B"/>
    <w:rsid w:val="008100CA"/>
    <w:rsid w:val="00816B97"/>
    <w:rsid w:val="00816EED"/>
    <w:rsid w:val="00826D28"/>
    <w:rsid w:val="008273FF"/>
    <w:rsid w:val="00832463"/>
    <w:rsid w:val="00834ECE"/>
    <w:rsid w:val="00843D12"/>
    <w:rsid w:val="00852850"/>
    <w:rsid w:val="00857AD8"/>
    <w:rsid w:val="008701AC"/>
    <w:rsid w:val="00884455"/>
    <w:rsid w:val="008A73BB"/>
    <w:rsid w:val="008A78D4"/>
    <w:rsid w:val="008B1191"/>
    <w:rsid w:val="008F1B15"/>
    <w:rsid w:val="00901894"/>
    <w:rsid w:val="009018F9"/>
    <w:rsid w:val="00912619"/>
    <w:rsid w:val="0093486F"/>
    <w:rsid w:val="00937A94"/>
    <w:rsid w:val="00942030"/>
    <w:rsid w:val="00946504"/>
    <w:rsid w:val="009474CB"/>
    <w:rsid w:val="00955B76"/>
    <w:rsid w:val="00972C0B"/>
    <w:rsid w:val="00977998"/>
    <w:rsid w:val="00980886"/>
    <w:rsid w:val="009C069D"/>
    <w:rsid w:val="009C26D5"/>
    <w:rsid w:val="009C7352"/>
    <w:rsid w:val="009E0A96"/>
    <w:rsid w:val="009E0B23"/>
    <w:rsid w:val="00A0576F"/>
    <w:rsid w:val="00A11BA0"/>
    <w:rsid w:val="00A13DA2"/>
    <w:rsid w:val="00A21AFF"/>
    <w:rsid w:val="00A233E3"/>
    <w:rsid w:val="00A248C1"/>
    <w:rsid w:val="00A3048D"/>
    <w:rsid w:val="00A45042"/>
    <w:rsid w:val="00A54F7F"/>
    <w:rsid w:val="00A56F65"/>
    <w:rsid w:val="00A611DC"/>
    <w:rsid w:val="00A65DC5"/>
    <w:rsid w:val="00A710BF"/>
    <w:rsid w:val="00A72A59"/>
    <w:rsid w:val="00A75A0E"/>
    <w:rsid w:val="00A76C93"/>
    <w:rsid w:val="00A77DF4"/>
    <w:rsid w:val="00A80260"/>
    <w:rsid w:val="00A96D8F"/>
    <w:rsid w:val="00AA0327"/>
    <w:rsid w:val="00AA195B"/>
    <w:rsid w:val="00AA25B4"/>
    <w:rsid w:val="00AC0050"/>
    <w:rsid w:val="00AC4A2E"/>
    <w:rsid w:val="00AC6E2D"/>
    <w:rsid w:val="00AD6C10"/>
    <w:rsid w:val="00AE1FE1"/>
    <w:rsid w:val="00AE52E6"/>
    <w:rsid w:val="00AF000D"/>
    <w:rsid w:val="00AF7E18"/>
    <w:rsid w:val="00B01EDD"/>
    <w:rsid w:val="00B052E9"/>
    <w:rsid w:val="00B1169A"/>
    <w:rsid w:val="00B3548A"/>
    <w:rsid w:val="00B52101"/>
    <w:rsid w:val="00B54BDF"/>
    <w:rsid w:val="00B56608"/>
    <w:rsid w:val="00B57C56"/>
    <w:rsid w:val="00B706BD"/>
    <w:rsid w:val="00B7534A"/>
    <w:rsid w:val="00B81ACE"/>
    <w:rsid w:val="00B87E32"/>
    <w:rsid w:val="00BA6FF5"/>
    <w:rsid w:val="00BB0C08"/>
    <w:rsid w:val="00BB1FE3"/>
    <w:rsid w:val="00BB78A6"/>
    <w:rsid w:val="00BC21D8"/>
    <w:rsid w:val="00BD7FED"/>
    <w:rsid w:val="00BE4981"/>
    <w:rsid w:val="00BF7976"/>
    <w:rsid w:val="00C04CF0"/>
    <w:rsid w:val="00C04F51"/>
    <w:rsid w:val="00C108CC"/>
    <w:rsid w:val="00C14F76"/>
    <w:rsid w:val="00C43AA2"/>
    <w:rsid w:val="00C47CFB"/>
    <w:rsid w:val="00C54083"/>
    <w:rsid w:val="00C61B24"/>
    <w:rsid w:val="00C65C85"/>
    <w:rsid w:val="00C72BB9"/>
    <w:rsid w:val="00C81A69"/>
    <w:rsid w:val="00C92D63"/>
    <w:rsid w:val="00CA2736"/>
    <w:rsid w:val="00CB02AA"/>
    <w:rsid w:val="00CB6F61"/>
    <w:rsid w:val="00CC69D1"/>
    <w:rsid w:val="00CD5237"/>
    <w:rsid w:val="00CE0372"/>
    <w:rsid w:val="00CE10F2"/>
    <w:rsid w:val="00CE7D1F"/>
    <w:rsid w:val="00CF2429"/>
    <w:rsid w:val="00CF40B1"/>
    <w:rsid w:val="00D07EBF"/>
    <w:rsid w:val="00D10E16"/>
    <w:rsid w:val="00D131AC"/>
    <w:rsid w:val="00D46B43"/>
    <w:rsid w:val="00D472B4"/>
    <w:rsid w:val="00D523C5"/>
    <w:rsid w:val="00D54BA3"/>
    <w:rsid w:val="00D67364"/>
    <w:rsid w:val="00D728AB"/>
    <w:rsid w:val="00D76E80"/>
    <w:rsid w:val="00D81E1D"/>
    <w:rsid w:val="00D9327F"/>
    <w:rsid w:val="00D97D07"/>
    <w:rsid w:val="00DF55A8"/>
    <w:rsid w:val="00DF5DC3"/>
    <w:rsid w:val="00E016C5"/>
    <w:rsid w:val="00E10275"/>
    <w:rsid w:val="00E3105B"/>
    <w:rsid w:val="00E367BB"/>
    <w:rsid w:val="00E457F7"/>
    <w:rsid w:val="00E50855"/>
    <w:rsid w:val="00E511FE"/>
    <w:rsid w:val="00E5148E"/>
    <w:rsid w:val="00E553B3"/>
    <w:rsid w:val="00E706E3"/>
    <w:rsid w:val="00E803F6"/>
    <w:rsid w:val="00E84D76"/>
    <w:rsid w:val="00E877EB"/>
    <w:rsid w:val="00E96BD8"/>
    <w:rsid w:val="00EB19E7"/>
    <w:rsid w:val="00EB5604"/>
    <w:rsid w:val="00ED102A"/>
    <w:rsid w:val="00EE06E9"/>
    <w:rsid w:val="00EE10D2"/>
    <w:rsid w:val="00EE1F81"/>
    <w:rsid w:val="00EE5BEC"/>
    <w:rsid w:val="00F12B29"/>
    <w:rsid w:val="00F30E97"/>
    <w:rsid w:val="00F4279D"/>
    <w:rsid w:val="00F5609D"/>
    <w:rsid w:val="00F67A04"/>
    <w:rsid w:val="00F7544E"/>
    <w:rsid w:val="00F8145F"/>
    <w:rsid w:val="00F9098D"/>
    <w:rsid w:val="00F94B4E"/>
    <w:rsid w:val="00FA5245"/>
    <w:rsid w:val="00FB4C34"/>
    <w:rsid w:val="00FB5B9A"/>
    <w:rsid w:val="00FC0A36"/>
    <w:rsid w:val="00FC38C6"/>
    <w:rsid w:val="00FD6A59"/>
    <w:rsid w:val="00FD7BC7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7DC3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337DC3"/>
    <w:pPr>
      <w:keepNext/>
      <w:numPr>
        <w:ilvl w:val="1"/>
        <w:numId w:val="2"/>
      </w:numPr>
      <w:tabs>
        <w:tab w:val="left" w:pos="5727"/>
      </w:tabs>
      <w:outlineLvl w:val="1"/>
    </w:pPr>
    <w:rPr>
      <w:b/>
      <w:sz w:val="26"/>
      <w:szCs w:val="28"/>
    </w:rPr>
  </w:style>
  <w:style w:type="paragraph" w:styleId="3">
    <w:name w:val="heading 3"/>
    <w:basedOn w:val="a"/>
    <w:next w:val="a"/>
    <w:link w:val="30"/>
    <w:qFormat/>
    <w:rsid w:val="00337DC3"/>
    <w:pPr>
      <w:keepNext/>
      <w:numPr>
        <w:ilvl w:val="2"/>
        <w:numId w:val="2"/>
      </w:numPr>
      <w:ind w:left="1287"/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7DC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37DC3"/>
    <w:rPr>
      <w:rFonts w:ascii="Times New Roman" w:eastAsia="Times New Roman" w:hAnsi="Times New Roman" w:cs="Times New Roman"/>
      <w:b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DC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qFormat/>
    <w:rsid w:val="0005350F"/>
    <w:pPr>
      <w:tabs>
        <w:tab w:val="left" w:leader="dot" w:pos="9809"/>
      </w:tabs>
    </w:pPr>
  </w:style>
  <w:style w:type="paragraph" w:styleId="21">
    <w:name w:val="toc 2"/>
    <w:basedOn w:val="a"/>
    <w:next w:val="a"/>
    <w:autoRedefine/>
    <w:uiPriority w:val="39"/>
    <w:qFormat/>
    <w:rsid w:val="0005350F"/>
    <w:pPr>
      <w:tabs>
        <w:tab w:val="left" w:pos="567"/>
        <w:tab w:val="left" w:leader="dot" w:pos="9809"/>
      </w:tabs>
      <w:ind w:left="240"/>
    </w:pPr>
  </w:style>
  <w:style w:type="paragraph" w:styleId="31">
    <w:name w:val="toc 3"/>
    <w:basedOn w:val="a"/>
    <w:next w:val="a"/>
    <w:autoRedefine/>
    <w:uiPriority w:val="39"/>
    <w:qFormat/>
    <w:rsid w:val="0005350F"/>
    <w:pPr>
      <w:tabs>
        <w:tab w:val="left" w:pos="1134"/>
        <w:tab w:val="left" w:leader="dot" w:pos="9809"/>
      </w:tabs>
      <w:ind w:left="480"/>
    </w:pPr>
    <w:rPr>
      <w:sz w:val="26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"/>
    <w:uiPriority w:val="39"/>
    <w:semiHidden/>
    <w:unhideWhenUsed/>
    <w:qFormat/>
    <w:rsid w:val="005E19FD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c">
    <w:name w:val="Placeholder Text"/>
    <w:basedOn w:val="a0"/>
    <w:uiPriority w:val="99"/>
    <w:semiHidden/>
    <w:rsid w:val="00D932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7DC3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337DC3"/>
    <w:pPr>
      <w:keepNext/>
      <w:numPr>
        <w:ilvl w:val="1"/>
        <w:numId w:val="2"/>
      </w:numPr>
      <w:tabs>
        <w:tab w:val="left" w:pos="5727"/>
      </w:tabs>
      <w:outlineLvl w:val="1"/>
    </w:pPr>
    <w:rPr>
      <w:b/>
      <w:sz w:val="26"/>
      <w:szCs w:val="28"/>
    </w:rPr>
  </w:style>
  <w:style w:type="paragraph" w:styleId="3">
    <w:name w:val="heading 3"/>
    <w:basedOn w:val="a"/>
    <w:next w:val="a"/>
    <w:link w:val="30"/>
    <w:qFormat/>
    <w:rsid w:val="00337DC3"/>
    <w:pPr>
      <w:keepNext/>
      <w:numPr>
        <w:ilvl w:val="2"/>
        <w:numId w:val="2"/>
      </w:numPr>
      <w:ind w:left="1287"/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7DC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37DC3"/>
    <w:rPr>
      <w:rFonts w:ascii="Times New Roman" w:eastAsia="Times New Roman" w:hAnsi="Times New Roman" w:cs="Times New Roman"/>
      <w:b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DC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qFormat/>
    <w:rsid w:val="0005350F"/>
    <w:pPr>
      <w:tabs>
        <w:tab w:val="left" w:leader="dot" w:pos="9809"/>
      </w:tabs>
    </w:pPr>
  </w:style>
  <w:style w:type="paragraph" w:styleId="21">
    <w:name w:val="toc 2"/>
    <w:basedOn w:val="a"/>
    <w:next w:val="a"/>
    <w:autoRedefine/>
    <w:uiPriority w:val="39"/>
    <w:qFormat/>
    <w:rsid w:val="0005350F"/>
    <w:pPr>
      <w:tabs>
        <w:tab w:val="left" w:pos="567"/>
        <w:tab w:val="left" w:leader="dot" w:pos="9809"/>
      </w:tabs>
      <w:ind w:left="240"/>
    </w:pPr>
  </w:style>
  <w:style w:type="paragraph" w:styleId="31">
    <w:name w:val="toc 3"/>
    <w:basedOn w:val="a"/>
    <w:next w:val="a"/>
    <w:autoRedefine/>
    <w:uiPriority w:val="39"/>
    <w:qFormat/>
    <w:rsid w:val="0005350F"/>
    <w:pPr>
      <w:tabs>
        <w:tab w:val="left" w:pos="1134"/>
        <w:tab w:val="left" w:leader="dot" w:pos="9809"/>
      </w:tabs>
      <w:ind w:left="480"/>
    </w:pPr>
    <w:rPr>
      <w:sz w:val="26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"/>
    <w:uiPriority w:val="39"/>
    <w:semiHidden/>
    <w:unhideWhenUsed/>
    <w:qFormat/>
    <w:rsid w:val="005E19FD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c">
    <w:name w:val="Placeholder Text"/>
    <w:basedOn w:val="a0"/>
    <w:uiPriority w:val="99"/>
    <w:semiHidden/>
    <w:rsid w:val="00D93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20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7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11E8F-B4E9-42AC-8A27-BFD664C5B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2258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Наседкин</cp:lastModifiedBy>
  <cp:revision>2</cp:revision>
  <cp:lastPrinted>2015-05-13T15:38:00Z</cp:lastPrinted>
  <dcterms:created xsi:type="dcterms:W3CDTF">2015-05-12T21:13:00Z</dcterms:created>
  <dcterms:modified xsi:type="dcterms:W3CDTF">2015-05-13T15:42:00Z</dcterms:modified>
</cp:coreProperties>
</file>