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Betreff: Bewerbung als Softwareentwicklerin</w:t>
      </w:r>
    </w:p>
    <w:p>
      <w:r>
        <w:t>Mit freundlichen Grüßen</w:t>
      </w:r>
    </w:p>
    <w:sectPr>
      <w:headerReference xmlns:r="http://schemas.openxmlformats.org/officeDocument/2006/relationships" w:type="default" r:id="rIdHeader"/>
      <w:footerReference xmlns:r="http://schemas.openxmlformats.org/officeDocument/2006/relationships" w:type="default" r:id="rIdFooter"/>
    </w:sectPr>
  </w:body>
</w:document>
</file>

<file path=word/footer1.xml><?xml version="1.0" encoding="utf-8"?>
<w:ftr xmlns:w="http://schemas.openxmlformats.org/wordprocessingml/2006/main">
  <w:p>
    <w:r>
      <w:t>Fußzeilentext, der nicht im Fließtext auftauchen darf</w:t>
    </w:r>
  </w:p>
</w:ftr>
</file>

<file path=word/header1.xml><?xml version="1.0" encoding="utf-8"?>
<w:hdr xmlns:w="http://schemas.openxmlformats.org/wordprocessingml/2006/main">
  <w:p>
    <w:r>
      <w:t>Kopfzeilentext, der nicht im Fließtext auftauchen darf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</Relationships>

</file>