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06D7EE">
      <w:pPr>
        <w:spacing w:line="240" w:lineRule="auto"/>
        <w:rPr>
          <w:rFonts w:hint="default" w:asciiTheme="minorAscii" w:hAnsiTheme="minorAscii"/>
          <w:b/>
          <w:bCs/>
        </w:rPr>
      </w:pPr>
      <w:r>
        <w:rPr>
          <w:rFonts w:hint="default" w:asciiTheme="minorAscii" w:hAnsiTheme="minorAscii"/>
          <w:b/>
          <w:bCs/>
        </w:rPr>
        <w:t>Project Name:</w:t>
      </w:r>
    </w:p>
    <w:p w14:paraId="5A3660F9">
      <w:pPr>
        <w:spacing w:line="240" w:lineRule="auto"/>
        <w:rPr>
          <w:rFonts w:hint="default" w:asciiTheme="minorAscii" w:hAnsiTheme="minorAscii"/>
        </w:rPr>
      </w:pPr>
      <w:r>
        <w:rPr>
          <w:rFonts w:hint="default" w:asciiTheme="minorAscii" w:hAnsiTheme="minorAscii"/>
        </w:rPr>
        <w:t>Retail and Customer Intelligence System</w:t>
      </w:r>
    </w:p>
    <w:p w14:paraId="7333074C">
      <w:pPr>
        <w:spacing w:line="240" w:lineRule="auto"/>
        <w:rPr>
          <w:rFonts w:hint="default" w:asciiTheme="minorAscii" w:hAnsiTheme="minorAscii"/>
          <w:b/>
          <w:bCs/>
        </w:rPr>
      </w:pPr>
      <w:r>
        <w:rPr>
          <w:rFonts w:hint="default" w:asciiTheme="minorAscii" w:hAnsiTheme="minorAscii"/>
          <w:b/>
          <w:bCs/>
        </w:rPr>
        <w:t>Objective:</w:t>
      </w:r>
    </w:p>
    <w:p w14:paraId="07ABDC75">
      <w:pPr>
        <w:spacing w:line="240" w:lineRule="auto"/>
        <w:rPr>
          <w:rFonts w:hint="default" w:asciiTheme="minorAscii" w:hAnsiTheme="minorAscii"/>
        </w:rPr>
      </w:pPr>
      <w:r>
        <w:rPr>
          <w:rFonts w:hint="default" w:asciiTheme="minorAscii" w:hAnsiTheme="minorAscii"/>
        </w:rPr>
        <w:t>Analyze retail sales, customer behavior,</w:t>
      </w:r>
    </w:p>
    <w:p w14:paraId="67353311">
      <w:pPr>
        <w:spacing w:line="240" w:lineRule="auto"/>
        <w:rPr>
          <w:rFonts w:hint="default" w:asciiTheme="minorAscii" w:hAnsiTheme="minorAscii"/>
        </w:rPr>
      </w:pPr>
      <w:r>
        <w:rPr>
          <w:rFonts w:hint="default" w:asciiTheme="minorAscii" w:hAnsiTheme="minorAscii"/>
        </w:rPr>
        <w:t>product performance, and regional trends</w:t>
      </w:r>
    </w:p>
    <w:p w14:paraId="190F77C5">
      <w:pPr>
        <w:spacing w:line="240" w:lineRule="auto"/>
        <w:rPr>
          <w:rFonts w:hint="default" w:asciiTheme="minorAscii" w:hAnsiTheme="minorAscii"/>
        </w:rPr>
      </w:pPr>
      <w:r>
        <w:rPr>
          <w:rFonts w:hint="default" w:asciiTheme="minorAscii" w:hAnsiTheme="minorAscii"/>
        </w:rPr>
        <w:t>using Oracle SQL.</w:t>
      </w:r>
    </w:p>
    <w:p w14:paraId="01727997">
      <w:pPr>
        <w:spacing w:line="240" w:lineRule="auto"/>
        <w:rPr>
          <w:rFonts w:hint="default" w:asciiTheme="minorAscii" w:hAnsiTheme="minorAscii"/>
          <w:b/>
          <w:bCs/>
        </w:rPr>
      </w:pPr>
      <w:r>
        <w:rPr>
          <w:rFonts w:hint="default" w:asciiTheme="minorAscii" w:hAnsiTheme="minorAscii"/>
          <w:b/>
          <w:bCs/>
        </w:rPr>
        <w:t>Dataset:</w:t>
      </w:r>
    </w:p>
    <w:p w14:paraId="23ED646C">
      <w:pPr>
        <w:spacing w:line="240" w:lineRule="auto"/>
        <w:rPr>
          <w:rFonts w:hint="default" w:asciiTheme="minorAscii" w:hAnsiTheme="minorAscii"/>
        </w:rPr>
      </w:pPr>
      <w:r>
        <w:rPr>
          <w:rFonts w:hint="default" w:asciiTheme="minorAscii" w:hAnsiTheme="minorAscii"/>
        </w:rPr>
        <w:t>Sample Superstore Dataset</w:t>
      </w:r>
    </w:p>
    <w:p w14:paraId="65325252">
      <w:pPr>
        <w:spacing w:line="240" w:lineRule="auto"/>
        <w:rPr>
          <w:rFonts w:hint="default" w:asciiTheme="minorAscii" w:hAnsiTheme="minorAscii"/>
          <w:b/>
          <w:bCs/>
        </w:rPr>
      </w:pPr>
      <w:r>
        <w:rPr>
          <w:rFonts w:hint="default" w:asciiTheme="minorAscii" w:hAnsiTheme="minorAscii"/>
          <w:b/>
          <w:bCs/>
        </w:rPr>
        <w:t>Tools:</w:t>
      </w:r>
    </w:p>
    <w:p w14:paraId="63EAC10A">
      <w:pPr>
        <w:spacing w:line="240" w:lineRule="auto"/>
        <w:rPr>
          <w:rFonts w:hint="default" w:asciiTheme="minorAscii" w:hAnsiTheme="minorAscii"/>
        </w:rPr>
      </w:pPr>
      <w:r>
        <w:rPr>
          <w:rFonts w:hint="default" w:asciiTheme="minorAscii" w:hAnsiTheme="minorAscii"/>
        </w:rPr>
        <w:t>Oracle SQL Developer</w:t>
      </w:r>
    </w:p>
    <w:p w14:paraId="652A5962">
      <w:pPr>
        <w:spacing w:line="240" w:lineRule="auto"/>
        <w:jc w:val="center"/>
        <w:rPr>
          <w:rFonts w:hint="default" w:asciiTheme="minorAscii" w:hAnsiTheme="minorAscii"/>
          <w:b/>
          <w:bCs/>
          <w:lang w:val="en-US"/>
        </w:rPr>
      </w:pPr>
      <w:r>
        <w:rPr>
          <w:rFonts w:hint="default" w:asciiTheme="minorAscii" w:hAnsiTheme="minorAscii"/>
          <w:b/>
          <w:bCs/>
          <w:lang w:val="en-US"/>
        </w:rPr>
        <w:t>SQL PHASE</w:t>
      </w:r>
    </w:p>
    <w:p w14:paraId="46196778">
      <w:pPr>
        <w:spacing w:line="240" w:lineRule="auto"/>
        <w:rPr>
          <w:rFonts w:hint="default" w:asciiTheme="minorAscii" w:hAnsiTheme="minorAscii"/>
          <w:b/>
          <w:bCs/>
        </w:rPr>
      </w:pPr>
      <w:r>
        <w:rPr>
          <w:rFonts w:hint="default" w:asciiTheme="minorAscii" w:hAnsiTheme="minorAscii"/>
          <w:b/>
          <w:bCs/>
        </w:rPr>
        <w:t>Insights:</w:t>
      </w:r>
    </w:p>
    <w:p w14:paraId="1AC60C8E">
      <w:pPr>
        <w:spacing w:line="240" w:lineRule="auto"/>
        <w:rPr>
          <w:rFonts w:hint="default" w:asciiTheme="minorAscii" w:hAnsiTheme="minorAscii"/>
        </w:rPr>
      </w:pPr>
      <w:r>
        <w:rPr>
          <w:rFonts w:hint="default" w:asciiTheme="minorAscii" w:hAnsiTheme="minorAscii"/>
        </w:rPr>
        <w:t>1. West region generated the highest sales and profit.</w:t>
      </w:r>
    </w:p>
    <w:p w14:paraId="3ADC556A">
      <w:pPr>
        <w:spacing w:line="240" w:lineRule="auto"/>
        <w:rPr>
          <w:rFonts w:hint="default" w:asciiTheme="minorAscii" w:hAnsiTheme="minorAscii"/>
        </w:rPr>
      </w:pPr>
      <w:r>
        <w:rPr>
          <w:rFonts w:hint="default" w:asciiTheme="minorAscii" w:hAnsiTheme="minorAscii"/>
        </w:rPr>
        <w:t>2. Canon imageCLASS 2200 Advanced Copier is the highest revenue product.</w:t>
      </w:r>
    </w:p>
    <w:p w14:paraId="205B3DCB">
      <w:pPr>
        <w:spacing w:line="240" w:lineRule="auto"/>
        <w:rPr>
          <w:rFonts w:hint="default" w:asciiTheme="minorAscii" w:hAnsiTheme="minorAscii"/>
          <w:b/>
          <w:bCs/>
        </w:rPr>
      </w:pPr>
      <w:r>
        <w:rPr>
          <w:rFonts w:hint="default" w:asciiTheme="minorAscii" w:hAnsiTheme="minorAscii"/>
          <w:b/>
          <w:bCs/>
        </w:rPr>
        <w:t>Day 3 Business Insights</w:t>
      </w:r>
    </w:p>
    <w:p w14:paraId="2F5E8EE0">
      <w:pPr>
        <w:spacing w:line="240" w:lineRule="auto"/>
        <w:rPr>
          <w:rFonts w:hint="default" w:asciiTheme="minorAscii" w:hAnsiTheme="minorAscii"/>
          <w:b/>
          <w:bCs/>
        </w:rPr>
      </w:pPr>
      <w:r>
        <w:rPr>
          <w:rFonts w:hint="default" w:asciiTheme="minorAscii" w:hAnsiTheme="minorAscii"/>
          <w:b/>
          <w:bCs/>
        </w:rPr>
        <w:t xml:space="preserve">     Task 1: Customer Segment Analysis</w:t>
      </w:r>
    </w:p>
    <w:p w14:paraId="6C8186FC">
      <w:pPr>
        <w:spacing w:line="240" w:lineRule="auto"/>
        <w:rPr>
          <w:rFonts w:hint="default" w:asciiTheme="minorAscii" w:hAnsiTheme="minorAscii"/>
        </w:rPr>
      </w:pPr>
      <w:r>
        <w:rPr>
          <w:rFonts w:hint="default" w:asciiTheme="minorAscii" w:hAnsiTheme="minorAscii"/>
        </w:rPr>
        <w:t>1. Customer Segment Analysis</w:t>
      </w:r>
    </w:p>
    <w:tbl>
      <w:tblPr>
        <w:tblStyle w:val="12"/>
        <w:tblW w:w="0" w:type="auto"/>
        <w:tblCellSpacing w:w="15" w:type="dxa"/>
        <w:tblInd w:w="0" w:type="dxa"/>
        <w:tblLayout w:type="autofit"/>
        <w:tblCellMar>
          <w:top w:w="15" w:type="dxa"/>
          <w:left w:w="15" w:type="dxa"/>
          <w:bottom w:w="15" w:type="dxa"/>
          <w:right w:w="15" w:type="dxa"/>
        </w:tblCellMar>
      </w:tblPr>
      <w:tblGrid>
        <w:gridCol w:w="1296"/>
        <w:gridCol w:w="1095"/>
        <w:gridCol w:w="1336"/>
        <w:gridCol w:w="1169"/>
      </w:tblGrid>
      <w:tr w14:paraId="78DC3A5B">
        <w:tblPrEx>
          <w:tblCellMar>
            <w:top w:w="15" w:type="dxa"/>
            <w:left w:w="15" w:type="dxa"/>
            <w:bottom w:w="15" w:type="dxa"/>
            <w:right w:w="15" w:type="dxa"/>
          </w:tblCellMar>
        </w:tblPrEx>
        <w:trPr>
          <w:tblHeader/>
          <w:tblCellSpacing w:w="15" w:type="dxa"/>
        </w:trPr>
        <w:tc>
          <w:tcPr>
            <w:tcW w:w="0" w:type="auto"/>
            <w:vAlign w:val="center"/>
          </w:tcPr>
          <w:p w14:paraId="40245859">
            <w:pPr>
              <w:spacing w:line="240" w:lineRule="auto"/>
              <w:rPr>
                <w:rFonts w:hint="default" w:asciiTheme="minorAscii" w:hAnsiTheme="minorAscii"/>
              </w:rPr>
            </w:pPr>
            <w:r>
              <w:rPr>
                <w:rFonts w:hint="default" w:asciiTheme="minorAscii" w:hAnsiTheme="minorAscii"/>
              </w:rPr>
              <w:t>Segment</w:t>
            </w:r>
          </w:p>
        </w:tc>
        <w:tc>
          <w:tcPr>
            <w:tcW w:w="0" w:type="auto"/>
            <w:vAlign w:val="center"/>
          </w:tcPr>
          <w:p w14:paraId="4D5E3043">
            <w:pPr>
              <w:spacing w:line="240" w:lineRule="auto"/>
              <w:rPr>
                <w:rFonts w:hint="default" w:asciiTheme="minorAscii" w:hAnsiTheme="minorAscii"/>
              </w:rPr>
            </w:pPr>
            <w:r>
              <w:rPr>
                <w:rFonts w:hint="default" w:asciiTheme="minorAscii" w:hAnsiTheme="minorAscii"/>
              </w:rPr>
              <w:t>Customers</w:t>
            </w:r>
          </w:p>
        </w:tc>
        <w:tc>
          <w:tcPr>
            <w:tcW w:w="0" w:type="auto"/>
            <w:vAlign w:val="center"/>
          </w:tcPr>
          <w:p w14:paraId="316E63B1">
            <w:pPr>
              <w:spacing w:line="240" w:lineRule="auto"/>
              <w:rPr>
                <w:rFonts w:hint="default" w:asciiTheme="minorAscii" w:hAnsiTheme="minorAscii"/>
              </w:rPr>
            </w:pPr>
            <w:r>
              <w:rPr>
                <w:rFonts w:hint="default" w:asciiTheme="minorAscii" w:hAnsiTheme="minorAscii"/>
              </w:rPr>
              <w:t>Sales</w:t>
            </w:r>
          </w:p>
        </w:tc>
        <w:tc>
          <w:tcPr>
            <w:tcW w:w="0" w:type="auto"/>
            <w:vAlign w:val="center"/>
          </w:tcPr>
          <w:p w14:paraId="72F33F9C">
            <w:pPr>
              <w:spacing w:line="240" w:lineRule="auto"/>
              <w:rPr>
                <w:rFonts w:hint="default" w:asciiTheme="minorAscii" w:hAnsiTheme="minorAscii"/>
              </w:rPr>
            </w:pPr>
            <w:r>
              <w:rPr>
                <w:rFonts w:hint="default" w:asciiTheme="minorAscii" w:hAnsiTheme="minorAscii"/>
              </w:rPr>
              <w:t>Profit</w:t>
            </w:r>
          </w:p>
        </w:tc>
      </w:tr>
      <w:tr w14:paraId="1DF06A78">
        <w:tblPrEx>
          <w:tblCellMar>
            <w:top w:w="15" w:type="dxa"/>
            <w:left w:w="15" w:type="dxa"/>
            <w:bottom w:w="15" w:type="dxa"/>
            <w:right w:w="15" w:type="dxa"/>
          </w:tblCellMar>
        </w:tblPrEx>
        <w:trPr>
          <w:tblCellSpacing w:w="15" w:type="dxa"/>
        </w:trPr>
        <w:tc>
          <w:tcPr>
            <w:tcW w:w="0" w:type="auto"/>
            <w:vAlign w:val="center"/>
          </w:tcPr>
          <w:p w14:paraId="33B7AA79">
            <w:pPr>
              <w:spacing w:line="240" w:lineRule="auto"/>
              <w:rPr>
                <w:rFonts w:hint="default" w:asciiTheme="minorAscii" w:hAnsiTheme="minorAscii"/>
              </w:rPr>
            </w:pPr>
            <w:r>
              <w:rPr>
                <w:rFonts w:hint="default" w:asciiTheme="minorAscii" w:hAnsiTheme="minorAscii"/>
              </w:rPr>
              <w:t>Consumer</w:t>
            </w:r>
          </w:p>
        </w:tc>
        <w:tc>
          <w:tcPr>
            <w:tcW w:w="0" w:type="auto"/>
            <w:vAlign w:val="center"/>
          </w:tcPr>
          <w:p w14:paraId="2813AFB6">
            <w:pPr>
              <w:spacing w:line="240" w:lineRule="auto"/>
              <w:rPr>
                <w:rFonts w:hint="default" w:asciiTheme="minorAscii" w:hAnsiTheme="minorAscii"/>
              </w:rPr>
            </w:pPr>
            <w:r>
              <w:rPr>
                <w:rFonts w:hint="default" w:asciiTheme="minorAscii" w:hAnsiTheme="minorAscii"/>
              </w:rPr>
              <w:t>409</w:t>
            </w:r>
          </w:p>
        </w:tc>
        <w:tc>
          <w:tcPr>
            <w:tcW w:w="0" w:type="auto"/>
            <w:vAlign w:val="center"/>
          </w:tcPr>
          <w:p w14:paraId="1648A519">
            <w:pPr>
              <w:spacing w:line="240" w:lineRule="auto"/>
              <w:rPr>
                <w:rFonts w:hint="default" w:asciiTheme="minorAscii" w:hAnsiTheme="minorAscii"/>
              </w:rPr>
            </w:pPr>
            <w:r>
              <w:rPr>
                <w:rFonts w:hint="default" w:asciiTheme="minorAscii" w:hAnsiTheme="minorAscii"/>
              </w:rPr>
              <w:t>1,161,401.34</w:t>
            </w:r>
          </w:p>
        </w:tc>
        <w:tc>
          <w:tcPr>
            <w:tcW w:w="0" w:type="auto"/>
            <w:vAlign w:val="center"/>
          </w:tcPr>
          <w:p w14:paraId="7BF26A99">
            <w:pPr>
              <w:spacing w:line="240" w:lineRule="auto"/>
              <w:rPr>
                <w:rFonts w:hint="default" w:asciiTheme="minorAscii" w:hAnsiTheme="minorAscii"/>
              </w:rPr>
            </w:pPr>
            <w:r>
              <w:rPr>
                <w:rFonts w:hint="default" w:asciiTheme="minorAscii" w:hAnsiTheme="minorAscii"/>
              </w:rPr>
              <w:t>134,119.33</w:t>
            </w:r>
          </w:p>
        </w:tc>
      </w:tr>
      <w:tr w14:paraId="164C7FBB">
        <w:tblPrEx>
          <w:tblCellMar>
            <w:top w:w="15" w:type="dxa"/>
            <w:left w:w="15" w:type="dxa"/>
            <w:bottom w:w="15" w:type="dxa"/>
            <w:right w:w="15" w:type="dxa"/>
          </w:tblCellMar>
        </w:tblPrEx>
        <w:trPr>
          <w:tblCellSpacing w:w="15" w:type="dxa"/>
        </w:trPr>
        <w:tc>
          <w:tcPr>
            <w:tcW w:w="0" w:type="auto"/>
            <w:vAlign w:val="center"/>
          </w:tcPr>
          <w:p w14:paraId="2B312CE0">
            <w:pPr>
              <w:spacing w:line="240" w:lineRule="auto"/>
              <w:rPr>
                <w:rFonts w:hint="default" w:asciiTheme="minorAscii" w:hAnsiTheme="minorAscii"/>
              </w:rPr>
            </w:pPr>
            <w:r>
              <w:rPr>
                <w:rFonts w:hint="default" w:asciiTheme="minorAscii" w:hAnsiTheme="minorAscii"/>
              </w:rPr>
              <w:t>Corporate</w:t>
            </w:r>
          </w:p>
        </w:tc>
        <w:tc>
          <w:tcPr>
            <w:tcW w:w="0" w:type="auto"/>
            <w:vAlign w:val="center"/>
          </w:tcPr>
          <w:p w14:paraId="18935875">
            <w:pPr>
              <w:spacing w:line="240" w:lineRule="auto"/>
              <w:rPr>
                <w:rFonts w:hint="default" w:asciiTheme="minorAscii" w:hAnsiTheme="minorAscii"/>
              </w:rPr>
            </w:pPr>
            <w:r>
              <w:rPr>
                <w:rFonts w:hint="default" w:asciiTheme="minorAscii" w:hAnsiTheme="minorAscii"/>
              </w:rPr>
              <w:t>236</w:t>
            </w:r>
          </w:p>
        </w:tc>
        <w:tc>
          <w:tcPr>
            <w:tcW w:w="0" w:type="auto"/>
            <w:vAlign w:val="center"/>
          </w:tcPr>
          <w:p w14:paraId="67B53421">
            <w:pPr>
              <w:spacing w:line="240" w:lineRule="auto"/>
              <w:rPr>
                <w:rFonts w:hint="default" w:asciiTheme="minorAscii" w:hAnsiTheme="minorAscii"/>
              </w:rPr>
            </w:pPr>
            <w:r>
              <w:rPr>
                <w:rFonts w:hint="default" w:asciiTheme="minorAscii" w:hAnsiTheme="minorAscii"/>
              </w:rPr>
              <w:t>706,146.44</w:t>
            </w:r>
          </w:p>
        </w:tc>
        <w:tc>
          <w:tcPr>
            <w:tcW w:w="0" w:type="auto"/>
            <w:vAlign w:val="center"/>
          </w:tcPr>
          <w:p w14:paraId="2D9DB599">
            <w:pPr>
              <w:spacing w:line="240" w:lineRule="auto"/>
              <w:rPr>
                <w:rFonts w:hint="default" w:asciiTheme="minorAscii" w:hAnsiTheme="minorAscii"/>
              </w:rPr>
            </w:pPr>
            <w:r>
              <w:rPr>
                <w:rFonts w:hint="default" w:asciiTheme="minorAscii" w:hAnsiTheme="minorAscii"/>
              </w:rPr>
              <w:t>91,979.45</w:t>
            </w:r>
          </w:p>
        </w:tc>
      </w:tr>
      <w:tr w14:paraId="0D773FD8">
        <w:tblPrEx>
          <w:tblCellMar>
            <w:top w:w="15" w:type="dxa"/>
            <w:left w:w="15" w:type="dxa"/>
            <w:bottom w:w="15" w:type="dxa"/>
            <w:right w:w="15" w:type="dxa"/>
          </w:tblCellMar>
        </w:tblPrEx>
        <w:trPr>
          <w:tblCellSpacing w:w="15" w:type="dxa"/>
        </w:trPr>
        <w:tc>
          <w:tcPr>
            <w:tcW w:w="0" w:type="auto"/>
            <w:vAlign w:val="center"/>
          </w:tcPr>
          <w:p w14:paraId="0FCCF7E9">
            <w:pPr>
              <w:spacing w:after="0" w:line="240" w:lineRule="auto"/>
              <w:rPr>
                <w:rFonts w:hint="default" w:asciiTheme="minorAscii" w:hAnsiTheme="minorAscii"/>
              </w:rPr>
            </w:pPr>
            <w:r>
              <w:rPr>
                <w:rFonts w:hint="default" w:asciiTheme="minorAscii" w:hAnsiTheme="minorAscii"/>
              </w:rPr>
              <w:t>Home Office</w:t>
            </w:r>
          </w:p>
        </w:tc>
        <w:tc>
          <w:tcPr>
            <w:tcW w:w="0" w:type="auto"/>
            <w:vAlign w:val="center"/>
          </w:tcPr>
          <w:p w14:paraId="454F6A5B">
            <w:pPr>
              <w:spacing w:line="240" w:lineRule="auto"/>
              <w:rPr>
                <w:rFonts w:hint="default" w:asciiTheme="minorAscii" w:hAnsiTheme="minorAscii"/>
              </w:rPr>
            </w:pPr>
            <w:r>
              <w:rPr>
                <w:rFonts w:hint="default" w:asciiTheme="minorAscii" w:hAnsiTheme="minorAscii"/>
              </w:rPr>
              <w:t>148</w:t>
            </w:r>
          </w:p>
        </w:tc>
        <w:tc>
          <w:tcPr>
            <w:tcW w:w="0" w:type="auto"/>
            <w:vAlign w:val="center"/>
          </w:tcPr>
          <w:p w14:paraId="12AFEE31">
            <w:pPr>
              <w:spacing w:line="240" w:lineRule="auto"/>
              <w:rPr>
                <w:rFonts w:hint="default" w:asciiTheme="minorAscii" w:hAnsiTheme="minorAscii"/>
              </w:rPr>
            </w:pPr>
            <w:r>
              <w:rPr>
                <w:rFonts w:hint="default" w:asciiTheme="minorAscii" w:hAnsiTheme="minorAscii"/>
              </w:rPr>
              <w:t>429,653.29</w:t>
            </w:r>
          </w:p>
        </w:tc>
        <w:tc>
          <w:tcPr>
            <w:tcW w:w="0" w:type="auto"/>
            <w:vAlign w:val="center"/>
          </w:tcPr>
          <w:p w14:paraId="02518C12">
            <w:pPr>
              <w:spacing w:line="240" w:lineRule="auto"/>
              <w:rPr>
                <w:rFonts w:hint="default" w:asciiTheme="minorAscii" w:hAnsiTheme="minorAscii"/>
              </w:rPr>
            </w:pPr>
            <w:r>
              <w:rPr>
                <w:rFonts w:hint="default" w:asciiTheme="minorAscii" w:hAnsiTheme="minorAscii"/>
              </w:rPr>
              <w:t>60,299.01</w:t>
            </w:r>
          </w:p>
        </w:tc>
      </w:tr>
    </w:tbl>
    <w:p w14:paraId="7D6355F7">
      <w:pPr>
        <w:spacing w:after="0" w:line="240" w:lineRule="auto"/>
        <w:rPr>
          <w:rFonts w:hint="default" w:asciiTheme="minorAscii" w:hAnsiTheme="minorAscii"/>
          <w:b/>
          <w:bCs/>
        </w:rPr>
      </w:pPr>
    </w:p>
    <w:p w14:paraId="4B994E9D">
      <w:pPr>
        <w:spacing w:line="240" w:lineRule="auto"/>
        <w:rPr>
          <w:rFonts w:hint="default" w:asciiTheme="minorAscii" w:hAnsiTheme="minorAscii"/>
        </w:rPr>
      </w:pPr>
      <w:r>
        <w:rPr>
          <w:rFonts w:hint="default" w:asciiTheme="minorAscii" w:hAnsiTheme="minorAscii"/>
        </w:rPr>
        <w:t>Insights</w:t>
      </w:r>
    </w:p>
    <w:p w14:paraId="5369B2AD">
      <w:pPr>
        <w:numPr>
          <w:ilvl w:val="0"/>
          <w:numId w:val="1"/>
        </w:numPr>
        <w:spacing w:line="240" w:lineRule="auto"/>
        <w:rPr>
          <w:rFonts w:hint="default" w:asciiTheme="minorAscii" w:hAnsiTheme="minorAscii"/>
        </w:rPr>
      </w:pPr>
      <w:r>
        <w:rPr>
          <w:rFonts w:hint="default" w:asciiTheme="minorAscii" w:hAnsiTheme="minorAscii"/>
        </w:rPr>
        <w:t xml:space="preserve">Consumer segment is the largest customer segment with 409 customers. </w:t>
      </w:r>
    </w:p>
    <w:p w14:paraId="18F8884B">
      <w:pPr>
        <w:numPr>
          <w:ilvl w:val="0"/>
          <w:numId w:val="1"/>
        </w:numPr>
        <w:spacing w:line="240" w:lineRule="auto"/>
        <w:rPr>
          <w:rFonts w:hint="default" w:asciiTheme="minorAscii" w:hAnsiTheme="minorAscii"/>
        </w:rPr>
      </w:pPr>
      <w:r>
        <w:rPr>
          <w:rFonts w:hint="default" w:asciiTheme="minorAscii" w:hAnsiTheme="minorAscii"/>
        </w:rPr>
        <w:t xml:space="preserve">Consumer segment generates the highest sales revenue. </w:t>
      </w:r>
    </w:p>
    <w:p w14:paraId="119158E0">
      <w:pPr>
        <w:numPr>
          <w:ilvl w:val="0"/>
          <w:numId w:val="1"/>
        </w:numPr>
        <w:spacing w:line="240" w:lineRule="auto"/>
        <w:rPr>
          <w:rFonts w:hint="default" w:asciiTheme="minorAscii" w:hAnsiTheme="minorAscii"/>
        </w:rPr>
      </w:pPr>
      <w:r>
        <w:rPr>
          <w:rFonts w:hint="default" w:asciiTheme="minorAscii" w:hAnsiTheme="minorAscii"/>
        </w:rPr>
        <w:t xml:space="preserve">Consumer segment also contributes the highest profit. </w:t>
      </w:r>
    </w:p>
    <w:p w14:paraId="100B42A0">
      <w:pPr>
        <w:numPr>
          <w:ilvl w:val="0"/>
          <w:numId w:val="1"/>
        </w:numPr>
        <w:spacing w:line="240" w:lineRule="auto"/>
        <w:rPr>
          <w:rFonts w:hint="default" w:asciiTheme="minorAscii" w:hAnsiTheme="minorAscii"/>
        </w:rPr>
      </w:pPr>
      <w:r>
        <w:rPr>
          <w:rFonts w:hint="default" w:asciiTheme="minorAscii" w:hAnsiTheme="minorAscii"/>
        </w:rPr>
        <w:t xml:space="preserve">Home Office segment contributes the lowest sales and profit. </w:t>
      </w:r>
    </w:p>
    <w:p w14:paraId="557957ED">
      <w:pPr>
        <w:spacing w:line="240" w:lineRule="auto"/>
        <w:rPr>
          <w:rFonts w:hint="default" w:asciiTheme="minorAscii" w:hAnsiTheme="minorAscii"/>
          <w:b/>
          <w:bCs/>
        </w:rPr>
      </w:pPr>
      <w:r>
        <w:rPr>
          <w:rFonts w:hint="default" w:asciiTheme="minorAscii" w:hAnsiTheme="minorAscii"/>
          <w:b/>
          <w:bCs/>
        </w:rPr>
        <w:t xml:space="preserve">   Task 2: Most Profitable Customers</w:t>
      </w:r>
    </w:p>
    <w:tbl>
      <w:tblPr>
        <w:tblStyle w:val="12"/>
        <w:tblW w:w="0" w:type="auto"/>
        <w:tblCellSpacing w:w="15" w:type="dxa"/>
        <w:tblInd w:w="0" w:type="dxa"/>
        <w:tblLayout w:type="autofit"/>
        <w:tblCellMar>
          <w:top w:w="15" w:type="dxa"/>
          <w:left w:w="15" w:type="dxa"/>
          <w:bottom w:w="15" w:type="dxa"/>
          <w:right w:w="15" w:type="dxa"/>
        </w:tblCellMar>
      </w:tblPr>
      <w:tblGrid>
        <w:gridCol w:w="1534"/>
        <w:gridCol w:w="926"/>
      </w:tblGrid>
      <w:tr w14:paraId="31233532">
        <w:tblPrEx>
          <w:tblCellMar>
            <w:top w:w="15" w:type="dxa"/>
            <w:left w:w="15" w:type="dxa"/>
            <w:bottom w:w="15" w:type="dxa"/>
            <w:right w:w="15" w:type="dxa"/>
          </w:tblCellMar>
        </w:tblPrEx>
        <w:trPr>
          <w:tblHeader/>
          <w:tblCellSpacing w:w="15" w:type="dxa"/>
        </w:trPr>
        <w:tc>
          <w:tcPr>
            <w:tcW w:w="0" w:type="auto"/>
            <w:vAlign w:val="center"/>
          </w:tcPr>
          <w:p w14:paraId="50110656">
            <w:pPr>
              <w:spacing w:line="240" w:lineRule="auto"/>
              <w:rPr>
                <w:rFonts w:hint="default" w:asciiTheme="minorAscii" w:hAnsiTheme="minorAscii"/>
                <w:b/>
                <w:bCs/>
              </w:rPr>
            </w:pPr>
            <w:r>
              <w:rPr>
                <w:rFonts w:hint="default" w:asciiTheme="minorAscii" w:hAnsiTheme="minorAscii"/>
                <w:b/>
                <w:bCs/>
              </w:rPr>
              <w:t>Customer</w:t>
            </w:r>
          </w:p>
        </w:tc>
        <w:tc>
          <w:tcPr>
            <w:tcW w:w="0" w:type="auto"/>
            <w:vAlign w:val="center"/>
          </w:tcPr>
          <w:p w14:paraId="382CFE43">
            <w:pPr>
              <w:spacing w:line="240" w:lineRule="auto"/>
              <w:rPr>
                <w:rFonts w:hint="default" w:asciiTheme="minorAscii" w:hAnsiTheme="minorAscii"/>
                <w:b/>
                <w:bCs/>
              </w:rPr>
            </w:pPr>
            <w:r>
              <w:rPr>
                <w:rFonts w:hint="default" w:asciiTheme="minorAscii" w:hAnsiTheme="minorAscii"/>
                <w:b/>
                <w:bCs/>
              </w:rPr>
              <w:t>Profit</w:t>
            </w:r>
          </w:p>
        </w:tc>
      </w:tr>
      <w:tr w14:paraId="158D0C4F">
        <w:tblPrEx>
          <w:tblCellMar>
            <w:top w:w="15" w:type="dxa"/>
            <w:left w:w="15" w:type="dxa"/>
            <w:bottom w:w="15" w:type="dxa"/>
            <w:right w:w="15" w:type="dxa"/>
          </w:tblCellMar>
        </w:tblPrEx>
        <w:trPr>
          <w:tblCellSpacing w:w="15" w:type="dxa"/>
        </w:trPr>
        <w:tc>
          <w:tcPr>
            <w:tcW w:w="0" w:type="auto"/>
            <w:vAlign w:val="center"/>
          </w:tcPr>
          <w:p w14:paraId="2EBC8560">
            <w:pPr>
              <w:spacing w:line="240" w:lineRule="auto"/>
              <w:rPr>
                <w:rFonts w:hint="default" w:asciiTheme="minorAscii" w:hAnsiTheme="minorAscii"/>
              </w:rPr>
            </w:pPr>
            <w:r>
              <w:rPr>
                <w:rFonts w:hint="default" w:asciiTheme="minorAscii" w:hAnsiTheme="minorAscii"/>
              </w:rPr>
              <w:t>Tamara Chand</w:t>
            </w:r>
          </w:p>
        </w:tc>
        <w:tc>
          <w:tcPr>
            <w:tcW w:w="0" w:type="auto"/>
            <w:vAlign w:val="center"/>
          </w:tcPr>
          <w:p w14:paraId="11556EEC">
            <w:pPr>
              <w:spacing w:line="240" w:lineRule="auto"/>
              <w:rPr>
                <w:rFonts w:hint="default" w:asciiTheme="minorAscii" w:hAnsiTheme="minorAscii"/>
              </w:rPr>
            </w:pPr>
            <w:r>
              <w:rPr>
                <w:rFonts w:hint="default" w:asciiTheme="minorAscii" w:hAnsiTheme="minorAscii"/>
              </w:rPr>
              <w:t>8,981.32</w:t>
            </w:r>
          </w:p>
        </w:tc>
      </w:tr>
      <w:tr w14:paraId="4957DD71">
        <w:tblPrEx>
          <w:tblCellMar>
            <w:top w:w="15" w:type="dxa"/>
            <w:left w:w="15" w:type="dxa"/>
            <w:bottom w:w="15" w:type="dxa"/>
            <w:right w:w="15" w:type="dxa"/>
          </w:tblCellMar>
        </w:tblPrEx>
        <w:trPr>
          <w:tblCellSpacing w:w="15" w:type="dxa"/>
        </w:trPr>
        <w:tc>
          <w:tcPr>
            <w:tcW w:w="0" w:type="auto"/>
            <w:vAlign w:val="center"/>
          </w:tcPr>
          <w:p w14:paraId="5F1DEB7E">
            <w:pPr>
              <w:spacing w:line="240" w:lineRule="auto"/>
              <w:rPr>
                <w:rFonts w:hint="default" w:asciiTheme="minorAscii" w:hAnsiTheme="minorAscii"/>
              </w:rPr>
            </w:pPr>
            <w:r>
              <w:rPr>
                <w:rFonts w:hint="default" w:asciiTheme="minorAscii" w:hAnsiTheme="minorAscii"/>
              </w:rPr>
              <w:t>Raymond Buch</w:t>
            </w:r>
          </w:p>
        </w:tc>
        <w:tc>
          <w:tcPr>
            <w:tcW w:w="0" w:type="auto"/>
            <w:vAlign w:val="center"/>
          </w:tcPr>
          <w:p w14:paraId="19E034D7">
            <w:pPr>
              <w:spacing w:line="240" w:lineRule="auto"/>
              <w:rPr>
                <w:rFonts w:hint="default" w:asciiTheme="minorAscii" w:hAnsiTheme="minorAscii"/>
              </w:rPr>
            </w:pPr>
            <w:r>
              <w:rPr>
                <w:rFonts w:hint="default" w:asciiTheme="minorAscii" w:hAnsiTheme="minorAscii"/>
              </w:rPr>
              <w:t>6,976.09</w:t>
            </w:r>
          </w:p>
        </w:tc>
      </w:tr>
      <w:tr w14:paraId="5505A705">
        <w:tblPrEx>
          <w:tblCellMar>
            <w:top w:w="15" w:type="dxa"/>
            <w:left w:w="15" w:type="dxa"/>
            <w:bottom w:w="15" w:type="dxa"/>
            <w:right w:w="15" w:type="dxa"/>
          </w:tblCellMar>
        </w:tblPrEx>
        <w:trPr>
          <w:tblCellSpacing w:w="15" w:type="dxa"/>
        </w:trPr>
        <w:tc>
          <w:tcPr>
            <w:tcW w:w="0" w:type="auto"/>
            <w:vAlign w:val="center"/>
          </w:tcPr>
          <w:p w14:paraId="4AD720E0">
            <w:pPr>
              <w:spacing w:line="240" w:lineRule="auto"/>
              <w:rPr>
                <w:rFonts w:hint="default" w:asciiTheme="minorAscii" w:hAnsiTheme="minorAscii"/>
              </w:rPr>
            </w:pPr>
            <w:r>
              <w:rPr>
                <w:rFonts w:hint="default" w:asciiTheme="minorAscii" w:hAnsiTheme="minorAscii"/>
              </w:rPr>
              <w:t>Sanjit Chand</w:t>
            </w:r>
          </w:p>
        </w:tc>
        <w:tc>
          <w:tcPr>
            <w:tcW w:w="0" w:type="auto"/>
            <w:vAlign w:val="center"/>
          </w:tcPr>
          <w:p w14:paraId="3A150FA3">
            <w:pPr>
              <w:spacing w:line="240" w:lineRule="auto"/>
              <w:rPr>
                <w:rFonts w:hint="default" w:asciiTheme="minorAscii" w:hAnsiTheme="minorAscii"/>
              </w:rPr>
            </w:pPr>
            <w:r>
              <w:rPr>
                <w:rFonts w:hint="default" w:asciiTheme="minorAscii" w:hAnsiTheme="minorAscii"/>
              </w:rPr>
              <w:t>5,757.42</w:t>
            </w:r>
          </w:p>
        </w:tc>
      </w:tr>
    </w:tbl>
    <w:p w14:paraId="54E55D9B">
      <w:pPr>
        <w:spacing w:line="240" w:lineRule="auto"/>
        <w:rPr>
          <w:rFonts w:hint="default" w:asciiTheme="minorAscii" w:hAnsiTheme="minorAscii"/>
        </w:rPr>
      </w:pPr>
      <w:r>
        <w:rPr>
          <w:rFonts w:hint="default" w:asciiTheme="minorAscii" w:hAnsiTheme="minorAscii"/>
        </w:rPr>
        <w:t>Insights</w:t>
      </w:r>
    </w:p>
    <w:p w14:paraId="7E44E7A2">
      <w:pPr>
        <w:numPr>
          <w:ilvl w:val="0"/>
          <w:numId w:val="2"/>
        </w:numPr>
        <w:spacing w:line="240" w:lineRule="auto"/>
        <w:rPr>
          <w:rFonts w:hint="default" w:asciiTheme="minorAscii" w:hAnsiTheme="minorAscii"/>
        </w:rPr>
      </w:pPr>
      <w:r>
        <w:rPr>
          <w:rFonts w:hint="default" w:asciiTheme="minorAscii" w:hAnsiTheme="minorAscii"/>
        </w:rPr>
        <w:t xml:space="preserve">Tamara Chand is the most profitable customer. </w:t>
      </w:r>
    </w:p>
    <w:p w14:paraId="34773A5F">
      <w:pPr>
        <w:numPr>
          <w:ilvl w:val="0"/>
          <w:numId w:val="2"/>
        </w:numPr>
        <w:spacing w:line="240" w:lineRule="auto"/>
        <w:rPr>
          <w:rFonts w:hint="default" w:asciiTheme="minorAscii" w:hAnsiTheme="minorAscii"/>
        </w:rPr>
      </w:pPr>
      <w:r>
        <w:rPr>
          <w:rFonts w:hint="default" w:asciiTheme="minorAscii" w:hAnsiTheme="minorAscii"/>
        </w:rPr>
        <w:t xml:space="preserve">The top 10 customers contribute a significant share of company profit. </w:t>
      </w:r>
    </w:p>
    <w:p w14:paraId="17F672CD">
      <w:pPr>
        <w:numPr>
          <w:ilvl w:val="0"/>
          <w:numId w:val="2"/>
        </w:numPr>
        <w:spacing w:line="240" w:lineRule="auto"/>
        <w:rPr>
          <w:rFonts w:hint="default" w:asciiTheme="minorAscii" w:hAnsiTheme="minorAscii"/>
        </w:rPr>
      </w:pPr>
      <w:r>
        <w:rPr>
          <w:rFonts w:hint="default" w:asciiTheme="minorAscii" w:hAnsiTheme="minorAscii"/>
        </w:rPr>
        <w:t>These customers can be targeted for loyalty and retention programs.</w:t>
      </w:r>
    </w:p>
    <w:p w14:paraId="68BC60BF">
      <w:pPr>
        <w:spacing w:line="240" w:lineRule="auto"/>
        <w:rPr>
          <w:rFonts w:hint="default" w:asciiTheme="minorAscii" w:hAnsiTheme="minorAscii"/>
          <w:b/>
          <w:bCs/>
        </w:rPr>
      </w:pPr>
      <w:r>
        <w:rPr>
          <w:rFonts w:hint="default" w:asciiTheme="minorAscii" w:hAnsiTheme="minorAscii"/>
          <w:b/>
          <w:bCs/>
        </w:rPr>
        <w:t>Task 3: Top 10 States by sales</w:t>
      </w:r>
    </w:p>
    <w:p w14:paraId="6582B303">
      <w:pPr>
        <w:spacing w:line="240" w:lineRule="auto"/>
        <w:rPr>
          <w:rFonts w:hint="default" w:asciiTheme="minorAscii" w:hAnsiTheme="minorAscii"/>
          <w:b/>
          <w:bCs/>
        </w:rPr>
      </w:pPr>
      <w:r>
        <w:rPr>
          <w:rFonts w:hint="default" w:asciiTheme="minorAscii" w:hAnsiTheme="minorAscii"/>
          <w:b/>
          <w:bCs/>
        </w:rPr>
        <w:t>STATE                                              TOTAL_SALES</w:t>
      </w:r>
    </w:p>
    <w:p w14:paraId="621A62EA">
      <w:pPr>
        <w:spacing w:after="0" w:line="240" w:lineRule="auto"/>
        <w:rPr>
          <w:rFonts w:hint="default" w:asciiTheme="minorAscii" w:hAnsiTheme="minorAscii"/>
        </w:rPr>
      </w:pPr>
      <w:r>
        <w:rPr>
          <w:rFonts w:hint="default" w:asciiTheme="minorAscii" w:hAnsiTheme="minorAscii"/>
        </w:rPr>
        <w:t>-------------------------------------------------- -----------</w:t>
      </w:r>
    </w:p>
    <w:p w14:paraId="29518945">
      <w:pPr>
        <w:spacing w:after="0" w:line="240" w:lineRule="auto"/>
        <w:rPr>
          <w:rFonts w:hint="default" w:asciiTheme="minorAscii" w:hAnsiTheme="minorAscii"/>
        </w:rPr>
      </w:pPr>
      <w:r>
        <w:rPr>
          <w:rFonts w:hint="default" w:asciiTheme="minorAscii" w:hAnsiTheme="minorAscii"/>
        </w:rPr>
        <w:t>California                                           457687.68</w:t>
      </w:r>
    </w:p>
    <w:p w14:paraId="380BE2E0">
      <w:pPr>
        <w:spacing w:after="0" w:line="240" w:lineRule="auto"/>
        <w:rPr>
          <w:rFonts w:hint="default" w:asciiTheme="minorAscii" w:hAnsiTheme="minorAscii"/>
        </w:rPr>
      </w:pPr>
      <w:r>
        <w:rPr>
          <w:rFonts w:hint="default" w:asciiTheme="minorAscii" w:hAnsiTheme="minorAscii"/>
        </w:rPr>
        <w:t>New York                                              310876.2</w:t>
      </w:r>
    </w:p>
    <w:p w14:paraId="3B0B77CD">
      <w:pPr>
        <w:spacing w:after="0" w:line="240" w:lineRule="auto"/>
        <w:rPr>
          <w:rFonts w:hint="default" w:asciiTheme="minorAscii" w:hAnsiTheme="minorAscii"/>
        </w:rPr>
      </w:pPr>
      <w:r>
        <w:rPr>
          <w:rFonts w:hint="default" w:asciiTheme="minorAscii" w:hAnsiTheme="minorAscii"/>
        </w:rPr>
        <w:t>Texas                                                170187.98</w:t>
      </w:r>
    </w:p>
    <w:p w14:paraId="41FFD7CD">
      <w:pPr>
        <w:spacing w:after="0" w:line="240" w:lineRule="auto"/>
        <w:rPr>
          <w:rFonts w:hint="default" w:asciiTheme="minorAscii" w:hAnsiTheme="minorAscii"/>
        </w:rPr>
      </w:pPr>
      <w:r>
        <w:rPr>
          <w:rFonts w:hint="default" w:asciiTheme="minorAscii" w:hAnsiTheme="minorAscii"/>
        </w:rPr>
        <w:t>Washington                                           138641.29</w:t>
      </w:r>
    </w:p>
    <w:p w14:paraId="0F06B5A2">
      <w:pPr>
        <w:spacing w:after="0" w:line="240" w:lineRule="auto"/>
        <w:rPr>
          <w:rFonts w:hint="default" w:asciiTheme="minorAscii" w:hAnsiTheme="minorAscii"/>
        </w:rPr>
      </w:pPr>
      <w:r>
        <w:rPr>
          <w:rFonts w:hint="default" w:asciiTheme="minorAscii" w:hAnsiTheme="minorAscii"/>
        </w:rPr>
        <w:t>Pennsylvania                                         116512.02</w:t>
      </w:r>
    </w:p>
    <w:p w14:paraId="0F72B962">
      <w:pPr>
        <w:spacing w:after="0" w:line="240" w:lineRule="auto"/>
        <w:rPr>
          <w:rFonts w:hint="default" w:asciiTheme="minorAscii" w:hAnsiTheme="minorAscii"/>
        </w:rPr>
      </w:pPr>
      <w:r>
        <w:rPr>
          <w:rFonts w:hint="default" w:asciiTheme="minorAscii" w:hAnsiTheme="minorAscii"/>
        </w:rPr>
        <w:t>Florida                                               89473.73</w:t>
      </w:r>
    </w:p>
    <w:p w14:paraId="3F3E9A8D">
      <w:pPr>
        <w:spacing w:after="0" w:line="240" w:lineRule="auto"/>
        <w:rPr>
          <w:rFonts w:hint="default" w:asciiTheme="minorAscii" w:hAnsiTheme="minorAscii"/>
        </w:rPr>
      </w:pPr>
      <w:r>
        <w:rPr>
          <w:rFonts w:hint="default" w:asciiTheme="minorAscii" w:hAnsiTheme="minorAscii"/>
        </w:rPr>
        <w:t>Illinois                                              80166.16</w:t>
      </w:r>
    </w:p>
    <w:p w14:paraId="5FBBE4AB">
      <w:pPr>
        <w:spacing w:after="0" w:line="240" w:lineRule="auto"/>
        <w:rPr>
          <w:rFonts w:hint="default" w:asciiTheme="minorAscii" w:hAnsiTheme="minorAscii"/>
        </w:rPr>
      </w:pPr>
      <w:r>
        <w:rPr>
          <w:rFonts w:hint="default" w:asciiTheme="minorAscii" w:hAnsiTheme="minorAscii"/>
        </w:rPr>
        <w:t>Ohio                                                  78258.21</w:t>
      </w:r>
    </w:p>
    <w:p w14:paraId="46405EF8">
      <w:pPr>
        <w:spacing w:after="0" w:line="240" w:lineRule="auto"/>
        <w:rPr>
          <w:rFonts w:hint="default" w:asciiTheme="minorAscii" w:hAnsiTheme="minorAscii"/>
        </w:rPr>
      </w:pPr>
      <w:r>
        <w:rPr>
          <w:rFonts w:hint="default" w:asciiTheme="minorAscii" w:hAnsiTheme="minorAscii"/>
        </w:rPr>
        <w:t>Michigan                                              76269.61</w:t>
      </w:r>
    </w:p>
    <w:p w14:paraId="2E882AAF">
      <w:pPr>
        <w:spacing w:after="0" w:line="240" w:lineRule="auto"/>
        <w:rPr>
          <w:rFonts w:hint="default" w:asciiTheme="minorAscii" w:hAnsiTheme="minorAscii"/>
        </w:rPr>
      </w:pPr>
      <w:r>
        <w:rPr>
          <w:rFonts w:hint="default" w:asciiTheme="minorAscii" w:hAnsiTheme="minorAscii"/>
        </w:rPr>
        <w:t>Virginia                                              70636.72</w:t>
      </w:r>
    </w:p>
    <w:p w14:paraId="38DA4634">
      <w:pPr>
        <w:spacing w:after="0" w:line="240" w:lineRule="auto"/>
        <w:rPr>
          <w:rFonts w:hint="default" w:asciiTheme="minorAscii" w:hAnsiTheme="minorAscii"/>
        </w:rPr>
      </w:pPr>
    </w:p>
    <w:p w14:paraId="08D8FD74">
      <w:pPr>
        <w:spacing w:after="0" w:line="240" w:lineRule="auto"/>
        <w:rPr>
          <w:rFonts w:hint="default" w:asciiTheme="minorAscii" w:hAnsiTheme="minorAscii"/>
        </w:rPr>
      </w:pPr>
      <w:r>
        <w:rPr>
          <w:rFonts w:hint="default" w:asciiTheme="minorAscii" w:hAnsiTheme="minorAscii"/>
        </w:rPr>
        <w:t xml:space="preserve">10 rows selected. </w:t>
      </w:r>
    </w:p>
    <w:p w14:paraId="7C257884">
      <w:pPr>
        <w:spacing w:after="0" w:line="240" w:lineRule="auto"/>
        <w:rPr>
          <w:rFonts w:hint="default" w:asciiTheme="minorAscii" w:hAnsiTheme="minorAscii"/>
          <w:b/>
          <w:bCs/>
        </w:rPr>
      </w:pPr>
      <w:r>
        <w:rPr>
          <w:rFonts w:hint="default" w:asciiTheme="minorAscii" w:hAnsiTheme="minorAscii"/>
          <w:b/>
          <w:bCs/>
        </w:rPr>
        <w:t>Insights</w:t>
      </w:r>
    </w:p>
    <w:p w14:paraId="448D57B1">
      <w:pPr>
        <w:numPr>
          <w:ilvl w:val="0"/>
          <w:numId w:val="3"/>
        </w:numPr>
        <w:spacing w:after="0" w:line="240" w:lineRule="auto"/>
        <w:rPr>
          <w:rFonts w:hint="default" w:asciiTheme="minorAscii" w:hAnsiTheme="minorAscii"/>
        </w:rPr>
      </w:pPr>
      <w:r>
        <w:rPr>
          <w:rFonts w:hint="default" w:asciiTheme="minorAscii" w:hAnsiTheme="minorAscii"/>
        </w:rPr>
        <w:t xml:space="preserve">California is the highest revenue-generating state, contributing nearly ₹457K in sales. </w:t>
      </w:r>
    </w:p>
    <w:p w14:paraId="7D69F5E4">
      <w:pPr>
        <w:numPr>
          <w:ilvl w:val="0"/>
          <w:numId w:val="3"/>
        </w:numPr>
        <w:spacing w:after="0" w:line="240" w:lineRule="auto"/>
        <w:rPr>
          <w:rFonts w:hint="default" w:asciiTheme="minorAscii" w:hAnsiTheme="minorAscii"/>
        </w:rPr>
      </w:pPr>
      <w:r>
        <w:rPr>
          <w:rFonts w:hint="default" w:asciiTheme="minorAscii" w:hAnsiTheme="minorAscii"/>
        </w:rPr>
        <w:t xml:space="preserve">New York is the second-largest market. </w:t>
      </w:r>
    </w:p>
    <w:p w14:paraId="650B2ECD">
      <w:pPr>
        <w:numPr>
          <w:ilvl w:val="0"/>
          <w:numId w:val="3"/>
        </w:numPr>
        <w:spacing w:after="0" w:line="240" w:lineRule="auto"/>
        <w:rPr>
          <w:rFonts w:hint="default" w:asciiTheme="minorAscii" w:hAnsiTheme="minorAscii"/>
        </w:rPr>
      </w:pPr>
      <w:r>
        <w:rPr>
          <w:rFonts w:hint="default" w:asciiTheme="minorAscii" w:hAnsiTheme="minorAscii"/>
        </w:rPr>
        <w:t xml:space="preserve">California and New York together contribute a significant share of total company revenue. </w:t>
      </w:r>
    </w:p>
    <w:p w14:paraId="790F5BCA">
      <w:pPr>
        <w:numPr>
          <w:ilvl w:val="0"/>
          <w:numId w:val="3"/>
        </w:numPr>
        <w:spacing w:after="0" w:line="240" w:lineRule="auto"/>
        <w:rPr>
          <w:rFonts w:hint="default" w:asciiTheme="minorAscii" w:hAnsiTheme="minorAscii"/>
        </w:rPr>
      </w:pPr>
      <w:r>
        <w:rPr>
          <w:rFonts w:hint="default" w:asciiTheme="minorAscii" w:hAnsiTheme="minorAscii"/>
        </w:rPr>
        <w:t xml:space="preserve">The top 10 states account for a major portion of overall sales. </w:t>
      </w:r>
    </w:p>
    <w:p w14:paraId="5D41551C">
      <w:pPr>
        <w:numPr>
          <w:ilvl w:val="0"/>
          <w:numId w:val="3"/>
        </w:numPr>
        <w:spacing w:after="0" w:line="240" w:lineRule="auto"/>
        <w:rPr>
          <w:rFonts w:hint="default" w:asciiTheme="minorAscii" w:hAnsiTheme="minorAscii"/>
        </w:rPr>
      </w:pPr>
      <w:r>
        <w:rPr>
          <w:rFonts w:hint="default" w:asciiTheme="minorAscii" w:hAnsiTheme="minorAscii"/>
        </w:rPr>
        <w:t xml:space="preserve">Future marketing and inventory planning should prioritize high-performing states. </w:t>
      </w:r>
    </w:p>
    <w:p w14:paraId="3614871E">
      <w:pPr>
        <w:spacing w:after="0" w:line="240" w:lineRule="auto"/>
        <w:rPr>
          <w:rFonts w:hint="default" w:asciiTheme="minorAscii" w:hAnsiTheme="minorAscii"/>
        </w:rPr>
      </w:pPr>
    </w:p>
    <w:p w14:paraId="23ED9CB0">
      <w:pPr>
        <w:spacing w:line="240" w:lineRule="auto"/>
        <w:rPr>
          <w:rFonts w:hint="default" w:asciiTheme="minorAscii" w:hAnsiTheme="minorAscii"/>
          <w:b/>
          <w:bCs/>
        </w:rPr>
      </w:pPr>
      <w:r>
        <w:rPr>
          <w:rFonts w:hint="default" w:asciiTheme="minorAscii" w:hAnsiTheme="minorAscii"/>
          <w:b/>
          <w:bCs/>
        </w:rPr>
        <w:t>Task 4: Top Revenue-Generating Cities</w:t>
      </w:r>
    </w:p>
    <w:tbl>
      <w:tblPr>
        <w:tblStyle w:val="12"/>
        <w:tblW w:w="0" w:type="auto"/>
        <w:tblCellSpacing w:w="15" w:type="dxa"/>
        <w:tblInd w:w="0" w:type="dxa"/>
        <w:tblLayout w:type="autofit"/>
        <w:tblCellMar>
          <w:top w:w="15" w:type="dxa"/>
          <w:left w:w="15" w:type="dxa"/>
          <w:bottom w:w="15" w:type="dxa"/>
          <w:right w:w="15" w:type="dxa"/>
        </w:tblCellMar>
      </w:tblPr>
      <w:tblGrid>
        <w:gridCol w:w="1419"/>
        <w:gridCol w:w="1169"/>
      </w:tblGrid>
      <w:tr w14:paraId="5A18079D">
        <w:tblPrEx>
          <w:tblCellMar>
            <w:top w:w="15" w:type="dxa"/>
            <w:left w:w="15" w:type="dxa"/>
            <w:bottom w:w="15" w:type="dxa"/>
            <w:right w:w="15" w:type="dxa"/>
          </w:tblCellMar>
        </w:tblPrEx>
        <w:trPr>
          <w:tblHeader/>
          <w:tblCellSpacing w:w="15" w:type="dxa"/>
        </w:trPr>
        <w:tc>
          <w:tcPr>
            <w:tcW w:w="0" w:type="auto"/>
            <w:vAlign w:val="center"/>
          </w:tcPr>
          <w:p w14:paraId="6DA0E001">
            <w:pPr>
              <w:spacing w:line="240" w:lineRule="auto"/>
              <w:rPr>
                <w:rFonts w:hint="default" w:asciiTheme="minorAscii" w:hAnsiTheme="minorAscii"/>
                <w:b/>
                <w:bCs/>
              </w:rPr>
            </w:pPr>
            <w:r>
              <w:rPr>
                <w:rFonts w:hint="default" w:asciiTheme="minorAscii" w:hAnsiTheme="minorAscii"/>
                <w:b/>
                <w:bCs/>
              </w:rPr>
              <w:t>City</w:t>
            </w:r>
          </w:p>
        </w:tc>
        <w:tc>
          <w:tcPr>
            <w:tcW w:w="0" w:type="auto"/>
            <w:vAlign w:val="center"/>
          </w:tcPr>
          <w:p w14:paraId="4FBE7EEC">
            <w:pPr>
              <w:spacing w:line="240" w:lineRule="auto"/>
              <w:rPr>
                <w:rFonts w:hint="default" w:asciiTheme="minorAscii" w:hAnsiTheme="minorAscii"/>
                <w:b/>
                <w:bCs/>
              </w:rPr>
            </w:pPr>
            <w:r>
              <w:rPr>
                <w:rFonts w:hint="default" w:asciiTheme="minorAscii" w:hAnsiTheme="minorAscii"/>
                <w:b/>
                <w:bCs/>
              </w:rPr>
              <w:t>Sales</w:t>
            </w:r>
          </w:p>
        </w:tc>
      </w:tr>
      <w:tr w14:paraId="74DB02A4">
        <w:tblPrEx>
          <w:tblCellMar>
            <w:top w:w="15" w:type="dxa"/>
            <w:left w:w="15" w:type="dxa"/>
            <w:bottom w:w="15" w:type="dxa"/>
            <w:right w:w="15" w:type="dxa"/>
          </w:tblCellMar>
        </w:tblPrEx>
        <w:trPr>
          <w:tblCellSpacing w:w="15" w:type="dxa"/>
        </w:trPr>
        <w:tc>
          <w:tcPr>
            <w:tcW w:w="0" w:type="auto"/>
            <w:vAlign w:val="center"/>
          </w:tcPr>
          <w:p w14:paraId="66E8F0BE">
            <w:pPr>
              <w:spacing w:line="240" w:lineRule="auto"/>
              <w:rPr>
                <w:rFonts w:hint="default" w:asciiTheme="minorAscii" w:hAnsiTheme="minorAscii"/>
              </w:rPr>
            </w:pPr>
            <w:r>
              <w:rPr>
                <w:rFonts w:hint="default" w:asciiTheme="minorAscii" w:hAnsiTheme="minorAscii"/>
              </w:rPr>
              <w:t>New York City</w:t>
            </w:r>
          </w:p>
        </w:tc>
        <w:tc>
          <w:tcPr>
            <w:tcW w:w="0" w:type="auto"/>
            <w:vAlign w:val="center"/>
          </w:tcPr>
          <w:p w14:paraId="116899A5">
            <w:pPr>
              <w:spacing w:line="240" w:lineRule="auto"/>
              <w:rPr>
                <w:rFonts w:hint="default" w:asciiTheme="minorAscii" w:hAnsiTheme="minorAscii"/>
              </w:rPr>
            </w:pPr>
            <w:r>
              <w:rPr>
                <w:rFonts w:hint="default" w:asciiTheme="minorAscii" w:hAnsiTheme="minorAscii"/>
              </w:rPr>
              <w:t>256,368.12</w:t>
            </w:r>
          </w:p>
        </w:tc>
      </w:tr>
      <w:tr w14:paraId="4470B02B">
        <w:tblPrEx>
          <w:tblCellMar>
            <w:top w:w="15" w:type="dxa"/>
            <w:left w:w="15" w:type="dxa"/>
            <w:bottom w:w="15" w:type="dxa"/>
            <w:right w:w="15" w:type="dxa"/>
          </w:tblCellMar>
        </w:tblPrEx>
        <w:trPr>
          <w:tblCellSpacing w:w="15" w:type="dxa"/>
        </w:trPr>
        <w:tc>
          <w:tcPr>
            <w:tcW w:w="0" w:type="auto"/>
            <w:vAlign w:val="center"/>
          </w:tcPr>
          <w:p w14:paraId="11013428">
            <w:pPr>
              <w:spacing w:line="240" w:lineRule="auto"/>
              <w:rPr>
                <w:rFonts w:hint="default" w:asciiTheme="minorAscii" w:hAnsiTheme="minorAscii"/>
              </w:rPr>
            </w:pPr>
            <w:r>
              <w:rPr>
                <w:rFonts w:hint="default" w:asciiTheme="minorAscii" w:hAnsiTheme="minorAscii"/>
              </w:rPr>
              <w:t>Los Angeles</w:t>
            </w:r>
          </w:p>
        </w:tc>
        <w:tc>
          <w:tcPr>
            <w:tcW w:w="0" w:type="auto"/>
            <w:vAlign w:val="center"/>
          </w:tcPr>
          <w:p w14:paraId="763AAFA1">
            <w:pPr>
              <w:spacing w:line="240" w:lineRule="auto"/>
              <w:rPr>
                <w:rFonts w:hint="default" w:asciiTheme="minorAscii" w:hAnsiTheme="minorAscii"/>
              </w:rPr>
            </w:pPr>
            <w:r>
              <w:rPr>
                <w:rFonts w:hint="default" w:asciiTheme="minorAscii" w:hAnsiTheme="minorAscii"/>
              </w:rPr>
              <w:t>175,851.33</w:t>
            </w:r>
          </w:p>
        </w:tc>
      </w:tr>
      <w:tr w14:paraId="04A34C88">
        <w:tblPrEx>
          <w:tblCellMar>
            <w:top w:w="15" w:type="dxa"/>
            <w:left w:w="15" w:type="dxa"/>
            <w:bottom w:w="15" w:type="dxa"/>
            <w:right w:w="15" w:type="dxa"/>
          </w:tblCellMar>
        </w:tblPrEx>
        <w:trPr>
          <w:tblCellSpacing w:w="15" w:type="dxa"/>
        </w:trPr>
        <w:tc>
          <w:tcPr>
            <w:tcW w:w="0" w:type="auto"/>
            <w:vAlign w:val="center"/>
          </w:tcPr>
          <w:p w14:paraId="3223450D">
            <w:pPr>
              <w:spacing w:line="240" w:lineRule="auto"/>
              <w:rPr>
                <w:rFonts w:hint="default" w:asciiTheme="minorAscii" w:hAnsiTheme="minorAscii"/>
              </w:rPr>
            </w:pPr>
            <w:r>
              <w:rPr>
                <w:rFonts w:hint="default" w:asciiTheme="minorAscii" w:hAnsiTheme="minorAscii"/>
              </w:rPr>
              <w:t>Seattle</w:t>
            </w:r>
          </w:p>
        </w:tc>
        <w:tc>
          <w:tcPr>
            <w:tcW w:w="0" w:type="auto"/>
            <w:vAlign w:val="center"/>
          </w:tcPr>
          <w:p w14:paraId="0E1CDEFD">
            <w:pPr>
              <w:spacing w:line="240" w:lineRule="auto"/>
              <w:rPr>
                <w:rFonts w:hint="default" w:asciiTheme="minorAscii" w:hAnsiTheme="minorAscii"/>
              </w:rPr>
            </w:pPr>
            <w:r>
              <w:rPr>
                <w:rFonts w:hint="default" w:asciiTheme="minorAscii" w:hAnsiTheme="minorAscii"/>
              </w:rPr>
              <w:t>119,540.74</w:t>
            </w:r>
          </w:p>
        </w:tc>
      </w:tr>
      <w:tr w14:paraId="3AFA1D46">
        <w:tblPrEx>
          <w:tblCellMar>
            <w:top w:w="15" w:type="dxa"/>
            <w:left w:w="15" w:type="dxa"/>
            <w:bottom w:w="15" w:type="dxa"/>
            <w:right w:w="15" w:type="dxa"/>
          </w:tblCellMar>
        </w:tblPrEx>
        <w:trPr>
          <w:tblCellSpacing w:w="15" w:type="dxa"/>
        </w:trPr>
        <w:tc>
          <w:tcPr>
            <w:tcW w:w="0" w:type="auto"/>
            <w:vAlign w:val="center"/>
          </w:tcPr>
          <w:p w14:paraId="07BBAEDD">
            <w:pPr>
              <w:spacing w:line="240" w:lineRule="auto"/>
              <w:rPr>
                <w:rFonts w:hint="default" w:asciiTheme="minorAscii" w:hAnsiTheme="minorAscii"/>
              </w:rPr>
            </w:pPr>
            <w:r>
              <w:rPr>
                <w:rFonts w:hint="default" w:asciiTheme="minorAscii" w:hAnsiTheme="minorAscii"/>
              </w:rPr>
              <w:t>San Francisco</w:t>
            </w:r>
          </w:p>
        </w:tc>
        <w:tc>
          <w:tcPr>
            <w:tcW w:w="0" w:type="auto"/>
            <w:vAlign w:val="center"/>
          </w:tcPr>
          <w:p w14:paraId="46300344">
            <w:pPr>
              <w:spacing w:line="240" w:lineRule="auto"/>
              <w:rPr>
                <w:rFonts w:hint="default" w:asciiTheme="minorAscii" w:hAnsiTheme="minorAscii"/>
              </w:rPr>
            </w:pPr>
            <w:r>
              <w:rPr>
                <w:rFonts w:hint="default" w:asciiTheme="minorAscii" w:hAnsiTheme="minorAscii"/>
              </w:rPr>
              <w:t>112,669.09</w:t>
            </w:r>
          </w:p>
        </w:tc>
      </w:tr>
      <w:tr w14:paraId="54D79FC2">
        <w:tblPrEx>
          <w:tblCellMar>
            <w:top w:w="15" w:type="dxa"/>
            <w:left w:w="15" w:type="dxa"/>
            <w:bottom w:w="15" w:type="dxa"/>
            <w:right w:w="15" w:type="dxa"/>
          </w:tblCellMar>
        </w:tblPrEx>
        <w:trPr>
          <w:tblCellSpacing w:w="15" w:type="dxa"/>
        </w:trPr>
        <w:tc>
          <w:tcPr>
            <w:tcW w:w="0" w:type="auto"/>
            <w:vAlign w:val="center"/>
          </w:tcPr>
          <w:p w14:paraId="2841CA8B">
            <w:pPr>
              <w:spacing w:line="240" w:lineRule="auto"/>
              <w:rPr>
                <w:rFonts w:hint="default" w:asciiTheme="minorAscii" w:hAnsiTheme="minorAscii"/>
              </w:rPr>
            </w:pPr>
            <w:r>
              <w:rPr>
                <w:rFonts w:hint="default" w:asciiTheme="minorAscii" w:hAnsiTheme="minorAscii"/>
              </w:rPr>
              <w:t>Philadelphia</w:t>
            </w:r>
          </w:p>
        </w:tc>
        <w:tc>
          <w:tcPr>
            <w:tcW w:w="0" w:type="auto"/>
            <w:vAlign w:val="center"/>
          </w:tcPr>
          <w:p w14:paraId="7F03EE3D">
            <w:pPr>
              <w:spacing w:line="240" w:lineRule="auto"/>
              <w:rPr>
                <w:rFonts w:hint="default" w:asciiTheme="minorAscii" w:hAnsiTheme="minorAscii"/>
              </w:rPr>
            </w:pPr>
            <w:r>
              <w:rPr>
                <w:rFonts w:hint="default" w:asciiTheme="minorAscii" w:hAnsiTheme="minorAscii"/>
              </w:rPr>
              <w:t>109,077.09</w:t>
            </w:r>
          </w:p>
        </w:tc>
      </w:tr>
    </w:tbl>
    <w:p w14:paraId="6F18AA38">
      <w:pPr>
        <w:spacing w:line="240" w:lineRule="auto"/>
        <w:rPr>
          <w:rFonts w:hint="default" w:asciiTheme="minorAscii" w:hAnsiTheme="minorAscii"/>
        </w:rPr>
      </w:pPr>
      <w:r>
        <w:rPr>
          <w:rFonts w:hint="default" w:asciiTheme="minorAscii" w:hAnsiTheme="minorAscii"/>
        </w:rPr>
        <w:t>Insights</w:t>
      </w:r>
    </w:p>
    <w:p w14:paraId="204710E5">
      <w:pPr>
        <w:numPr>
          <w:ilvl w:val="0"/>
          <w:numId w:val="4"/>
        </w:numPr>
        <w:spacing w:line="240" w:lineRule="auto"/>
        <w:rPr>
          <w:rFonts w:hint="default" w:asciiTheme="minorAscii" w:hAnsiTheme="minorAscii"/>
        </w:rPr>
      </w:pPr>
      <w:r>
        <w:rPr>
          <w:rFonts w:hint="default" w:asciiTheme="minorAscii" w:hAnsiTheme="minorAscii"/>
        </w:rPr>
        <w:t xml:space="preserve">New York City is the largest market by sales. </w:t>
      </w:r>
    </w:p>
    <w:p w14:paraId="615FE00E">
      <w:pPr>
        <w:numPr>
          <w:ilvl w:val="0"/>
          <w:numId w:val="4"/>
        </w:numPr>
        <w:spacing w:line="240" w:lineRule="auto"/>
        <w:rPr>
          <w:rFonts w:hint="default" w:asciiTheme="minorAscii" w:hAnsiTheme="minorAscii"/>
        </w:rPr>
      </w:pPr>
      <w:r>
        <w:rPr>
          <w:rFonts w:hint="default" w:asciiTheme="minorAscii" w:hAnsiTheme="minorAscii"/>
        </w:rPr>
        <w:t xml:space="preserve">New York City and Los Angeles together contribute a major portion of revenue. </w:t>
      </w:r>
    </w:p>
    <w:p w14:paraId="7BCFDC22">
      <w:pPr>
        <w:numPr>
          <w:ilvl w:val="0"/>
          <w:numId w:val="4"/>
        </w:numPr>
        <w:spacing w:line="240" w:lineRule="auto"/>
        <w:rPr>
          <w:rFonts w:hint="default" w:asciiTheme="minorAscii" w:hAnsiTheme="minorAscii"/>
        </w:rPr>
      </w:pPr>
      <w:r>
        <w:rPr>
          <w:rFonts w:hint="default" w:asciiTheme="minorAscii" w:hAnsiTheme="minorAscii"/>
        </w:rPr>
        <w:t>Large metropolitan cities drive most retail sales.</w:t>
      </w:r>
    </w:p>
    <w:p w14:paraId="1E9912FD">
      <w:pPr>
        <w:numPr>
          <w:ilvl w:val="0"/>
          <w:numId w:val="0"/>
        </w:numPr>
        <w:tabs>
          <w:tab w:val="left" w:pos="720"/>
        </w:tabs>
        <w:spacing w:after="160" w:line="240" w:lineRule="auto"/>
        <w:rPr>
          <w:rFonts w:hint="default" w:asciiTheme="minorAscii" w:hAnsiTheme="minorAscii"/>
          <w:b/>
          <w:bCs/>
          <w:lang w:val="en-US"/>
        </w:rPr>
      </w:pPr>
      <w:r>
        <w:rPr>
          <w:rFonts w:hint="default" w:asciiTheme="minorAscii" w:hAnsiTheme="minorAscii"/>
          <w:b/>
          <w:bCs/>
          <w:lang w:val="en-US"/>
        </w:rPr>
        <w:t>Day 4: Time-Based Analysis &amp; Window Functions</w:t>
      </w:r>
    </w:p>
    <w:p w14:paraId="45039715">
      <w:pPr>
        <w:pStyle w:val="3"/>
        <w:keepNext w:val="0"/>
        <w:keepLines w:val="0"/>
        <w:widowControl/>
        <w:suppressLineNumbers w:val="0"/>
        <w:spacing w:line="240" w:lineRule="auto"/>
        <w:rPr>
          <w:rFonts w:hint="default" w:asciiTheme="minorAscii" w:hAnsiTheme="minorAscii"/>
        </w:rPr>
      </w:pPr>
      <w:r>
        <w:rPr>
          <w:rFonts w:hint="default" w:asciiTheme="minorAscii" w:hAnsiTheme="minorAscii"/>
          <w:b/>
          <w:bCs/>
          <w:lang w:val="en-US"/>
        </w:rPr>
        <w:t xml:space="preserve"> T</w:t>
      </w:r>
      <w:r>
        <w:rPr>
          <w:rFonts w:hint="default" w:asciiTheme="minorAscii" w:hAnsiTheme="minorAscii"/>
        </w:rPr>
        <w:t xml:space="preserve">ask </w:t>
      </w:r>
      <w:r>
        <w:rPr>
          <w:rFonts w:hint="default" w:asciiTheme="minorAscii" w:hAnsiTheme="minorAscii"/>
          <w:lang w:val="en-US"/>
        </w:rPr>
        <w:t>1&amp;2</w:t>
      </w:r>
      <w:r>
        <w:rPr>
          <w:rFonts w:hint="default" w:asciiTheme="minorAscii" w:hAnsiTheme="minorAscii"/>
        </w:rPr>
        <w:t>: Year-wise Sales &amp; Profit Analysis — Insights</w:t>
      </w:r>
    </w:p>
    <w:p w14:paraId="587D1117">
      <w:pPr>
        <w:spacing w:line="240" w:lineRule="auto"/>
        <w:rPr>
          <w:rFonts w:hint="default"/>
          <w:lang w:val="en-US"/>
        </w:rPr>
      </w:pPr>
      <w:r>
        <w:rPr>
          <w:rFonts w:hint="default" w:asciiTheme="minorAscii" w:hAnsiTheme="minorAscii"/>
          <w:lang w:val="en-US"/>
        </w:rPr>
        <w:t xml:space="preserve">Task1: </w:t>
      </w:r>
      <w:r>
        <w:rPr>
          <w:rFonts w:hint="default" w:eastAsia="SimSun" w:cs="SimSun" w:asciiTheme="minorAscii" w:hAnsiTheme="minorAscii"/>
          <w:sz w:val="24"/>
          <w:szCs w:val="24"/>
        </w:rPr>
        <w:t xml:space="preserve">The analysis generated </w:t>
      </w:r>
      <w:r>
        <w:rPr>
          <w:rStyle w:val="20"/>
          <w:rFonts w:hint="default" w:eastAsia="SimSun" w:cs="SimSun" w:asciiTheme="minorAscii" w:hAnsiTheme="minorAscii"/>
          <w:sz w:val="24"/>
          <w:szCs w:val="24"/>
        </w:rPr>
        <w:t>48 monthly records</w:t>
      </w:r>
      <w:r>
        <w:rPr>
          <w:rFonts w:hint="default" w:eastAsia="SimSun" w:cs="SimSun" w:asciiTheme="minorAscii" w:hAnsiTheme="minorAscii"/>
          <w:sz w:val="24"/>
          <w:szCs w:val="24"/>
        </w:rPr>
        <w:t>, representing 12 months across each year from 2014 to 2017. Monthly analysis allows the business to identify periods of higher and lower order activity and understand seasonal sales patterns.</w:t>
      </w:r>
    </w:p>
    <w:p w14:paraId="2BE3379E">
      <w:pPr>
        <w:pStyle w:val="19"/>
        <w:keepNext w:val="0"/>
        <w:keepLines w:val="0"/>
        <w:widowControl/>
        <w:suppressLineNumbers w:val="0"/>
        <w:spacing w:line="240" w:lineRule="auto"/>
        <w:rPr>
          <w:rFonts w:hint="default" w:asciiTheme="minorAscii" w:hAnsiTheme="minorAscii"/>
        </w:rPr>
      </w:pPr>
      <w:r>
        <w:rPr>
          <w:rFonts w:hint="default" w:asciiTheme="minorAscii" w:hAnsiTheme="minorAscii"/>
        </w:rPr>
        <w:t>Based on your results:</w:t>
      </w:r>
    </w:p>
    <w:p w14:paraId="5EEFAAF6">
      <w:pPr>
        <w:keepNext w:val="0"/>
        <w:keepLines w:val="0"/>
        <w:widowControl/>
        <w:numPr>
          <w:ilvl w:val="0"/>
          <w:numId w:val="5"/>
        </w:numPr>
        <w:suppressLineNumbers w:val="0"/>
        <w:spacing w:before="0" w:beforeAutospacing="1" w:after="0" w:afterAutospacing="1" w:line="240" w:lineRule="auto"/>
        <w:ind w:left="720" w:hanging="360"/>
        <w:rPr>
          <w:rFonts w:hint="default" w:asciiTheme="minorAscii" w:hAnsiTheme="minorAscii"/>
        </w:rPr>
      </w:pPr>
      <w:r>
        <w:rPr>
          <w:rStyle w:val="20"/>
          <w:rFonts w:hint="default" w:asciiTheme="minorAscii" w:hAnsiTheme="minorAscii"/>
        </w:rPr>
        <w:t>2017 was the best-performing year</w:t>
      </w:r>
      <w:r>
        <w:rPr>
          <w:rFonts w:hint="default" w:asciiTheme="minorAscii" w:hAnsiTheme="minorAscii"/>
        </w:rPr>
        <w:t xml:space="preserve">, with total sales of </w:t>
      </w:r>
      <w:r>
        <w:rPr>
          <w:rStyle w:val="20"/>
          <w:rFonts w:hint="default" w:asciiTheme="minorAscii" w:hAnsiTheme="minorAscii"/>
        </w:rPr>
        <w:t>733,215.19</w:t>
      </w:r>
      <w:r>
        <w:rPr>
          <w:rFonts w:hint="default" w:asciiTheme="minorAscii" w:hAnsiTheme="minorAscii"/>
        </w:rPr>
        <w:t xml:space="preserve"> and total profit of </w:t>
      </w:r>
      <w:r>
        <w:rPr>
          <w:rStyle w:val="20"/>
          <w:rFonts w:hint="default" w:asciiTheme="minorAscii" w:hAnsiTheme="minorAscii"/>
        </w:rPr>
        <w:t>93,439.77</w:t>
      </w:r>
      <w:r>
        <w:rPr>
          <w:rFonts w:hint="default" w:asciiTheme="minorAscii" w:hAnsiTheme="minorAscii"/>
        </w:rPr>
        <w:t xml:space="preserve">. </w:t>
      </w:r>
    </w:p>
    <w:p w14:paraId="04534280">
      <w:pPr>
        <w:keepNext w:val="0"/>
        <w:keepLines w:val="0"/>
        <w:widowControl/>
        <w:numPr>
          <w:ilvl w:val="0"/>
          <w:numId w:val="5"/>
        </w:numPr>
        <w:suppressLineNumbers w:val="0"/>
        <w:spacing w:before="0" w:beforeAutospacing="1" w:after="0" w:afterAutospacing="1" w:line="240" w:lineRule="auto"/>
        <w:ind w:left="720" w:hanging="360"/>
        <w:rPr>
          <w:rFonts w:hint="default" w:asciiTheme="minorAscii" w:hAnsiTheme="minorAscii"/>
        </w:rPr>
      </w:pPr>
      <w:r>
        <w:rPr>
          <w:rFonts w:hint="default" w:asciiTheme="minorAscii" w:hAnsiTheme="minorAscii"/>
        </w:rPr>
        <w:t xml:space="preserve">Sales increased significantly from </w:t>
      </w:r>
      <w:r>
        <w:rPr>
          <w:rStyle w:val="20"/>
          <w:rFonts w:hint="default" w:asciiTheme="minorAscii" w:hAnsiTheme="minorAscii"/>
        </w:rPr>
        <w:t>2015 to 2016</w:t>
      </w:r>
      <w:r>
        <w:rPr>
          <w:rFonts w:hint="default" w:asciiTheme="minorAscii" w:hAnsiTheme="minorAscii"/>
        </w:rPr>
        <w:t xml:space="preserve">, rising from </w:t>
      </w:r>
      <w:r>
        <w:rPr>
          <w:rStyle w:val="20"/>
          <w:rFonts w:hint="default" w:asciiTheme="minorAscii" w:hAnsiTheme="minorAscii"/>
        </w:rPr>
        <w:t>470,532.46</w:t>
      </w:r>
      <w:r>
        <w:rPr>
          <w:rFonts w:hint="default" w:asciiTheme="minorAscii" w:hAnsiTheme="minorAscii"/>
        </w:rPr>
        <w:t xml:space="preserve"> to </w:t>
      </w:r>
      <w:r>
        <w:rPr>
          <w:rStyle w:val="20"/>
          <w:rFonts w:hint="default" w:asciiTheme="minorAscii" w:hAnsiTheme="minorAscii"/>
        </w:rPr>
        <w:t>609,205.86</w:t>
      </w:r>
      <w:r>
        <w:rPr>
          <w:rFonts w:hint="default" w:asciiTheme="minorAscii" w:hAnsiTheme="minorAscii"/>
        </w:rPr>
        <w:t xml:space="preserve">. </w:t>
      </w:r>
    </w:p>
    <w:p w14:paraId="3B7D61C6">
      <w:pPr>
        <w:keepNext w:val="0"/>
        <w:keepLines w:val="0"/>
        <w:widowControl/>
        <w:numPr>
          <w:ilvl w:val="0"/>
          <w:numId w:val="5"/>
        </w:numPr>
        <w:suppressLineNumbers w:val="0"/>
        <w:spacing w:before="0" w:beforeAutospacing="1" w:after="0" w:afterAutospacing="1" w:line="240" w:lineRule="auto"/>
        <w:ind w:left="720" w:hanging="360"/>
        <w:rPr>
          <w:rFonts w:hint="default" w:asciiTheme="minorAscii" w:hAnsiTheme="minorAscii"/>
        </w:rPr>
      </w:pPr>
      <w:r>
        <w:rPr>
          <w:rFonts w:hint="default" w:asciiTheme="minorAscii" w:hAnsiTheme="minorAscii"/>
        </w:rPr>
        <w:t xml:space="preserve">Sales continued to increase in </w:t>
      </w:r>
      <w:r>
        <w:rPr>
          <w:rStyle w:val="20"/>
          <w:rFonts w:hint="default" w:asciiTheme="minorAscii" w:hAnsiTheme="minorAscii"/>
        </w:rPr>
        <w:t>2017</w:t>
      </w:r>
      <w:r>
        <w:rPr>
          <w:rFonts w:hint="default" w:asciiTheme="minorAscii" w:hAnsiTheme="minorAscii"/>
        </w:rPr>
        <w:t xml:space="preserve">, reaching the highest level in the dataset. </w:t>
      </w:r>
    </w:p>
    <w:p w14:paraId="6B82D15C">
      <w:pPr>
        <w:keepNext w:val="0"/>
        <w:keepLines w:val="0"/>
        <w:widowControl/>
        <w:numPr>
          <w:ilvl w:val="0"/>
          <w:numId w:val="5"/>
        </w:numPr>
        <w:suppressLineNumbers w:val="0"/>
        <w:spacing w:before="0" w:beforeAutospacing="1" w:after="0" w:afterAutospacing="1" w:line="240" w:lineRule="auto"/>
        <w:ind w:left="720" w:hanging="360"/>
        <w:rPr>
          <w:rFonts w:hint="default" w:asciiTheme="minorAscii" w:hAnsiTheme="minorAscii"/>
        </w:rPr>
      </w:pPr>
      <w:r>
        <w:rPr>
          <w:rStyle w:val="20"/>
          <w:rFonts w:hint="default" w:asciiTheme="minorAscii" w:hAnsiTheme="minorAscii"/>
        </w:rPr>
        <w:t>2015 had lower sales than 2014</w:t>
      </w:r>
      <w:r>
        <w:rPr>
          <w:rFonts w:hint="default" w:asciiTheme="minorAscii" w:hAnsiTheme="minorAscii"/>
        </w:rPr>
        <w:t>, but its profit was higher (</w:t>
      </w:r>
      <w:r>
        <w:rPr>
          <w:rStyle w:val="20"/>
          <w:rFonts w:hint="default" w:asciiTheme="minorAscii" w:hAnsiTheme="minorAscii"/>
        </w:rPr>
        <w:t>61,618.69 vs. 49,544.06</w:t>
      </w:r>
      <w:r>
        <w:rPr>
          <w:rFonts w:hint="default" w:asciiTheme="minorAscii" w:hAnsiTheme="minorAscii"/>
        </w:rPr>
        <w:t xml:space="preserve">), indicating improved profitability despite lower revenue. </w:t>
      </w:r>
    </w:p>
    <w:p w14:paraId="2F63CE2C">
      <w:pPr>
        <w:keepNext w:val="0"/>
        <w:keepLines w:val="0"/>
        <w:widowControl/>
        <w:numPr>
          <w:ilvl w:val="0"/>
          <w:numId w:val="5"/>
        </w:numPr>
        <w:suppressLineNumbers w:val="0"/>
        <w:spacing w:before="0" w:beforeAutospacing="1" w:after="0" w:afterAutospacing="1" w:line="240" w:lineRule="auto"/>
        <w:ind w:left="720" w:hanging="360"/>
        <w:rPr>
          <w:rFonts w:hint="default" w:asciiTheme="minorAscii" w:hAnsiTheme="minorAscii"/>
        </w:rPr>
      </w:pPr>
      <w:r>
        <w:rPr>
          <w:rFonts w:hint="default" w:asciiTheme="minorAscii" w:hAnsiTheme="minorAscii"/>
        </w:rPr>
        <w:t xml:space="preserve">Overall, the business shows a </w:t>
      </w:r>
      <w:r>
        <w:rPr>
          <w:rStyle w:val="20"/>
          <w:rFonts w:hint="default" w:asciiTheme="minorAscii" w:hAnsiTheme="minorAscii"/>
        </w:rPr>
        <w:t>strong upward sales and profit trend from 2015 to 2017</w:t>
      </w:r>
      <w:r>
        <w:rPr>
          <w:rFonts w:hint="default" w:asciiTheme="minorAscii" w:hAnsiTheme="minorAscii"/>
        </w:rPr>
        <w:t xml:space="preserve">. </w:t>
      </w:r>
    </w:p>
    <w:p w14:paraId="3FB8723A">
      <w:pPr>
        <w:pStyle w:val="19"/>
        <w:keepNext w:val="0"/>
        <w:keepLines w:val="0"/>
        <w:widowControl/>
        <w:suppressLineNumbers w:val="0"/>
        <w:spacing w:line="240" w:lineRule="auto"/>
        <w:rPr>
          <w:rFonts w:hint="default" w:asciiTheme="minorAscii" w:hAnsiTheme="minorAscii"/>
        </w:rPr>
      </w:pPr>
      <w:r>
        <w:rPr>
          <w:rStyle w:val="20"/>
          <w:rFonts w:hint="default" w:asciiTheme="minorAscii" w:hAnsiTheme="minorAscii"/>
        </w:rPr>
        <w:t>Business conclusion:</w:t>
      </w:r>
    </w:p>
    <w:p w14:paraId="5045A38B">
      <w:pPr>
        <w:pStyle w:val="19"/>
        <w:keepNext w:val="0"/>
        <w:keepLines w:val="0"/>
        <w:widowControl/>
        <w:suppressLineNumbers w:val="0"/>
        <w:spacing w:line="240" w:lineRule="auto"/>
        <w:ind w:left="720" w:right="720"/>
        <w:rPr>
          <w:rFonts w:hint="default" w:eastAsia="SimSun" w:cs="SimSun" w:asciiTheme="minorAscii" w:hAnsiTheme="minorAscii"/>
          <w:sz w:val="24"/>
          <w:szCs w:val="24"/>
        </w:rPr>
      </w:pPr>
      <w:r>
        <w:rPr>
          <w:rFonts w:hint="default" w:eastAsia="SimSun" w:cs="SimSun" w:asciiTheme="minorAscii" w:hAnsiTheme="minorAscii"/>
          <w:sz w:val="24"/>
          <w:szCs w:val="24"/>
        </w:rPr>
        <w:t>The company experienced strong growth toward 2017, making 2017 the strongest year in terms of both revenue and profitability.</w:t>
      </w:r>
    </w:p>
    <w:p w14:paraId="37FE98FC">
      <w:pPr>
        <w:pStyle w:val="3"/>
        <w:keepNext w:val="0"/>
        <w:keepLines w:val="0"/>
        <w:widowControl/>
        <w:suppressLineNumbers w:val="0"/>
        <w:spacing w:line="240" w:lineRule="auto"/>
        <w:rPr>
          <w:rFonts w:hint="default" w:asciiTheme="minorAscii" w:hAnsiTheme="minorAscii"/>
        </w:rPr>
      </w:pPr>
      <w:r>
        <w:rPr>
          <w:rFonts w:hint="default" w:asciiTheme="minorAscii" w:hAnsiTheme="minorAscii"/>
        </w:rPr>
        <w:t xml:space="preserve">Task 3: Customer Ranking Using </w:t>
      </w:r>
      <w:r>
        <w:rPr>
          <w:rStyle w:val="16"/>
          <w:rFonts w:hint="default" w:asciiTheme="minorAscii" w:hAnsiTheme="minorAscii"/>
        </w:rPr>
        <w:t>RANK()</w:t>
      </w:r>
      <w:r>
        <w:rPr>
          <w:rFonts w:hint="default" w:asciiTheme="minorAscii" w:hAnsiTheme="minorAscii"/>
        </w:rPr>
        <w:t xml:space="preserve"> — Insights</w:t>
      </w:r>
    </w:p>
    <w:p w14:paraId="71A806DA">
      <w:pPr>
        <w:pStyle w:val="19"/>
        <w:keepNext w:val="0"/>
        <w:keepLines w:val="0"/>
        <w:widowControl/>
        <w:suppressLineNumbers w:val="0"/>
        <w:spacing w:line="240" w:lineRule="auto"/>
        <w:rPr>
          <w:rFonts w:hint="default" w:asciiTheme="minorAscii" w:hAnsiTheme="minorAscii"/>
        </w:rPr>
      </w:pPr>
      <w:r>
        <w:rPr>
          <w:rFonts w:hint="default" w:asciiTheme="minorAscii" w:hAnsiTheme="minorAscii"/>
        </w:rPr>
        <w:t xml:space="preserve">Your query ranked all </w:t>
      </w:r>
      <w:r>
        <w:rPr>
          <w:rStyle w:val="20"/>
          <w:rFonts w:hint="default" w:asciiTheme="minorAscii" w:hAnsiTheme="minorAscii"/>
        </w:rPr>
        <w:t>793 customers</w:t>
      </w:r>
      <w:r>
        <w:rPr>
          <w:rFonts w:hint="default" w:asciiTheme="minorAscii" w:hAnsiTheme="minorAscii"/>
        </w:rPr>
        <w:t xml:space="preserve"> according to their total sales.</w:t>
      </w:r>
    </w:p>
    <w:p w14:paraId="1FB38F66">
      <w:pPr>
        <w:pStyle w:val="19"/>
        <w:keepNext w:val="0"/>
        <w:keepLines w:val="0"/>
        <w:widowControl/>
        <w:suppressLineNumbers w:val="0"/>
        <w:spacing w:line="240" w:lineRule="auto"/>
        <w:rPr>
          <w:rFonts w:hint="default" w:asciiTheme="minorAscii" w:hAnsiTheme="minorAscii"/>
        </w:rPr>
      </w:pPr>
      <w:r>
        <w:rPr>
          <w:rFonts w:hint="default" w:asciiTheme="minorAscii" w:hAnsiTheme="minorAscii"/>
        </w:rPr>
        <w:t>You can write:</w:t>
      </w:r>
    </w:p>
    <w:p w14:paraId="18FE580D">
      <w:pPr>
        <w:keepNext w:val="0"/>
        <w:keepLines w:val="0"/>
        <w:widowControl/>
        <w:numPr>
          <w:ilvl w:val="0"/>
          <w:numId w:val="6"/>
        </w:numPr>
        <w:suppressLineNumbers w:val="0"/>
        <w:spacing w:before="0" w:beforeAutospacing="1" w:after="0" w:afterAutospacing="1" w:line="240" w:lineRule="auto"/>
        <w:ind w:left="720" w:hanging="360"/>
        <w:rPr>
          <w:rFonts w:hint="default" w:asciiTheme="minorAscii" w:hAnsiTheme="minorAscii"/>
        </w:rPr>
      </w:pPr>
      <w:r>
        <w:rPr>
          <w:rFonts w:hint="default" w:asciiTheme="minorAscii" w:hAnsiTheme="minorAscii"/>
        </w:rPr>
        <w:t xml:space="preserve">The analysis ranked </w:t>
      </w:r>
      <w:r>
        <w:rPr>
          <w:rStyle w:val="20"/>
          <w:rFonts w:hint="default" w:asciiTheme="minorAscii" w:hAnsiTheme="minorAscii"/>
        </w:rPr>
        <w:t>793 customers</w:t>
      </w:r>
      <w:r>
        <w:rPr>
          <w:rFonts w:hint="default" w:asciiTheme="minorAscii" w:hAnsiTheme="minorAscii"/>
        </w:rPr>
        <w:t xml:space="preserve"> based on their total sales contribution. </w:t>
      </w:r>
    </w:p>
    <w:p w14:paraId="71E24FB9">
      <w:pPr>
        <w:keepNext w:val="0"/>
        <w:keepLines w:val="0"/>
        <w:widowControl/>
        <w:numPr>
          <w:ilvl w:val="0"/>
          <w:numId w:val="6"/>
        </w:numPr>
        <w:suppressLineNumbers w:val="0"/>
        <w:spacing w:before="0" w:beforeAutospacing="1" w:after="0" w:afterAutospacing="1" w:line="240" w:lineRule="auto"/>
        <w:ind w:left="720" w:hanging="360"/>
        <w:rPr>
          <w:rFonts w:hint="default" w:asciiTheme="minorAscii" w:hAnsiTheme="minorAscii"/>
        </w:rPr>
      </w:pPr>
      <w:r>
        <w:rPr>
          <w:rStyle w:val="20"/>
          <w:rFonts w:hint="default" w:asciiTheme="minorAscii" w:hAnsiTheme="minorAscii"/>
        </w:rPr>
        <w:t>Sean Miller</w:t>
      </w:r>
      <w:r>
        <w:rPr>
          <w:rFonts w:hint="default" w:asciiTheme="minorAscii" w:hAnsiTheme="minorAscii"/>
        </w:rPr>
        <w:t xml:space="preserve"> was the highest-ranked customer with total sales of </w:t>
      </w:r>
      <w:r>
        <w:rPr>
          <w:rStyle w:val="20"/>
          <w:rFonts w:hint="default" w:asciiTheme="minorAscii" w:hAnsiTheme="minorAscii"/>
        </w:rPr>
        <w:t>25,043.07</w:t>
      </w:r>
      <w:r>
        <w:rPr>
          <w:rFonts w:hint="default" w:asciiTheme="minorAscii" w:hAnsiTheme="minorAscii"/>
        </w:rPr>
        <w:t xml:space="preserve">. </w:t>
      </w:r>
    </w:p>
    <w:p w14:paraId="478FCC80">
      <w:pPr>
        <w:keepNext w:val="0"/>
        <w:keepLines w:val="0"/>
        <w:widowControl/>
        <w:numPr>
          <w:ilvl w:val="0"/>
          <w:numId w:val="6"/>
        </w:numPr>
        <w:suppressLineNumbers w:val="0"/>
        <w:spacing w:before="0" w:beforeAutospacing="1" w:after="0" w:afterAutospacing="1" w:line="240" w:lineRule="auto"/>
        <w:ind w:left="720" w:hanging="360"/>
        <w:rPr>
          <w:rFonts w:hint="default" w:asciiTheme="minorAscii" w:hAnsiTheme="minorAscii"/>
        </w:rPr>
      </w:pPr>
      <w:r>
        <w:rPr>
          <w:rStyle w:val="20"/>
          <w:rFonts w:hint="default" w:asciiTheme="minorAscii" w:hAnsiTheme="minorAscii"/>
        </w:rPr>
        <w:t>Tamara Chand</w:t>
      </w:r>
      <w:r>
        <w:rPr>
          <w:rFonts w:hint="default" w:asciiTheme="minorAscii" w:hAnsiTheme="minorAscii"/>
        </w:rPr>
        <w:t xml:space="preserve"> ranked second with sales of </w:t>
      </w:r>
      <w:r>
        <w:rPr>
          <w:rStyle w:val="20"/>
          <w:rFonts w:hint="default" w:asciiTheme="minorAscii" w:hAnsiTheme="minorAscii"/>
        </w:rPr>
        <w:t>19,052.22</w:t>
      </w:r>
      <w:r>
        <w:rPr>
          <w:rFonts w:hint="default" w:asciiTheme="minorAscii" w:hAnsiTheme="minorAscii"/>
        </w:rPr>
        <w:t xml:space="preserve">. </w:t>
      </w:r>
    </w:p>
    <w:p w14:paraId="5B2864BA">
      <w:pPr>
        <w:keepNext w:val="0"/>
        <w:keepLines w:val="0"/>
        <w:widowControl/>
        <w:numPr>
          <w:ilvl w:val="0"/>
          <w:numId w:val="6"/>
        </w:numPr>
        <w:suppressLineNumbers w:val="0"/>
        <w:spacing w:before="0" w:beforeAutospacing="1" w:after="0" w:afterAutospacing="1" w:line="240" w:lineRule="auto"/>
        <w:ind w:left="720" w:hanging="360"/>
        <w:rPr>
          <w:rFonts w:hint="default" w:asciiTheme="minorAscii" w:hAnsiTheme="minorAscii"/>
        </w:rPr>
      </w:pPr>
      <w:r>
        <w:rPr>
          <w:rStyle w:val="20"/>
          <w:rFonts w:hint="default" w:asciiTheme="minorAscii" w:hAnsiTheme="minorAscii"/>
        </w:rPr>
        <w:t>Raymond Buch</w:t>
      </w:r>
      <w:r>
        <w:rPr>
          <w:rFonts w:hint="default" w:asciiTheme="minorAscii" w:hAnsiTheme="minorAscii"/>
        </w:rPr>
        <w:t xml:space="preserve"> ranked third with sales of </w:t>
      </w:r>
      <w:r>
        <w:rPr>
          <w:rStyle w:val="20"/>
          <w:rFonts w:hint="default" w:asciiTheme="minorAscii" w:hAnsiTheme="minorAscii"/>
        </w:rPr>
        <w:t>15,117.35</w:t>
      </w:r>
      <w:r>
        <w:rPr>
          <w:rFonts w:hint="default" w:asciiTheme="minorAscii" w:hAnsiTheme="minorAscii"/>
        </w:rPr>
        <w:t xml:space="preserve">. </w:t>
      </w:r>
    </w:p>
    <w:p w14:paraId="0E0EDDEB">
      <w:pPr>
        <w:keepNext w:val="0"/>
        <w:keepLines w:val="0"/>
        <w:widowControl/>
        <w:numPr>
          <w:ilvl w:val="0"/>
          <w:numId w:val="6"/>
        </w:numPr>
        <w:suppressLineNumbers w:val="0"/>
        <w:spacing w:before="0" w:beforeAutospacing="1" w:after="0" w:afterAutospacing="1" w:line="240" w:lineRule="auto"/>
        <w:ind w:left="720" w:hanging="360"/>
        <w:rPr>
          <w:rFonts w:hint="default" w:asciiTheme="minorAscii" w:hAnsiTheme="minorAscii"/>
        </w:rPr>
      </w:pPr>
      <w:r>
        <w:rPr>
          <w:rFonts w:hint="default" w:asciiTheme="minorAscii" w:hAnsiTheme="minorAscii"/>
        </w:rPr>
        <w:t xml:space="preserve">The ranking helps identify </w:t>
      </w:r>
      <w:r>
        <w:rPr>
          <w:rStyle w:val="20"/>
          <w:rFonts w:hint="default" w:asciiTheme="minorAscii" w:hAnsiTheme="minorAscii"/>
        </w:rPr>
        <w:t>high-value customers</w:t>
      </w:r>
      <w:r>
        <w:rPr>
          <w:rFonts w:hint="default" w:asciiTheme="minorAscii" w:hAnsiTheme="minorAscii"/>
        </w:rPr>
        <w:t xml:space="preserve"> who contribute significantly to company revenue. </w:t>
      </w:r>
    </w:p>
    <w:p w14:paraId="01628110">
      <w:pPr>
        <w:keepNext w:val="0"/>
        <w:keepLines w:val="0"/>
        <w:widowControl/>
        <w:numPr>
          <w:ilvl w:val="0"/>
          <w:numId w:val="6"/>
        </w:numPr>
        <w:suppressLineNumbers w:val="0"/>
        <w:spacing w:before="0" w:beforeAutospacing="1" w:after="0" w:afterAutospacing="1" w:line="240" w:lineRule="auto"/>
        <w:ind w:left="720" w:hanging="360"/>
        <w:rPr>
          <w:rFonts w:hint="default" w:asciiTheme="minorAscii" w:hAnsiTheme="minorAscii"/>
        </w:rPr>
      </w:pPr>
      <w:r>
        <w:rPr>
          <w:rFonts w:hint="default" w:asciiTheme="minorAscii" w:hAnsiTheme="minorAscii"/>
        </w:rPr>
        <w:t xml:space="preserve">This information can support customer-retention strategies and targeted marketing campaigns. </w:t>
      </w:r>
    </w:p>
    <w:p w14:paraId="382E2D33">
      <w:pPr>
        <w:pStyle w:val="19"/>
        <w:keepNext w:val="0"/>
        <w:keepLines w:val="0"/>
        <w:widowControl/>
        <w:suppressLineNumbers w:val="0"/>
        <w:spacing w:line="240" w:lineRule="auto"/>
        <w:rPr>
          <w:rFonts w:hint="default" w:asciiTheme="minorAscii" w:hAnsiTheme="minorAscii"/>
        </w:rPr>
      </w:pPr>
      <w:r>
        <w:rPr>
          <w:rStyle w:val="20"/>
          <w:rFonts w:hint="default" w:asciiTheme="minorAscii" w:hAnsiTheme="minorAscii"/>
        </w:rPr>
        <w:t>Business conclusion:</w:t>
      </w:r>
    </w:p>
    <w:p w14:paraId="673032FA">
      <w:pPr>
        <w:pStyle w:val="19"/>
        <w:keepNext w:val="0"/>
        <w:keepLines w:val="0"/>
        <w:widowControl/>
        <w:suppressLineNumbers w:val="0"/>
        <w:spacing w:line="240" w:lineRule="auto"/>
        <w:ind w:left="720" w:right="720"/>
        <w:rPr>
          <w:rFonts w:hint="default" w:eastAsia="SimSun" w:cs="SimSun" w:asciiTheme="minorAscii" w:hAnsiTheme="minorAscii"/>
          <w:sz w:val="24"/>
          <w:szCs w:val="24"/>
        </w:rPr>
      </w:pPr>
      <w:r>
        <w:rPr>
          <w:rFonts w:hint="default" w:eastAsia="SimSun" w:cs="SimSun" w:asciiTheme="minorAscii" w:hAnsiTheme="minorAscii"/>
          <w:sz w:val="24"/>
          <w:szCs w:val="24"/>
        </w:rPr>
        <w:t>Customer ranking helps the business identify its most valuable customers and prioritize retention and relationship-building efforts.</w:t>
      </w:r>
    </w:p>
    <w:p w14:paraId="1BAA869C">
      <w:pPr>
        <w:pStyle w:val="3"/>
        <w:keepNext w:val="0"/>
        <w:keepLines w:val="0"/>
        <w:widowControl/>
        <w:suppressLineNumbers w:val="0"/>
        <w:spacing w:line="240" w:lineRule="auto"/>
        <w:rPr>
          <w:rFonts w:hint="default" w:asciiTheme="minorAscii" w:hAnsiTheme="minorAscii"/>
        </w:rPr>
      </w:pPr>
      <w:r>
        <w:rPr>
          <w:rFonts w:hint="default" w:asciiTheme="minorAscii" w:hAnsiTheme="minorAscii"/>
        </w:rPr>
        <w:t xml:space="preserve">Task 4: </w:t>
      </w:r>
      <w:r>
        <w:rPr>
          <w:rStyle w:val="16"/>
          <w:rFonts w:hint="default" w:asciiTheme="minorAscii" w:hAnsiTheme="minorAscii"/>
        </w:rPr>
        <w:t>RANK()</w:t>
      </w:r>
      <w:r>
        <w:rPr>
          <w:rFonts w:hint="default" w:asciiTheme="minorAscii" w:hAnsiTheme="minorAscii"/>
        </w:rPr>
        <w:t xml:space="preserve"> vs </w:t>
      </w:r>
      <w:r>
        <w:rPr>
          <w:rStyle w:val="16"/>
          <w:rFonts w:hint="default" w:asciiTheme="minorAscii" w:hAnsiTheme="minorAscii"/>
        </w:rPr>
        <w:t>DENSE_RANK()</w:t>
      </w:r>
      <w:r>
        <w:rPr>
          <w:rFonts w:hint="default" w:asciiTheme="minorAscii" w:hAnsiTheme="minorAscii"/>
        </w:rPr>
        <w:t xml:space="preserve"> — Insights</w:t>
      </w:r>
    </w:p>
    <w:p w14:paraId="054CCB11">
      <w:pPr>
        <w:pStyle w:val="19"/>
        <w:keepNext w:val="0"/>
        <w:keepLines w:val="0"/>
        <w:widowControl/>
        <w:suppressLineNumbers w:val="0"/>
        <w:spacing w:line="240" w:lineRule="auto"/>
        <w:rPr>
          <w:rFonts w:hint="default" w:asciiTheme="minorAscii" w:hAnsiTheme="minorAscii"/>
        </w:rPr>
      </w:pPr>
      <w:r>
        <w:rPr>
          <w:rFonts w:hint="default" w:asciiTheme="minorAscii" w:hAnsiTheme="minorAscii"/>
        </w:rPr>
        <w:t xml:space="preserve">For this task, the main purpose is understanding how SQL handles </w:t>
      </w:r>
      <w:r>
        <w:rPr>
          <w:rStyle w:val="20"/>
          <w:rFonts w:hint="default" w:asciiTheme="minorAscii" w:hAnsiTheme="minorAscii"/>
        </w:rPr>
        <w:t>ties</w:t>
      </w:r>
      <w:r>
        <w:rPr>
          <w:rFonts w:hint="default" w:asciiTheme="minorAscii" w:hAnsiTheme="minorAscii"/>
        </w:rPr>
        <w:t xml:space="preserve"> rather than discovering a new sales result.</w:t>
      </w:r>
    </w:p>
    <w:p w14:paraId="3859F3D5">
      <w:pPr>
        <w:pStyle w:val="19"/>
        <w:keepNext w:val="0"/>
        <w:keepLines w:val="0"/>
        <w:widowControl/>
        <w:suppressLineNumbers w:val="0"/>
        <w:spacing w:line="240" w:lineRule="auto"/>
        <w:rPr>
          <w:rFonts w:hint="default" w:asciiTheme="minorAscii" w:hAnsiTheme="minorAscii"/>
        </w:rPr>
      </w:pPr>
      <w:r>
        <w:rPr>
          <w:rFonts w:hint="default" w:asciiTheme="minorAscii" w:hAnsiTheme="minorAscii"/>
        </w:rPr>
        <w:t>Write:</w:t>
      </w:r>
    </w:p>
    <w:p w14:paraId="40F0CB88">
      <w:pPr>
        <w:keepNext w:val="0"/>
        <w:keepLines w:val="0"/>
        <w:widowControl/>
        <w:numPr>
          <w:ilvl w:val="0"/>
          <w:numId w:val="7"/>
        </w:numPr>
        <w:suppressLineNumbers w:val="0"/>
        <w:spacing w:before="0" w:beforeAutospacing="1" w:after="0" w:afterAutospacing="1" w:line="240" w:lineRule="auto"/>
        <w:ind w:left="720" w:hanging="360"/>
        <w:rPr>
          <w:rFonts w:hint="default" w:asciiTheme="minorAscii" w:hAnsiTheme="minorAscii"/>
        </w:rPr>
      </w:pPr>
      <w:r>
        <w:rPr>
          <w:rFonts w:hint="default" w:asciiTheme="minorAscii" w:hAnsiTheme="minorAscii"/>
        </w:rPr>
        <w:t xml:space="preserve">Both </w:t>
      </w:r>
      <w:r>
        <w:rPr>
          <w:rStyle w:val="16"/>
          <w:rFonts w:hint="default" w:asciiTheme="minorAscii" w:hAnsiTheme="minorAscii"/>
        </w:rPr>
        <w:t>RANK()</w:t>
      </w:r>
      <w:r>
        <w:rPr>
          <w:rFonts w:hint="default" w:asciiTheme="minorAscii" w:hAnsiTheme="minorAscii"/>
        </w:rPr>
        <w:t xml:space="preserve"> and </w:t>
      </w:r>
      <w:r>
        <w:rPr>
          <w:rStyle w:val="16"/>
          <w:rFonts w:hint="default" w:asciiTheme="minorAscii" w:hAnsiTheme="minorAscii"/>
        </w:rPr>
        <w:t>DENSE_RANK()</w:t>
      </w:r>
      <w:r>
        <w:rPr>
          <w:rFonts w:hint="default" w:asciiTheme="minorAscii" w:hAnsiTheme="minorAscii"/>
        </w:rPr>
        <w:t xml:space="preserve"> can be used to rank customers according to total sales. </w:t>
      </w:r>
    </w:p>
    <w:p w14:paraId="27D01B7A">
      <w:pPr>
        <w:keepNext w:val="0"/>
        <w:keepLines w:val="0"/>
        <w:widowControl/>
        <w:numPr>
          <w:ilvl w:val="0"/>
          <w:numId w:val="7"/>
        </w:numPr>
        <w:suppressLineNumbers w:val="0"/>
        <w:spacing w:before="0" w:beforeAutospacing="1" w:after="0" w:afterAutospacing="1" w:line="240" w:lineRule="auto"/>
        <w:ind w:left="720" w:hanging="360"/>
        <w:rPr>
          <w:rFonts w:hint="default" w:asciiTheme="minorAscii" w:hAnsiTheme="minorAscii"/>
        </w:rPr>
      </w:pPr>
      <w:r>
        <w:rPr>
          <w:rFonts w:hint="default" w:asciiTheme="minorAscii" w:hAnsiTheme="minorAscii"/>
        </w:rPr>
        <w:t xml:space="preserve">When two customers have the same sales value, both functions assign them the same rank. </w:t>
      </w:r>
    </w:p>
    <w:p w14:paraId="3DEE18EC">
      <w:pPr>
        <w:keepNext w:val="0"/>
        <w:keepLines w:val="0"/>
        <w:widowControl/>
        <w:numPr>
          <w:ilvl w:val="0"/>
          <w:numId w:val="7"/>
        </w:numPr>
        <w:suppressLineNumbers w:val="0"/>
        <w:spacing w:before="0" w:beforeAutospacing="1" w:after="0" w:afterAutospacing="1" w:line="240" w:lineRule="auto"/>
        <w:ind w:left="720" w:hanging="360"/>
        <w:rPr>
          <w:rFonts w:hint="default" w:asciiTheme="minorAscii" w:hAnsiTheme="minorAscii"/>
        </w:rPr>
      </w:pPr>
      <w:r>
        <w:rPr>
          <w:rStyle w:val="16"/>
          <w:rFonts w:hint="default" w:asciiTheme="minorAscii" w:hAnsiTheme="minorAscii"/>
        </w:rPr>
        <w:t>RANK()</w:t>
      </w:r>
      <w:r>
        <w:rPr>
          <w:rFonts w:hint="default" w:asciiTheme="minorAscii" w:hAnsiTheme="minorAscii"/>
        </w:rPr>
        <w:t xml:space="preserve"> </w:t>
      </w:r>
      <w:r>
        <w:rPr>
          <w:rStyle w:val="20"/>
          <w:rFonts w:hint="default" w:asciiTheme="minorAscii" w:hAnsiTheme="minorAscii"/>
        </w:rPr>
        <w:t>skips the next rank</w:t>
      </w:r>
      <w:r>
        <w:rPr>
          <w:rFonts w:hint="default" w:asciiTheme="minorAscii" w:hAnsiTheme="minorAscii"/>
        </w:rPr>
        <w:t xml:space="preserve"> after a tie. </w:t>
      </w:r>
    </w:p>
    <w:p w14:paraId="4D8AB074">
      <w:pPr>
        <w:keepNext w:val="0"/>
        <w:keepLines w:val="0"/>
        <w:widowControl/>
        <w:numPr>
          <w:ilvl w:val="0"/>
          <w:numId w:val="7"/>
        </w:numPr>
        <w:suppressLineNumbers w:val="0"/>
        <w:spacing w:before="0" w:beforeAutospacing="1" w:after="0" w:afterAutospacing="1" w:line="240" w:lineRule="auto"/>
        <w:ind w:left="720" w:hanging="360"/>
        <w:rPr>
          <w:rFonts w:hint="default" w:asciiTheme="minorAscii" w:hAnsiTheme="minorAscii"/>
        </w:rPr>
      </w:pPr>
      <w:r>
        <w:rPr>
          <w:rStyle w:val="16"/>
          <w:rFonts w:hint="default" w:asciiTheme="minorAscii" w:hAnsiTheme="minorAscii"/>
        </w:rPr>
        <w:t>DENSE_RANK()</w:t>
      </w:r>
      <w:r>
        <w:rPr>
          <w:rFonts w:hint="default" w:asciiTheme="minorAscii" w:hAnsiTheme="minorAscii"/>
        </w:rPr>
        <w:t xml:space="preserve"> </w:t>
      </w:r>
      <w:r>
        <w:rPr>
          <w:rStyle w:val="20"/>
          <w:rFonts w:hint="default" w:asciiTheme="minorAscii" w:hAnsiTheme="minorAscii"/>
        </w:rPr>
        <w:t>does not skip the next rank</w:t>
      </w:r>
      <w:r>
        <w:rPr>
          <w:rFonts w:hint="default" w:asciiTheme="minorAscii" w:hAnsiTheme="minorAscii"/>
        </w:rPr>
        <w:t xml:space="preserve">. </w:t>
      </w:r>
    </w:p>
    <w:p w14:paraId="3B60173A">
      <w:pPr>
        <w:keepNext w:val="0"/>
        <w:keepLines w:val="0"/>
        <w:widowControl/>
        <w:numPr>
          <w:ilvl w:val="0"/>
          <w:numId w:val="7"/>
        </w:numPr>
        <w:suppressLineNumbers w:val="0"/>
        <w:spacing w:before="0" w:beforeAutospacing="1" w:after="0" w:afterAutospacing="1" w:line="240" w:lineRule="auto"/>
        <w:ind w:left="720" w:hanging="360"/>
        <w:rPr>
          <w:rFonts w:hint="default" w:asciiTheme="minorAscii" w:hAnsiTheme="minorAscii"/>
        </w:rPr>
      </w:pPr>
      <w:r>
        <w:rPr>
          <w:rFonts w:hint="default" w:asciiTheme="minorAscii" w:hAnsiTheme="minorAscii"/>
        </w:rPr>
        <w:t xml:space="preserve">This difference becomes important when creating customer or product rankings where multiple records can have the same value. </w:t>
      </w:r>
    </w:p>
    <w:p w14:paraId="453BDDCF">
      <w:pPr>
        <w:keepNext w:val="0"/>
        <w:keepLines w:val="0"/>
        <w:widowControl/>
        <w:numPr>
          <w:ilvl w:val="0"/>
          <w:numId w:val="7"/>
        </w:numPr>
        <w:suppressLineNumbers w:val="0"/>
        <w:spacing w:before="0" w:beforeAutospacing="1" w:after="0" w:afterAutospacing="1" w:line="240" w:lineRule="auto"/>
        <w:ind w:left="720" w:hanging="360"/>
        <w:rPr>
          <w:rFonts w:hint="default" w:asciiTheme="minorAscii" w:hAnsiTheme="minorAscii"/>
        </w:rPr>
      </w:pPr>
      <w:r>
        <w:rPr>
          <w:rFonts w:hint="default" w:asciiTheme="minorAscii" w:hAnsiTheme="minorAscii"/>
        </w:rPr>
        <w:t xml:space="preserve">The query returned </w:t>
      </w:r>
      <w:r>
        <w:rPr>
          <w:rStyle w:val="20"/>
          <w:rFonts w:hint="default" w:asciiTheme="minorAscii" w:hAnsiTheme="minorAscii"/>
        </w:rPr>
        <w:t>793 customers</w:t>
      </w:r>
      <w:r>
        <w:rPr>
          <w:rFonts w:hint="default" w:asciiTheme="minorAscii" w:hAnsiTheme="minorAscii"/>
        </w:rPr>
        <w:t xml:space="preserve">, confirming that each customer received a ranking result. </w:t>
      </w:r>
    </w:p>
    <w:p w14:paraId="100A1AC2">
      <w:pPr>
        <w:pStyle w:val="19"/>
        <w:keepNext w:val="0"/>
        <w:keepLines w:val="0"/>
        <w:widowControl/>
        <w:suppressLineNumbers w:val="0"/>
        <w:spacing w:line="240" w:lineRule="auto"/>
        <w:rPr>
          <w:rFonts w:hint="default" w:asciiTheme="minorAscii" w:hAnsiTheme="minorAscii"/>
        </w:rPr>
      </w:pPr>
      <w:r>
        <w:rPr>
          <w:rStyle w:val="20"/>
          <w:rFonts w:hint="default" w:asciiTheme="minorAscii" w:hAnsiTheme="minorAscii"/>
        </w:rPr>
        <w:t>Business conclusion:</w:t>
      </w:r>
    </w:p>
    <w:p w14:paraId="5E4ECE2F">
      <w:pPr>
        <w:pStyle w:val="19"/>
        <w:keepNext w:val="0"/>
        <w:keepLines w:val="0"/>
        <w:widowControl/>
        <w:suppressLineNumbers w:val="0"/>
        <w:spacing w:line="240" w:lineRule="auto"/>
        <w:ind w:left="720" w:right="720"/>
        <w:rPr>
          <w:rFonts w:hint="default" w:eastAsia="SimSun" w:cs="SimSun" w:asciiTheme="minorAscii" w:hAnsiTheme="minorAscii"/>
          <w:sz w:val="24"/>
          <w:szCs w:val="24"/>
        </w:rPr>
      </w:pPr>
      <w:r>
        <w:rPr>
          <w:rStyle w:val="16"/>
          <w:rFonts w:hint="default" w:eastAsia="SimSun" w:cs="SimSun" w:asciiTheme="minorAscii" w:hAnsiTheme="minorAscii"/>
          <w:sz w:val="24"/>
          <w:szCs w:val="24"/>
        </w:rPr>
        <w:t>RANK()</w:t>
      </w:r>
      <w:r>
        <w:rPr>
          <w:rFonts w:hint="default" w:eastAsia="SimSun" w:cs="SimSun" w:asciiTheme="minorAscii" w:hAnsiTheme="minorAscii"/>
          <w:sz w:val="24"/>
          <w:szCs w:val="24"/>
        </w:rPr>
        <w:t xml:space="preserve"> is useful when the business wants competition-style ranking with gaps after ties, while </w:t>
      </w:r>
      <w:r>
        <w:rPr>
          <w:rStyle w:val="16"/>
          <w:rFonts w:hint="default" w:eastAsia="SimSun" w:cs="SimSun" w:asciiTheme="minorAscii" w:hAnsiTheme="minorAscii"/>
          <w:sz w:val="24"/>
          <w:szCs w:val="24"/>
        </w:rPr>
        <w:t>DENSE_RANK()</w:t>
      </w:r>
      <w:r>
        <w:rPr>
          <w:rFonts w:hint="default" w:eastAsia="SimSun" w:cs="SimSun" w:asciiTheme="minorAscii" w:hAnsiTheme="minorAscii"/>
          <w:sz w:val="24"/>
          <w:szCs w:val="24"/>
        </w:rPr>
        <w:t xml:space="preserve"> is useful when continuous ranking numbers are preferred.</w:t>
      </w:r>
    </w:p>
    <w:p w14:paraId="4C0EDFD2">
      <w:pPr>
        <w:pStyle w:val="4"/>
        <w:keepNext w:val="0"/>
        <w:keepLines w:val="0"/>
        <w:widowControl/>
        <w:suppressLineNumbers w:val="0"/>
        <w:spacing w:line="240" w:lineRule="auto"/>
      </w:pPr>
      <w:r>
        <w:rPr>
          <w:rFonts w:hint="default"/>
          <w:lang w:val="en-US"/>
        </w:rPr>
        <w:t xml:space="preserve">Task 6: </w:t>
      </w:r>
      <w:r>
        <w:t>Top 3 Customers by Region</w:t>
      </w:r>
    </w:p>
    <w:p w14:paraId="6EF4B4C8">
      <w:pPr>
        <w:keepNext w:val="0"/>
        <w:keepLines w:val="0"/>
        <w:widowControl/>
        <w:numPr>
          <w:ilvl w:val="0"/>
          <w:numId w:val="8"/>
        </w:numPr>
        <w:suppressLineNumbers w:val="0"/>
        <w:spacing w:before="0" w:beforeAutospacing="1" w:after="0" w:afterAutospacing="1" w:line="240" w:lineRule="auto"/>
        <w:ind w:left="720" w:hanging="360"/>
      </w:pPr>
      <w:r>
        <w:rPr>
          <w:rStyle w:val="20"/>
        </w:rPr>
        <w:t>Central:</w:t>
      </w:r>
      <w:r>
        <w:t xml:space="preserve"> Tamara Chand is the highest-selling customer with </w:t>
      </w:r>
      <w:r>
        <w:rPr>
          <w:rStyle w:val="20"/>
        </w:rPr>
        <w:t>18,437.14</w:t>
      </w:r>
      <w:r>
        <w:t xml:space="preserve"> in sales. </w:t>
      </w:r>
    </w:p>
    <w:p w14:paraId="6D8D59BD">
      <w:pPr>
        <w:keepNext w:val="0"/>
        <w:keepLines w:val="0"/>
        <w:widowControl/>
        <w:numPr>
          <w:ilvl w:val="0"/>
          <w:numId w:val="8"/>
        </w:numPr>
        <w:suppressLineNumbers w:val="0"/>
        <w:spacing w:before="0" w:beforeAutospacing="1" w:after="0" w:afterAutospacing="1" w:line="240" w:lineRule="auto"/>
        <w:ind w:left="720" w:hanging="360"/>
      </w:pPr>
      <w:r>
        <w:rPr>
          <w:rStyle w:val="20"/>
        </w:rPr>
        <w:t>East:</w:t>
      </w:r>
      <w:r>
        <w:t xml:space="preserve"> Tom Ashbrook is the highest-selling customer with </w:t>
      </w:r>
      <w:r>
        <w:rPr>
          <w:rStyle w:val="20"/>
        </w:rPr>
        <w:t>13,723.50</w:t>
      </w:r>
      <w:r>
        <w:t xml:space="preserve">. </w:t>
      </w:r>
    </w:p>
    <w:p w14:paraId="4F86B10E">
      <w:pPr>
        <w:keepNext w:val="0"/>
        <w:keepLines w:val="0"/>
        <w:widowControl/>
        <w:numPr>
          <w:ilvl w:val="0"/>
          <w:numId w:val="8"/>
        </w:numPr>
        <w:suppressLineNumbers w:val="0"/>
        <w:spacing w:before="0" w:beforeAutospacing="1" w:after="0" w:afterAutospacing="1" w:line="240" w:lineRule="auto"/>
        <w:ind w:left="720" w:hanging="360"/>
      </w:pPr>
      <w:r>
        <w:rPr>
          <w:rStyle w:val="20"/>
        </w:rPr>
        <w:t>South:</w:t>
      </w:r>
      <w:r>
        <w:t xml:space="preserve"> Sean Miller is the highest-selling customer with </w:t>
      </w:r>
      <w:r>
        <w:rPr>
          <w:rStyle w:val="20"/>
        </w:rPr>
        <w:t>23,669.21</w:t>
      </w:r>
      <w:r>
        <w:t xml:space="preserve">. </w:t>
      </w:r>
    </w:p>
    <w:p w14:paraId="1E61C315">
      <w:pPr>
        <w:keepNext w:val="0"/>
        <w:keepLines w:val="0"/>
        <w:widowControl/>
        <w:numPr>
          <w:ilvl w:val="0"/>
          <w:numId w:val="8"/>
        </w:numPr>
        <w:suppressLineNumbers w:val="0"/>
        <w:spacing w:before="0" w:beforeAutospacing="1" w:after="0" w:afterAutospacing="1" w:line="240" w:lineRule="auto"/>
        <w:ind w:left="720" w:hanging="360"/>
      </w:pPr>
      <w:r>
        <w:rPr>
          <w:rStyle w:val="20"/>
        </w:rPr>
        <w:t>West:</w:t>
      </w:r>
      <w:r>
        <w:t xml:space="preserve"> Raymond Buch is the highest-selling customer with </w:t>
      </w:r>
      <w:r>
        <w:rPr>
          <w:rStyle w:val="20"/>
        </w:rPr>
        <w:t>14,345.28</w:t>
      </w:r>
      <w:r>
        <w:t xml:space="preserve">. </w:t>
      </w:r>
    </w:p>
    <w:p w14:paraId="730D102D">
      <w:pPr>
        <w:keepNext w:val="0"/>
        <w:keepLines w:val="0"/>
        <w:widowControl/>
        <w:numPr>
          <w:ilvl w:val="0"/>
          <w:numId w:val="8"/>
        </w:numPr>
        <w:suppressLineNumbers w:val="0"/>
        <w:spacing w:before="0" w:beforeAutospacing="1" w:after="0" w:afterAutospacing="1" w:line="240" w:lineRule="auto"/>
        <w:ind w:left="720" w:hanging="360"/>
      </w:pPr>
      <w:r>
        <w:t xml:space="preserve">Sean Miller has the highest regional customer sales among these four regional leaders. </w:t>
      </w:r>
    </w:p>
    <w:p w14:paraId="4536863A">
      <w:pPr>
        <w:pStyle w:val="4"/>
        <w:keepNext w:val="0"/>
        <w:keepLines w:val="0"/>
        <w:widowControl/>
        <w:suppressLineNumbers w:val="0"/>
        <w:spacing w:line="240" w:lineRule="auto"/>
      </w:pPr>
      <w:r>
        <w:t>Business Conclusion</w:t>
      </w:r>
    </w:p>
    <w:p w14:paraId="33645654">
      <w:pPr>
        <w:pStyle w:val="19"/>
        <w:keepNext w:val="0"/>
        <w:keepLines w:val="0"/>
        <w:widowControl/>
        <w:suppressLineNumbers w:val="0"/>
        <w:spacing w:line="240" w:lineRule="auto"/>
        <w:ind w:left="720" w:right="720"/>
      </w:pPr>
      <w:r>
        <w:rPr>
          <w:rFonts w:hint="eastAsia" w:ascii="SimSun" w:hAnsi="SimSun" w:eastAsia="SimSun" w:cs="SimSun"/>
          <w:sz w:val="24"/>
          <w:szCs w:val="24"/>
        </w:rPr>
        <w:t>The analysis identifies the highest-value customers within each region, allowing the company to develop region-specific customer retention and marketing strategies.</w:t>
      </w:r>
    </w:p>
    <w:p w14:paraId="12B8A264">
      <w:pPr>
        <w:pStyle w:val="19"/>
        <w:keepNext w:val="0"/>
        <w:keepLines w:val="0"/>
        <w:widowControl/>
        <w:suppressLineNumbers w:val="0"/>
        <w:spacing w:line="240" w:lineRule="auto"/>
        <w:ind w:right="720"/>
        <w:rPr>
          <w:rFonts w:ascii="SimSun" w:hAnsi="SimSun" w:eastAsia="SimSun" w:cs="SimSun"/>
          <w:color w:val="2F5597" w:themeColor="accent1" w:themeShade="BF"/>
          <w:sz w:val="24"/>
          <w:szCs w:val="24"/>
        </w:rPr>
      </w:pPr>
      <w:r>
        <w:rPr>
          <w:rStyle w:val="20"/>
          <w:rFonts w:ascii="SimSun" w:hAnsi="SimSun" w:eastAsia="SimSun" w:cs="SimSun"/>
          <w:color w:val="2F5597" w:themeColor="accent1" w:themeShade="BF"/>
          <w:sz w:val="24"/>
          <w:szCs w:val="24"/>
        </w:rPr>
        <w:t>Task 7: Top 3 Products by Category</w:t>
      </w:r>
      <w:r>
        <w:rPr>
          <w:rFonts w:ascii="SimSun" w:hAnsi="SimSun" w:eastAsia="SimSun" w:cs="SimSun"/>
          <w:color w:val="2F5597" w:themeColor="accent1" w:themeShade="BF"/>
          <w:sz w:val="24"/>
          <w:szCs w:val="24"/>
        </w:rPr>
        <w:t>:</w:t>
      </w:r>
    </w:p>
    <w:p w14:paraId="44FA54B3">
      <w:pPr>
        <w:keepNext w:val="0"/>
        <w:keepLines w:val="0"/>
        <w:widowControl/>
        <w:numPr>
          <w:ilvl w:val="0"/>
          <w:numId w:val="9"/>
        </w:numPr>
        <w:suppressLineNumbers w:val="0"/>
        <w:spacing w:before="0" w:beforeAutospacing="1" w:after="0" w:afterAutospacing="1" w:line="240" w:lineRule="auto"/>
        <w:ind w:left="720" w:hanging="360"/>
      </w:pPr>
      <w:r>
        <w:t xml:space="preserve">The analysis identified the </w:t>
      </w:r>
      <w:r>
        <w:rPr>
          <w:rStyle w:val="20"/>
        </w:rPr>
        <w:t>top 3 products within each product category</w:t>
      </w:r>
      <w:r>
        <w:t xml:space="preserve"> based on total sales. </w:t>
      </w:r>
    </w:p>
    <w:p w14:paraId="31579F2B">
      <w:pPr>
        <w:keepNext w:val="0"/>
        <w:keepLines w:val="0"/>
        <w:widowControl/>
        <w:numPr>
          <w:ilvl w:val="0"/>
          <w:numId w:val="9"/>
        </w:numPr>
        <w:suppressLineNumbers w:val="0"/>
        <w:spacing w:before="0" w:beforeAutospacing="1" w:after="0" w:afterAutospacing="1" w:line="240" w:lineRule="auto"/>
        <w:ind w:left="720" w:hanging="360"/>
      </w:pPr>
      <w:r>
        <w:rPr>
          <w:rStyle w:val="20"/>
        </w:rPr>
        <w:t>Technology</w:t>
      </w:r>
      <w:r>
        <w:t xml:space="preserve"> contains the highest-selling product overall: Canon imageCLASS 2200 Advanced Copier, generating </w:t>
      </w:r>
      <w:r>
        <w:rPr>
          <w:rStyle w:val="20"/>
        </w:rPr>
        <w:t>$61,599.83</w:t>
      </w:r>
      <w:r>
        <w:t xml:space="preserve">. </w:t>
      </w:r>
    </w:p>
    <w:p w14:paraId="16638095">
      <w:pPr>
        <w:keepNext w:val="0"/>
        <w:keepLines w:val="0"/>
        <w:widowControl/>
        <w:numPr>
          <w:ilvl w:val="0"/>
          <w:numId w:val="9"/>
        </w:numPr>
        <w:suppressLineNumbers w:val="0"/>
        <w:spacing w:before="0" w:beforeAutospacing="1" w:after="0" w:afterAutospacing="1" w:line="240" w:lineRule="auto"/>
        <w:ind w:left="720" w:hanging="360"/>
      </w:pPr>
      <w:r>
        <w:t xml:space="preserve">The </w:t>
      </w:r>
      <w:r>
        <w:rPr>
          <w:rStyle w:val="20"/>
        </w:rPr>
        <w:t>Office Supplies</w:t>
      </w:r>
      <w:r>
        <w:t xml:space="preserve"> category's top product is the Fellowes PB500 Electric Punch, with </w:t>
      </w:r>
      <w:r>
        <w:rPr>
          <w:rStyle w:val="20"/>
        </w:rPr>
        <w:t>$27,453.38</w:t>
      </w:r>
      <w:r>
        <w:t xml:space="preserve"> in sales. </w:t>
      </w:r>
    </w:p>
    <w:p w14:paraId="462ADB1F">
      <w:pPr>
        <w:keepNext w:val="0"/>
        <w:keepLines w:val="0"/>
        <w:widowControl/>
        <w:numPr>
          <w:ilvl w:val="0"/>
          <w:numId w:val="9"/>
        </w:numPr>
        <w:suppressLineNumbers w:val="0"/>
        <w:spacing w:before="0" w:beforeAutospacing="1" w:after="0" w:afterAutospacing="1" w:line="240" w:lineRule="auto"/>
        <w:ind w:left="720" w:hanging="360"/>
      </w:pPr>
      <w:r>
        <w:t xml:space="preserve">The </w:t>
      </w:r>
      <w:r>
        <w:rPr>
          <w:rStyle w:val="20"/>
        </w:rPr>
        <w:t>Furniture</w:t>
      </w:r>
      <w:r>
        <w:t xml:space="preserve"> category's top product is the HON 5400 Series Task Chair, with </w:t>
      </w:r>
      <w:r>
        <w:rPr>
          <w:rStyle w:val="20"/>
        </w:rPr>
        <w:t>$21,870.57</w:t>
      </w:r>
      <w:r>
        <w:t xml:space="preserve">. </w:t>
      </w:r>
    </w:p>
    <w:p w14:paraId="391D1E75">
      <w:pPr>
        <w:keepNext w:val="0"/>
        <w:keepLines w:val="0"/>
        <w:widowControl/>
        <w:numPr>
          <w:ilvl w:val="0"/>
          <w:numId w:val="9"/>
        </w:numPr>
        <w:suppressLineNumbers w:val="0"/>
        <w:spacing w:before="0" w:beforeAutospacing="1" w:after="0" w:afterAutospacing="1" w:line="240" w:lineRule="auto"/>
        <w:ind w:left="720" w:hanging="360"/>
      </w:pPr>
      <w:r>
        <w:t xml:space="preserve">Technology products show particularly strong sales among the top-performing products. </w:t>
      </w:r>
    </w:p>
    <w:p w14:paraId="5FF217E7">
      <w:pPr>
        <w:keepNext w:val="0"/>
        <w:keepLines w:val="0"/>
        <w:widowControl/>
        <w:numPr>
          <w:ilvl w:val="0"/>
          <w:numId w:val="9"/>
        </w:numPr>
        <w:suppressLineNumbers w:val="0"/>
        <w:spacing w:before="0" w:beforeAutospacing="1" w:after="0" w:afterAutospacing="1" w:line="240" w:lineRule="auto"/>
        <w:ind w:left="720" w:hanging="360"/>
      </w:pPr>
      <w:r>
        <w:t xml:space="preserve">Identifying top products within each category can help the business with </w:t>
      </w:r>
      <w:r>
        <w:rPr>
          <w:rStyle w:val="20"/>
        </w:rPr>
        <w:t>inventory planning, product promotion, and category-level sales strategies</w:t>
      </w:r>
      <w:r>
        <w:t xml:space="preserve">. </w:t>
      </w:r>
    </w:p>
    <w:p w14:paraId="119BAA4B">
      <w:pPr>
        <w:pStyle w:val="4"/>
        <w:keepNext w:val="0"/>
        <w:keepLines w:val="0"/>
        <w:widowControl/>
        <w:suppressLineNumbers w:val="0"/>
        <w:spacing w:line="240" w:lineRule="auto"/>
      </w:pPr>
      <w:r>
        <w:t>Business Conclusion</w:t>
      </w:r>
    </w:p>
    <w:p w14:paraId="38011F73">
      <w:pPr>
        <w:pStyle w:val="19"/>
        <w:keepNext w:val="0"/>
        <w:keepLines w:val="0"/>
        <w:widowControl/>
        <w:suppressLineNumbers w:val="0"/>
        <w:spacing w:line="240" w:lineRule="auto"/>
        <w:ind w:left="720" w:right="720"/>
      </w:pPr>
      <w:r>
        <w:rPr>
          <w:rFonts w:hint="eastAsia" w:ascii="SimSun" w:hAnsi="SimSun" w:eastAsia="SimSun" w:cs="SimSun"/>
          <w:sz w:val="24"/>
          <w:szCs w:val="24"/>
        </w:rPr>
        <w:t>The analysis shows that different products drive revenue within each category. Technology has the strongest individual top-selling product, suggesting that high-value technology products should receive particular attention in inventory and promotional planning.</w:t>
      </w:r>
    </w:p>
    <w:p w14:paraId="0C619ABF">
      <w:pPr>
        <w:pStyle w:val="19"/>
        <w:keepNext w:val="0"/>
        <w:keepLines w:val="0"/>
        <w:widowControl/>
        <w:suppressLineNumbers w:val="0"/>
        <w:spacing w:line="240" w:lineRule="auto"/>
        <w:ind w:right="720"/>
        <w:rPr>
          <w:rFonts w:ascii="SimSun" w:hAnsi="SimSun" w:eastAsia="SimSun" w:cs="SimSun"/>
          <w:color w:val="2F5597" w:themeColor="accent1" w:themeShade="BF"/>
          <w:sz w:val="24"/>
          <w:szCs w:val="24"/>
        </w:rPr>
      </w:pPr>
      <w:r>
        <w:rPr>
          <w:rStyle w:val="20"/>
          <w:rFonts w:ascii="SimSun" w:hAnsi="SimSun" w:eastAsia="SimSun" w:cs="SimSun"/>
          <w:color w:val="2F5597" w:themeColor="accent1" w:themeShade="BF"/>
          <w:sz w:val="24"/>
          <w:szCs w:val="24"/>
        </w:rPr>
        <w:t xml:space="preserve">Task </w:t>
      </w:r>
      <w:r>
        <w:rPr>
          <w:rStyle w:val="20"/>
          <w:rFonts w:hint="default" w:ascii="SimSun" w:hAnsi="SimSun" w:eastAsia="SimSun" w:cs="SimSun"/>
          <w:color w:val="2F5597" w:themeColor="accent1" w:themeShade="BF"/>
          <w:sz w:val="24"/>
          <w:szCs w:val="24"/>
          <w:lang w:val="en-US"/>
        </w:rPr>
        <w:t>8</w:t>
      </w:r>
      <w:r>
        <w:rPr>
          <w:rStyle w:val="20"/>
          <w:rFonts w:ascii="SimSun" w:hAnsi="SimSun" w:eastAsia="SimSun" w:cs="SimSun"/>
          <w:color w:val="2F5597" w:themeColor="accent1" w:themeShade="BF"/>
          <w:sz w:val="24"/>
          <w:szCs w:val="24"/>
        </w:rPr>
        <w:t xml:space="preserve">: Top </w:t>
      </w:r>
      <w:r>
        <w:rPr>
          <w:rStyle w:val="20"/>
          <w:rFonts w:hint="default" w:ascii="SimSun" w:hAnsi="SimSun" w:eastAsia="SimSun" w:cs="SimSun"/>
          <w:color w:val="2F5597" w:themeColor="accent1" w:themeShade="BF"/>
          <w:sz w:val="24"/>
          <w:szCs w:val="24"/>
          <w:lang w:val="en-US"/>
        </w:rPr>
        <w:t>10 Customers</w:t>
      </w:r>
      <w:r>
        <w:rPr>
          <w:rFonts w:ascii="SimSun" w:hAnsi="SimSun" w:eastAsia="SimSun" w:cs="SimSun"/>
          <w:color w:val="2F5597" w:themeColor="accent1" w:themeShade="BF"/>
          <w:sz w:val="24"/>
          <w:szCs w:val="24"/>
        </w:rPr>
        <w:t>:</w:t>
      </w:r>
    </w:p>
    <w:p w14:paraId="6D6D0A8A">
      <w:pPr>
        <w:pStyle w:val="19"/>
        <w:keepNext w:val="0"/>
        <w:keepLines w:val="0"/>
        <w:widowControl/>
        <w:suppressLineNumbers w:val="0"/>
        <w:spacing w:line="240" w:lineRule="auto"/>
        <w:ind w:right="720"/>
        <w:rPr>
          <w:rFonts w:ascii="SimSun" w:hAnsi="SimSun" w:eastAsia="SimSun" w:cs="SimSun"/>
          <w:sz w:val="24"/>
          <w:szCs w:val="24"/>
        </w:rPr>
      </w:pPr>
      <w:r>
        <w:rPr>
          <w:rStyle w:val="20"/>
          <w:rFonts w:ascii="SimSun" w:hAnsi="SimSun" w:eastAsia="SimSun" w:cs="SimSun"/>
          <w:sz w:val="24"/>
          <w:szCs w:val="24"/>
        </w:rPr>
        <w:t>CTE Analysis:</w:t>
      </w:r>
      <w:r>
        <w:rPr>
          <w:rFonts w:ascii="SimSun" w:hAnsi="SimSun" w:eastAsia="SimSun" w:cs="SimSun"/>
          <w:sz w:val="24"/>
          <w:szCs w:val="24"/>
        </w:rPr>
        <w:t xml:space="preserve"> A Common Table Expression was used to organize the customer sales calculation into a separate logical step. The analysis identified Sean Miller as the highest revenue-generating customer with total sales of </w:t>
      </w:r>
      <w:r>
        <w:rPr>
          <w:rStyle w:val="20"/>
          <w:rFonts w:ascii="SimSun" w:hAnsi="SimSun" w:eastAsia="SimSun" w:cs="SimSun"/>
          <w:sz w:val="24"/>
          <w:szCs w:val="24"/>
        </w:rPr>
        <w:t>25,043.07</w:t>
      </w:r>
      <w:r>
        <w:rPr>
          <w:rFonts w:ascii="SimSun" w:hAnsi="SimSun" w:eastAsia="SimSun" w:cs="SimSun"/>
          <w:sz w:val="24"/>
          <w:szCs w:val="24"/>
        </w:rPr>
        <w:t xml:space="preserve">, followed by Tamara Chand with </w:t>
      </w:r>
      <w:r>
        <w:rPr>
          <w:rStyle w:val="20"/>
          <w:rFonts w:ascii="SimSun" w:hAnsi="SimSun" w:eastAsia="SimSun" w:cs="SimSun"/>
          <w:sz w:val="24"/>
          <w:szCs w:val="24"/>
        </w:rPr>
        <w:t>19,052.22</w:t>
      </w:r>
      <w:r>
        <w:rPr>
          <w:rFonts w:ascii="SimSun" w:hAnsi="SimSun" w:eastAsia="SimSun" w:cs="SimSun"/>
          <w:sz w:val="24"/>
          <w:szCs w:val="24"/>
        </w:rPr>
        <w:t xml:space="preserve"> and Raymond Buch with </w:t>
      </w:r>
      <w:r>
        <w:rPr>
          <w:rStyle w:val="20"/>
          <w:rFonts w:ascii="SimSun" w:hAnsi="SimSun" w:eastAsia="SimSun" w:cs="SimSun"/>
          <w:sz w:val="24"/>
          <w:szCs w:val="24"/>
        </w:rPr>
        <w:t>15,117.35</w:t>
      </w:r>
      <w:r>
        <w:rPr>
          <w:rFonts w:ascii="SimSun" w:hAnsi="SimSun" w:eastAsia="SimSun" w:cs="SimSun"/>
          <w:sz w:val="24"/>
          <w:szCs w:val="24"/>
        </w:rPr>
        <w:t>.</w:t>
      </w:r>
    </w:p>
    <w:p w14:paraId="17096FDB">
      <w:pPr>
        <w:pStyle w:val="19"/>
        <w:keepNext w:val="0"/>
        <w:keepLines w:val="0"/>
        <w:widowControl/>
        <w:suppressLineNumbers w:val="0"/>
        <w:spacing w:line="240" w:lineRule="auto"/>
        <w:ind w:right="720"/>
        <w:rPr>
          <w:rStyle w:val="16"/>
          <w:rFonts w:ascii="SimSun" w:hAnsi="SimSun" w:eastAsia="SimSun" w:cs="SimSun"/>
          <w:sz w:val="24"/>
          <w:szCs w:val="24"/>
        </w:rPr>
      </w:pPr>
      <w:r>
        <w:rPr>
          <w:rFonts w:ascii="SimSun" w:hAnsi="SimSun" w:eastAsia="SimSun" w:cs="SimSun"/>
          <w:sz w:val="24"/>
          <w:szCs w:val="24"/>
        </w:rPr>
        <w:t xml:space="preserve">Task 9 — CTE + </w:t>
      </w:r>
      <w:r>
        <w:rPr>
          <w:rStyle w:val="16"/>
          <w:rFonts w:ascii="SimSun" w:hAnsi="SimSun" w:eastAsia="SimSun" w:cs="SimSun"/>
          <w:sz w:val="24"/>
          <w:szCs w:val="24"/>
        </w:rPr>
        <w:t>RANK()</w:t>
      </w:r>
    </w:p>
    <w:p w14:paraId="30E5F0A9">
      <w:pPr>
        <w:pStyle w:val="4"/>
        <w:keepNext w:val="0"/>
        <w:keepLines w:val="0"/>
        <w:widowControl/>
        <w:suppressLineNumbers w:val="0"/>
        <w:spacing w:line="240" w:lineRule="auto"/>
      </w:pPr>
      <w:r>
        <w:t>Insights</w:t>
      </w:r>
    </w:p>
    <w:p w14:paraId="14CCF75C">
      <w:pPr>
        <w:keepNext w:val="0"/>
        <w:keepLines w:val="0"/>
        <w:widowControl/>
        <w:numPr>
          <w:ilvl w:val="0"/>
          <w:numId w:val="10"/>
        </w:numPr>
        <w:suppressLineNumbers w:val="0"/>
        <w:spacing w:before="0" w:beforeAutospacing="1" w:after="0" w:afterAutospacing="1" w:line="240" w:lineRule="auto"/>
        <w:ind w:left="720" w:hanging="360"/>
      </w:pPr>
      <w:r>
        <w:rPr>
          <w:rStyle w:val="20"/>
        </w:rPr>
        <w:t>Tamara Chand</w:t>
      </w:r>
      <w:r>
        <w:t xml:space="preserve"> is the highest-selling customer in the Central region. </w:t>
      </w:r>
    </w:p>
    <w:p w14:paraId="2A04D68E">
      <w:pPr>
        <w:keepNext w:val="0"/>
        <w:keepLines w:val="0"/>
        <w:widowControl/>
        <w:numPr>
          <w:ilvl w:val="0"/>
          <w:numId w:val="10"/>
        </w:numPr>
        <w:suppressLineNumbers w:val="0"/>
        <w:spacing w:before="0" w:beforeAutospacing="1" w:after="0" w:afterAutospacing="1" w:line="240" w:lineRule="auto"/>
        <w:ind w:left="720" w:hanging="360"/>
      </w:pPr>
      <w:r>
        <w:rPr>
          <w:rStyle w:val="20"/>
        </w:rPr>
        <w:t>Tom Ashbrook</w:t>
      </w:r>
      <w:r>
        <w:t xml:space="preserve"> is the highest-selling customer in the East region. </w:t>
      </w:r>
    </w:p>
    <w:p w14:paraId="761E5984">
      <w:pPr>
        <w:keepNext w:val="0"/>
        <w:keepLines w:val="0"/>
        <w:widowControl/>
        <w:numPr>
          <w:ilvl w:val="0"/>
          <w:numId w:val="10"/>
        </w:numPr>
        <w:suppressLineNumbers w:val="0"/>
        <w:spacing w:before="0" w:beforeAutospacing="1" w:after="0" w:afterAutospacing="1" w:line="240" w:lineRule="auto"/>
        <w:ind w:left="720" w:hanging="360"/>
      </w:pPr>
      <w:r>
        <w:rPr>
          <w:rStyle w:val="20"/>
        </w:rPr>
        <w:t>Sean Miller</w:t>
      </w:r>
      <w:r>
        <w:t xml:space="preserve"> is the highest-selling customer in the South region and has the highest sales among all four regional leaders. </w:t>
      </w:r>
    </w:p>
    <w:p w14:paraId="7F769C62">
      <w:pPr>
        <w:keepNext w:val="0"/>
        <w:keepLines w:val="0"/>
        <w:widowControl/>
        <w:numPr>
          <w:ilvl w:val="0"/>
          <w:numId w:val="10"/>
        </w:numPr>
        <w:suppressLineNumbers w:val="0"/>
        <w:spacing w:before="0" w:beforeAutospacing="1" w:after="0" w:afterAutospacing="1" w:line="240" w:lineRule="auto"/>
        <w:ind w:left="720" w:hanging="360"/>
      </w:pPr>
      <w:r>
        <w:rPr>
          <w:rStyle w:val="20"/>
        </w:rPr>
        <w:t>Raymond Buch</w:t>
      </w:r>
      <w:r>
        <w:t xml:space="preserve"> is the highest-selling customer in the West region. </w:t>
      </w:r>
    </w:p>
    <w:p w14:paraId="3DC4D9BB">
      <w:pPr>
        <w:keepNext w:val="0"/>
        <w:keepLines w:val="0"/>
        <w:widowControl/>
        <w:numPr>
          <w:ilvl w:val="0"/>
          <w:numId w:val="10"/>
        </w:numPr>
        <w:suppressLineNumbers w:val="0"/>
        <w:spacing w:before="0" w:beforeAutospacing="1" w:after="0" w:afterAutospacing="1" w:line="240" w:lineRule="auto"/>
        <w:ind w:left="720" w:hanging="360"/>
      </w:pPr>
      <w:r>
        <w:t xml:space="preserve">The analysis identifies the </w:t>
      </w:r>
      <w:r>
        <w:rPr>
          <w:rStyle w:val="20"/>
        </w:rPr>
        <w:t>top 3 customers within every region</w:t>
      </w:r>
      <w:r>
        <w:t xml:space="preserve">, rather than only finding the top customers across the entire company. </w:t>
      </w:r>
    </w:p>
    <w:p w14:paraId="74551446">
      <w:pPr>
        <w:keepNext w:val="0"/>
        <w:keepLines w:val="0"/>
        <w:widowControl/>
        <w:numPr>
          <w:ilvl w:val="0"/>
          <w:numId w:val="10"/>
        </w:numPr>
        <w:suppressLineNumbers w:val="0"/>
        <w:spacing w:before="0" w:beforeAutospacing="1" w:after="0" w:afterAutospacing="1" w:line="240" w:lineRule="auto"/>
        <w:ind w:left="720" w:hanging="360"/>
      </w:pPr>
      <w:r>
        <w:t xml:space="preserve">This can help the company develop </w:t>
      </w:r>
      <w:r>
        <w:rPr>
          <w:rStyle w:val="20"/>
        </w:rPr>
        <w:t>region-specific customer retention and marketing strategies</w:t>
      </w:r>
      <w:r>
        <w:t xml:space="preserve">. </w:t>
      </w:r>
    </w:p>
    <w:p w14:paraId="785C87A5">
      <w:pPr>
        <w:pStyle w:val="4"/>
        <w:keepNext w:val="0"/>
        <w:keepLines w:val="0"/>
        <w:widowControl/>
        <w:suppressLineNumbers w:val="0"/>
        <w:spacing w:line="240" w:lineRule="auto"/>
      </w:pPr>
      <w:r>
        <w:t>Business Conclusion</w:t>
      </w:r>
    </w:p>
    <w:p w14:paraId="06AAB7D6">
      <w:pPr>
        <w:pStyle w:val="19"/>
        <w:keepNext w:val="0"/>
        <w:keepLines w:val="0"/>
        <w:widowControl/>
        <w:suppressLineNumbers w:val="0"/>
        <w:spacing w:line="240" w:lineRule="auto"/>
        <w:ind w:left="720" w:right="720"/>
      </w:pPr>
      <w:r>
        <w:rPr>
          <w:rFonts w:hint="eastAsia" w:ascii="SimSun" w:hAnsi="SimSun" w:eastAsia="SimSun" w:cs="SimSun"/>
          <w:sz w:val="24"/>
          <w:szCs w:val="24"/>
        </w:rPr>
        <w:t>CTEs combined with window functions can be used to perform multi-step customer analysis efficiently. Identifying top customers within each region helps management understand regional customer value and develop targeted strategies.</w:t>
      </w:r>
    </w:p>
    <w:p w14:paraId="16BD9280">
      <w:pPr>
        <w:pStyle w:val="19"/>
        <w:keepNext w:val="0"/>
        <w:keepLines w:val="0"/>
        <w:widowControl/>
        <w:suppressLineNumbers w:val="0"/>
        <w:spacing w:line="240" w:lineRule="auto"/>
        <w:ind w:right="720"/>
        <w:rPr>
          <w:rFonts w:ascii="SimSun" w:hAnsi="SimSun" w:eastAsia="SimSun" w:cs="SimSun"/>
          <w:sz w:val="24"/>
          <w:szCs w:val="24"/>
        </w:rPr>
      </w:pPr>
      <w:r>
        <w:rPr>
          <w:rFonts w:ascii="SimSun" w:hAnsi="SimSun" w:eastAsia="SimSun" w:cs="SimSun"/>
          <w:sz w:val="24"/>
          <w:szCs w:val="24"/>
        </w:rPr>
        <w:t>Day 6 — Task 10: SQL Views</w:t>
      </w:r>
    </w:p>
    <w:p w14:paraId="2B8D377B">
      <w:pPr>
        <w:pStyle w:val="4"/>
        <w:keepNext w:val="0"/>
        <w:keepLines w:val="0"/>
        <w:widowControl/>
        <w:suppressLineNumbers w:val="0"/>
        <w:spacing w:line="240" w:lineRule="auto"/>
      </w:pPr>
      <w:r>
        <w:t>Customer Sales &amp; Profit View</w:t>
      </w:r>
    </w:p>
    <w:p w14:paraId="3CCFD328">
      <w:pPr>
        <w:pStyle w:val="19"/>
        <w:keepNext w:val="0"/>
        <w:keepLines w:val="0"/>
        <w:widowControl/>
        <w:suppressLineNumbers w:val="0"/>
        <w:spacing w:line="240" w:lineRule="auto"/>
        <w:ind w:left="720" w:right="720"/>
      </w:pPr>
      <w:r>
        <w:rPr>
          <w:rFonts w:hint="eastAsia" w:ascii="SimSun" w:hAnsi="SimSun" w:eastAsia="SimSun" w:cs="SimSun"/>
          <w:sz w:val="24"/>
          <w:szCs w:val="24"/>
        </w:rPr>
        <w:t>A customer-level analytical view was created using Oracle SQL to calculate total sales and profit by customer, segment, and region. The view contains 2,501 analytical records.</w:t>
      </w:r>
    </w:p>
    <w:p w14:paraId="31DF5574">
      <w:pPr>
        <w:pStyle w:val="19"/>
        <w:keepNext w:val="0"/>
        <w:keepLines w:val="0"/>
        <w:widowControl/>
        <w:suppressLineNumbers w:val="0"/>
        <w:spacing w:line="240" w:lineRule="auto"/>
        <w:ind w:left="720" w:right="720"/>
      </w:pPr>
      <w:r>
        <w:rPr>
          <w:rFonts w:hint="eastAsia" w:ascii="SimSun" w:hAnsi="SimSun" w:eastAsia="SimSun" w:cs="SimSun"/>
          <w:sz w:val="24"/>
          <w:szCs w:val="24"/>
        </w:rPr>
        <w:t xml:space="preserve">The analysis revealed that high sales do not always result in high profitability. For example, Sean Miller generated </w:t>
      </w:r>
      <w:r>
        <w:rPr>
          <w:rStyle w:val="20"/>
          <w:rFonts w:hint="eastAsia" w:ascii="SimSun" w:hAnsi="SimSun" w:eastAsia="SimSun" w:cs="SimSun"/>
          <w:sz w:val="24"/>
          <w:szCs w:val="24"/>
        </w:rPr>
        <w:t>23,669.21</w:t>
      </w:r>
      <w:r>
        <w:rPr>
          <w:rFonts w:hint="eastAsia" w:ascii="SimSun" w:hAnsi="SimSun" w:eastAsia="SimSun" w:cs="SimSun"/>
          <w:sz w:val="24"/>
          <w:szCs w:val="24"/>
        </w:rPr>
        <w:t xml:space="preserve"> in sales in the South region but recorded a </w:t>
      </w:r>
      <w:r>
        <w:rPr>
          <w:rStyle w:val="20"/>
          <w:rFonts w:hint="eastAsia" w:ascii="SimSun" w:hAnsi="SimSun" w:eastAsia="SimSun" w:cs="SimSun"/>
          <w:sz w:val="24"/>
          <w:szCs w:val="24"/>
        </w:rPr>
        <w:t>loss of 1,787.05</w:t>
      </w:r>
      <w:r>
        <w:rPr>
          <w:rFonts w:hint="eastAsia" w:ascii="SimSun" w:hAnsi="SimSun" w:eastAsia="SimSun" w:cs="SimSun"/>
          <w:sz w:val="24"/>
          <w:szCs w:val="24"/>
        </w:rPr>
        <w:t>. This demonstrates the importance of analyzing both revenue and profit when evaluating customer value.</w:t>
      </w:r>
    </w:p>
    <w:p w14:paraId="4EAD254A">
      <w:pPr>
        <w:pStyle w:val="19"/>
        <w:keepNext w:val="0"/>
        <w:keepLines w:val="0"/>
        <w:widowControl/>
        <w:suppressLineNumbers w:val="0"/>
        <w:spacing w:line="240" w:lineRule="auto"/>
        <w:ind w:right="720"/>
        <w:rPr>
          <w:rFonts w:ascii="SimSun" w:hAnsi="SimSun" w:eastAsia="SimSun" w:cs="SimSun"/>
          <w:b/>
          <w:bCs/>
          <w:sz w:val="24"/>
          <w:szCs w:val="24"/>
        </w:rPr>
      </w:pPr>
      <w:r>
        <w:rPr>
          <w:rFonts w:ascii="SimSun" w:hAnsi="SimSun" w:eastAsia="SimSun" w:cs="SimSun"/>
          <w:b/>
          <w:bCs/>
          <w:sz w:val="24"/>
          <w:szCs w:val="24"/>
        </w:rPr>
        <w:t>Task 11 — One-Row-Per-Customer View</w:t>
      </w:r>
    </w:p>
    <w:p w14:paraId="0C2AF8BA">
      <w:pPr>
        <w:pStyle w:val="19"/>
        <w:keepNext w:val="0"/>
        <w:keepLines w:val="0"/>
        <w:widowControl/>
        <w:suppressLineNumbers w:val="0"/>
        <w:spacing w:before="0" w:beforeAutospacing="1" w:after="0" w:afterAutospacing="1" w:line="240" w:lineRule="auto"/>
        <w:ind w:left="720" w:right="720"/>
      </w:pPr>
      <w:r>
        <w:rPr>
          <w:rStyle w:val="16"/>
          <w:rFonts w:hint="eastAsia" w:ascii="SimSun" w:hAnsi="SimSun" w:eastAsia="SimSun" w:cs="SimSun"/>
          <w:sz w:val="24"/>
          <w:szCs w:val="24"/>
        </w:rPr>
        <w:t>View CUSTOMER_PROFITABILITY_VIEW created.</w:t>
      </w:r>
      <w:r>
        <w:rPr>
          <w:rFonts w:hint="eastAsia" w:ascii="SimSun" w:hAnsi="SimSun" w:eastAsia="SimSun" w:cs="SimSun"/>
          <w:sz w:val="24"/>
          <w:szCs w:val="24"/>
        </w:rPr>
        <w:br w:type="textWrapping"/>
      </w:r>
      <w:r>
        <w:rPr>
          <w:rStyle w:val="16"/>
          <w:rFonts w:hint="eastAsia" w:ascii="SimSun" w:hAnsi="SimSun" w:eastAsia="SimSun" w:cs="SimSun"/>
          <w:sz w:val="24"/>
          <w:szCs w:val="24"/>
        </w:rPr>
        <w:t>793 rows selected.</w:t>
      </w:r>
    </w:p>
    <w:p w14:paraId="7419BB1C">
      <w:pPr>
        <w:pStyle w:val="19"/>
        <w:keepNext w:val="0"/>
        <w:keepLines w:val="0"/>
        <w:widowControl/>
        <w:suppressLineNumbers w:val="0"/>
        <w:spacing w:line="240" w:lineRule="auto"/>
      </w:pPr>
      <w:r>
        <w:t xml:space="preserve">That confirms our new view has </w:t>
      </w:r>
      <w:r>
        <w:rPr>
          <w:rStyle w:val="20"/>
        </w:rPr>
        <w:t>exactly one row per customer</w:t>
      </w:r>
      <w:r>
        <w:t>.</w:t>
      </w:r>
    </w:p>
    <w:p w14:paraId="2B1208DF">
      <w:pPr>
        <w:pStyle w:val="19"/>
        <w:keepNext w:val="0"/>
        <w:keepLines w:val="0"/>
        <w:widowControl/>
        <w:suppressLineNumbers w:val="0"/>
        <w:spacing w:line="240" w:lineRule="auto"/>
        <w:ind w:right="720"/>
        <w:rPr>
          <w:rFonts w:ascii="SimSun" w:hAnsi="SimSun" w:eastAsia="SimSun" w:cs="SimSun"/>
          <w:b/>
          <w:bCs/>
          <w:sz w:val="24"/>
          <w:szCs w:val="24"/>
        </w:rPr>
      </w:pPr>
      <w:r>
        <w:rPr>
          <w:rFonts w:ascii="SimSun" w:hAnsi="SimSun" w:eastAsia="SimSun" w:cs="SimSun"/>
          <w:b/>
          <w:bCs/>
          <w:sz w:val="24"/>
          <w:szCs w:val="24"/>
        </w:rPr>
        <w:t>Task 12 — Find Profitable vs Loss-Making Customers</w:t>
      </w:r>
    </w:p>
    <w:p w14:paraId="26088E33">
      <w:pPr>
        <w:pStyle w:val="19"/>
        <w:keepNext w:val="0"/>
        <w:keepLines w:val="0"/>
        <w:widowControl/>
        <w:suppressLineNumbers w:val="0"/>
        <w:spacing w:before="0" w:beforeAutospacing="1" w:after="0" w:afterAutospacing="1" w:line="240" w:lineRule="auto"/>
        <w:ind w:left="0" w:right="0"/>
      </w:pPr>
      <w:r>
        <w:t xml:space="preserve">Out of your </w:t>
      </w:r>
      <w:r>
        <w:rPr>
          <w:rStyle w:val="20"/>
        </w:rPr>
        <w:t>793 customers</w:t>
      </w:r>
      <w:r>
        <w:t>:</w:t>
      </w:r>
    </w:p>
    <w:p w14:paraId="4622CA5B">
      <w:pPr>
        <w:keepNext w:val="0"/>
        <w:keepLines w:val="0"/>
        <w:widowControl/>
        <w:numPr>
          <w:ilvl w:val="0"/>
          <w:numId w:val="11"/>
        </w:numPr>
        <w:suppressLineNumbers w:val="0"/>
        <w:spacing w:before="0" w:beforeAutospacing="1" w:after="0" w:afterAutospacing="1" w:line="240" w:lineRule="auto"/>
        <w:ind w:left="720" w:hanging="360"/>
      </w:pPr>
      <w:r>
        <w:rPr>
          <w:rStyle w:val="20"/>
        </w:rPr>
        <w:t>155 customers</w:t>
      </w:r>
      <w:r>
        <w:t xml:space="preserve"> are loss-making. </w:t>
      </w:r>
    </w:p>
    <w:p w14:paraId="0B7455C4">
      <w:pPr>
        <w:keepNext w:val="0"/>
        <w:keepLines w:val="0"/>
        <w:widowControl/>
        <w:numPr>
          <w:ilvl w:val="0"/>
          <w:numId w:val="11"/>
        </w:numPr>
        <w:suppressLineNumbers w:val="0"/>
        <w:spacing w:before="0" w:beforeAutospacing="1" w:after="0" w:afterAutospacing="1" w:line="240" w:lineRule="auto"/>
        <w:ind w:left="720" w:hanging="360"/>
      </w:pPr>
      <w:r>
        <w:t xml:space="preserve">The remaining </w:t>
      </w:r>
      <w:r>
        <w:rPr>
          <w:rStyle w:val="20"/>
        </w:rPr>
        <w:t>638 customers</w:t>
      </w:r>
      <w:r>
        <w:t xml:space="preserve"> are not loss-making. </w:t>
      </w:r>
    </w:p>
    <w:p w14:paraId="55ECA931">
      <w:pPr>
        <w:pStyle w:val="19"/>
        <w:keepNext w:val="0"/>
        <w:keepLines w:val="0"/>
        <w:widowControl/>
        <w:suppressLineNumbers w:val="0"/>
        <w:spacing w:line="240" w:lineRule="auto"/>
      </w:pPr>
      <w:r>
        <w:t>Calculation:</w:t>
      </w:r>
    </w:p>
    <w:p w14:paraId="46A9EE81">
      <w:pPr>
        <w:pStyle w:val="19"/>
        <w:keepNext w:val="0"/>
        <w:keepLines w:val="0"/>
        <w:widowControl/>
        <w:suppressLineNumbers w:val="0"/>
        <w:spacing w:line="240" w:lineRule="auto"/>
      </w:pPr>
      <w:r>
        <w:rPr>
          <w:rStyle w:val="20"/>
        </w:rPr>
        <w:t>793 − 155 = 638</w:t>
      </w:r>
    </w:p>
    <w:p w14:paraId="2FA31C3E">
      <w:pPr>
        <w:pStyle w:val="19"/>
        <w:keepNext w:val="0"/>
        <w:keepLines w:val="0"/>
        <w:widowControl/>
        <w:suppressLineNumbers w:val="0"/>
        <w:spacing w:line="240" w:lineRule="auto"/>
      </w:pPr>
      <w:r>
        <w:t xml:space="preserve">So approximately </w:t>
      </w:r>
      <w:r>
        <w:rPr>
          <w:rStyle w:val="20"/>
        </w:rPr>
        <w:t>19.5% of customers</w:t>
      </w:r>
      <w:r>
        <w:t xml:space="preserve"> are loss-making.</w:t>
      </w:r>
    </w:p>
    <w:p w14:paraId="577BF9F9">
      <w:pPr>
        <w:pStyle w:val="4"/>
        <w:keepNext w:val="0"/>
        <w:keepLines w:val="0"/>
        <w:widowControl/>
        <w:suppressLineNumbers w:val="0"/>
        <w:spacing w:line="240" w:lineRule="auto"/>
      </w:pPr>
      <w:r>
        <w:t>Business Insight</w:t>
      </w:r>
    </w:p>
    <w:p w14:paraId="7C552B7D">
      <w:pPr>
        <w:pStyle w:val="19"/>
        <w:keepNext w:val="0"/>
        <w:keepLines w:val="0"/>
        <w:widowControl/>
        <w:suppressLineNumbers w:val="0"/>
        <w:spacing w:line="240" w:lineRule="auto"/>
      </w:pPr>
      <w:r>
        <w:t>Add this to your documentation:</w:t>
      </w:r>
    </w:p>
    <w:p w14:paraId="4F71E627">
      <w:pPr>
        <w:pStyle w:val="19"/>
        <w:keepNext w:val="0"/>
        <w:keepLines w:val="0"/>
        <w:widowControl/>
        <w:suppressLineNumbers w:val="0"/>
        <w:spacing w:line="240" w:lineRule="auto"/>
        <w:ind w:left="720" w:right="720"/>
      </w:pPr>
      <w:r>
        <w:rPr>
          <w:rStyle w:val="20"/>
          <w:rFonts w:hint="eastAsia" w:ascii="SimSun" w:hAnsi="SimSun" w:eastAsia="SimSun" w:cs="SimSun"/>
          <w:sz w:val="24"/>
          <w:szCs w:val="24"/>
        </w:rPr>
        <w:t>Customer Profitability Analysis:</w:t>
      </w:r>
      <w:r>
        <w:rPr>
          <w:rFonts w:hint="eastAsia" w:ascii="SimSun" w:hAnsi="SimSun" w:eastAsia="SimSun" w:cs="SimSun"/>
          <w:sz w:val="24"/>
          <w:szCs w:val="24"/>
        </w:rPr>
        <w:t xml:space="preserve"> The analysis identified </w:t>
      </w:r>
      <w:r>
        <w:rPr>
          <w:rStyle w:val="20"/>
          <w:rFonts w:hint="eastAsia" w:ascii="SimSun" w:hAnsi="SimSun" w:eastAsia="SimSun" w:cs="SimSun"/>
          <w:sz w:val="24"/>
          <w:szCs w:val="24"/>
        </w:rPr>
        <w:t>155 out of 793 customers</w:t>
      </w:r>
      <w:r>
        <w:rPr>
          <w:rFonts w:hint="eastAsia" w:ascii="SimSun" w:hAnsi="SimSun" w:eastAsia="SimSun" w:cs="SimSun"/>
          <w:sz w:val="24"/>
          <w:szCs w:val="24"/>
        </w:rPr>
        <w:t xml:space="preserve"> with negative total profit. This means approximately </w:t>
      </w:r>
      <w:r>
        <w:rPr>
          <w:rStyle w:val="20"/>
          <w:rFonts w:hint="eastAsia" w:ascii="SimSun" w:hAnsi="SimSun" w:eastAsia="SimSun" w:cs="SimSun"/>
          <w:sz w:val="24"/>
          <w:szCs w:val="24"/>
        </w:rPr>
        <w:t>19.5% of customers are loss-making</w:t>
      </w:r>
      <w:r>
        <w:rPr>
          <w:rFonts w:hint="eastAsia" w:ascii="SimSun" w:hAnsi="SimSun" w:eastAsia="SimSun" w:cs="SimSun"/>
          <w:sz w:val="24"/>
          <w:szCs w:val="24"/>
        </w:rPr>
        <w:t>. These customers require further investigation to understand whether losses are caused by excessive discounts, high shipping costs, product-level losses, or other factors.</w:t>
      </w:r>
    </w:p>
    <w:p w14:paraId="70433863">
      <w:pPr>
        <w:pStyle w:val="19"/>
        <w:keepNext w:val="0"/>
        <w:keepLines w:val="0"/>
        <w:widowControl/>
        <w:suppressLineNumbers w:val="0"/>
        <w:spacing w:line="240" w:lineRule="auto"/>
      </w:pPr>
      <w:r>
        <w:t xml:space="preserve">⚠️ One important point: </w:t>
      </w:r>
      <w:r>
        <w:rPr>
          <w:rStyle w:val="20"/>
        </w:rPr>
        <w:t>don't conclude yet that these customers should be removed.</w:t>
      </w:r>
      <w:r>
        <w:t xml:space="preserve"> We need to investigate </w:t>
      </w:r>
      <w:r>
        <w:rPr>
          <w:rStyle w:val="13"/>
        </w:rPr>
        <w:t>why</w:t>
      </w:r>
      <w:r>
        <w:t xml:space="preserve"> they are loss-making first.</w:t>
      </w:r>
    </w:p>
    <w:p w14:paraId="0410A194">
      <w:pPr>
        <w:pStyle w:val="19"/>
        <w:keepNext w:val="0"/>
        <w:keepLines w:val="0"/>
        <w:widowControl/>
        <w:suppressLineNumbers w:val="0"/>
        <w:spacing w:line="240" w:lineRule="auto"/>
        <w:ind w:right="720"/>
        <w:rPr>
          <w:rFonts w:ascii="SimSun" w:hAnsi="SimSun" w:eastAsia="SimSun" w:cs="SimSun"/>
          <w:b/>
          <w:bCs/>
          <w:sz w:val="24"/>
          <w:szCs w:val="24"/>
        </w:rPr>
      </w:pPr>
      <w:r>
        <w:rPr>
          <w:rFonts w:ascii="SimSun" w:hAnsi="SimSun" w:eastAsia="SimSun" w:cs="SimSun"/>
          <w:b/>
          <w:bCs/>
          <w:sz w:val="24"/>
          <w:szCs w:val="24"/>
        </w:rPr>
        <w:t>Step 2: Count Loss-Making Customers</w:t>
      </w:r>
    </w:p>
    <w:p w14:paraId="60AAAEC8">
      <w:pPr>
        <w:pStyle w:val="19"/>
        <w:keepNext w:val="0"/>
        <w:keepLines w:val="0"/>
        <w:widowControl/>
        <w:suppressLineNumbers w:val="0"/>
        <w:spacing w:before="0" w:beforeAutospacing="1" w:after="0" w:afterAutospacing="1" w:line="240" w:lineRule="auto"/>
        <w:ind w:left="0" w:right="0"/>
      </w:pPr>
      <w:r>
        <w:rPr>
          <w:rStyle w:val="20"/>
        </w:rPr>
        <w:t>Task 12 – Loss-Making Customer Analysis</w:t>
      </w:r>
    </w:p>
    <w:p w14:paraId="48A4914D">
      <w:pPr>
        <w:pStyle w:val="19"/>
        <w:keepNext w:val="0"/>
        <w:keepLines w:val="0"/>
        <w:widowControl/>
        <w:suppressLineNumbers w:val="0"/>
        <w:spacing w:line="240" w:lineRule="auto"/>
      </w:pPr>
      <w:r>
        <w:rPr>
          <w:rStyle w:val="20"/>
        </w:rPr>
        <w:t>Result:</w:t>
      </w:r>
    </w:p>
    <w:p w14:paraId="32B6774D">
      <w:pPr>
        <w:keepNext w:val="0"/>
        <w:keepLines w:val="0"/>
        <w:widowControl/>
        <w:numPr>
          <w:ilvl w:val="0"/>
          <w:numId w:val="12"/>
        </w:numPr>
        <w:suppressLineNumbers w:val="0"/>
        <w:spacing w:before="0" w:beforeAutospacing="1" w:after="0" w:afterAutospacing="1" w:line="240" w:lineRule="auto"/>
        <w:ind w:left="720" w:hanging="360"/>
      </w:pPr>
      <w:r>
        <w:t xml:space="preserve">Total customers: </w:t>
      </w:r>
      <w:r>
        <w:rPr>
          <w:rStyle w:val="20"/>
        </w:rPr>
        <w:t>793</w:t>
      </w:r>
      <w:r>
        <w:t xml:space="preserve"> </w:t>
      </w:r>
    </w:p>
    <w:p w14:paraId="6DC1DCF5">
      <w:pPr>
        <w:keepNext w:val="0"/>
        <w:keepLines w:val="0"/>
        <w:widowControl/>
        <w:numPr>
          <w:ilvl w:val="0"/>
          <w:numId w:val="12"/>
        </w:numPr>
        <w:suppressLineNumbers w:val="0"/>
        <w:spacing w:before="0" w:beforeAutospacing="1" w:after="0" w:afterAutospacing="1" w:line="240" w:lineRule="auto"/>
        <w:ind w:left="720" w:hanging="360"/>
      </w:pPr>
      <w:r>
        <w:t xml:space="preserve">Loss-making customers: </w:t>
      </w:r>
      <w:r>
        <w:rPr>
          <w:rStyle w:val="20"/>
        </w:rPr>
        <w:t>155</w:t>
      </w:r>
      <w:r>
        <w:t xml:space="preserve"> </w:t>
      </w:r>
    </w:p>
    <w:p w14:paraId="0FFE9F04">
      <w:pPr>
        <w:keepNext w:val="0"/>
        <w:keepLines w:val="0"/>
        <w:widowControl/>
        <w:numPr>
          <w:ilvl w:val="0"/>
          <w:numId w:val="12"/>
        </w:numPr>
        <w:suppressLineNumbers w:val="0"/>
        <w:spacing w:before="0" w:beforeAutospacing="1" w:after="0" w:afterAutospacing="1" w:line="240" w:lineRule="auto"/>
        <w:ind w:left="720" w:hanging="360"/>
      </w:pPr>
      <w:r>
        <w:t xml:space="preserve">Non-loss-making customers: </w:t>
      </w:r>
      <w:r>
        <w:rPr>
          <w:rStyle w:val="20"/>
        </w:rPr>
        <w:t>638</w:t>
      </w:r>
      <w:r>
        <w:t xml:space="preserve"> </w:t>
      </w:r>
    </w:p>
    <w:p w14:paraId="596346BD">
      <w:pPr>
        <w:keepNext w:val="0"/>
        <w:keepLines w:val="0"/>
        <w:widowControl/>
        <w:numPr>
          <w:ilvl w:val="0"/>
          <w:numId w:val="12"/>
        </w:numPr>
        <w:suppressLineNumbers w:val="0"/>
        <w:spacing w:before="0" w:beforeAutospacing="1" w:after="0" w:afterAutospacing="1" w:line="240" w:lineRule="auto"/>
        <w:ind w:left="720" w:hanging="360"/>
      </w:pPr>
      <w:r>
        <w:t xml:space="preserve">Loss-making customer percentage: </w:t>
      </w:r>
      <w:r>
        <w:rPr>
          <w:rStyle w:val="20"/>
        </w:rPr>
        <w:t>19.5%</w:t>
      </w:r>
      <w:r>
        <w:t xml:space="preserve"> </w:t>
      </w:r>
    </w:p>
    <w:p w14:paraId="62D676BB">
      <w:pPr>
        <w:pStyle w:val="19"/>
        <w:keepNext w:val="0"/>
        <w:keepLines w:val="0"/>
        <w:widowControl/>
        <w:suppressLineNumbers w:val="0"/>
        <w:spacing w:line="240" w:lineRule="auto"/>
      </w:pPr>
      <w:r>
        <w:rPr>
          <w:rStyle w:val="20"/>
        </w:rPr>
        <w:t>Business Insight:</w:t>
      </w:r>
    </w:p>
    <w:p w14:paraId="1AB8F1DA">
      <w:pPr>
        <w:pStyle w:val="19"/>
        <w:keepNext w:val="0"/>
        <w:keepLines w:val="0"/>
        <w:widowControl/>
        <w:suppressLineNumbers w:val="0"/>
        <w:spacing w:line="240" w:lineRule="auto"/>
        <w:ind w:left="720" w:right="720"/>
        <w:rPr>
          <w:rFonts w:hint="eastAsia" w:ascii="SimSun" w:hAnsi="SimSun" w:eastAsia="SimSun" w:cs="SimSun"/>
          <w:sz w:val="24"/>
          <w:szCs w:val="24"/>
        </w:rPr>
      </w:pPr>
      <w:r>
        <w:rPr>
          <w:rFonts w:hint="eastAsia" w:ascii="SimSun" w:hAnsi="SimSun" w:eastAsia="SimSun" w:cs="SimSun"/>
          <w:sz w:val="24"/>
          <w:szCs w:val="24"/>
        </w:rPr>
        <w:t>The analysis identified 155 loss-making customers out of 793 total customers, representing approximately 19.5% of the customer base. These customers require further investigation to identify the reasons for negative profitability, such as discounts, shipping costs, or loss-making products.</w:t>
      </w:r>
    </w:p>
    <w:p w14:paraId="45C7369B">
      <w:pPr>
        <w:pStyle w:val="19"/>
        <w:keepNext w:val="0"/>
        <w:keepLines w:val="0"/>
        <w:widowControl/>
        <w:suppressLineNumbers w:val="0"/>
        <w:spacing w:line="240" w:lineRule="auto"/>
        <w:ind w:right="720"/>
        <w:rPr>
          <w:rFonts w:ascii="SimSun" w:hAnsi="SimSun" w:eastAsia="SimSun" w:cs="SimSun"/>
          <w:b/>
          <w:bCs/>
          <w:sz w:val="24"/>
          <w:szCs w:val="24"/>
        </w:rPr>
      </w:pPr>
      <w:r>
        <w:rPr>
          <w:rFonts w:ascii="SimSun" w:hAnsi="SimSun" w:eastAsia="SimSun" w:cs="SimSun"/>
          <w:b/>
          <w:bCs/>
          <w:sz w:val="24"/>
          <w:szCs w:val="24"/>
        </w:rPr>
        <w:t>Task 13 – High-Sales but Loss-Making Customers</w:t>
      </w:r>
    </w:p>
    <w:p w14:paraId="10352883">
      <w:pPr>
        <w:pStyle w:val="19"/>
        <w:keepNext w:val="0"/>
        <w:keepLines w:val="0"/>
        <w:widowControl/>
        <w:suppressLineNumbers w:val="0"/>
        <w:spacing w:before="0" w:beforeAutospacing="1" w:after="0" w:afterAutospacing="1" w:line="240" w:lineRule="auto"/>
        <w:ind w:left="0" w:right="0"/>
      </w:pPr>
      <w:r>
        <w:rPr>
          <w:rStyle w:val="20"/>
        </w:rPr>
        <w:t>Business Insight:</w:t>
      </w:r>
    </w:p>
    <w:p w14:paraId="339B0C3E">
      <w:pPr>
        <w:pStyle w:val="19"/>
        <w:keepNext w:val="0"/>
        <w:keepLines w:val="0"/>
        <w:widowControl/>
        <w:suppressLineNumbers w:val="0"/>
        <w:spacing w:line="240" w:lineRule="auto"/>
        <w:ind w:left="720" w:right="720"/>
      </w:pPr>
      <w:r>
        <w:rPr>
          <w:rFonts w:hint="eastAsia" w:ascii="SimSun" w:hAnsi="SimSun" w:eastAsia="SimSun" w:cs="SimSun"/>
          <w:sz w:val="24"/>
          <w:szCs w:val="24"/>
        </w:rPr>
        <w:t xml:space="preserve">The analysis identified customers who generate significant sales but have negative total profit. Sean Miller generated the highest sales among the loss-making customers at </w:t>
      </w:r>
      <w:r>
        <w:rPr>
          <w:rStyle w:val="20"/>
          <w:rFonts w:hint="eastAsia" w:ascii="SimSun" w:hAnsi="SimSun" w:eastAsia="SimSun" w:cs="SimSun"/>
          <w:sz w:val="24"/>
          <w:szCs w:val="24"/>
        </w:rPr>
        <w:t>25,043.07</w:t>
      </w:r>
      <w:r>
        <w:rPr>
          <w:rFonts w:hint="eastAsia" w:ascii="SimSun" w:hAnsi="SimSun" w:eastAsia="SimSun" w:cs="SimSun"/>
          <w:sz w:val="24"/>
          <w:szCs w:val="24"/>
        </w:rPr>
        <w:t xml:space="preserve">, while recording a loss of </w:t>
      </w:r>
      <w:r>
        <w:rPr>
          <w:rStyle w:val="20"/>
          <w:rFonts w:hint="eastAsia" w:ascii="SimSun" w:hAnsi="SimSun" w:eastAsia="SimSun" w:cs="SimSun"/>
          <w:sz w:val="24"/>
          <w:szCs w:val="24"/>
        </w:rPr>
        <w:t>1,980.75</w:t>
      </w:r>
      <w:r>
        <w:rPr>
          <w:rFonts w:hint="eastAsia" w:ascii="SimSun" w:hAnsi="SimSun" w:eastAsia="SimSun" w:cs="SimSun"/>
          <w:sz w:val="24"/>
          <w:szCs w:val="24"/>
        </w:rPr>
        <w:t xml:space="preserve">. Grant Thornton generated </w:t>
      </w:r>
      <w:r>
        <w:rPr>
          <w:rStyle w:val="20"/>
          <w:rFonts w:hint="eastAsia" w:ascii="SimSun" w:hAnsi="SimSun" w:eastAsia="SimSun" w:cs="SimSun"/>
          <w:sz w:val="24"/>
          <w:szCs w:val="24"/>
        </w:rPr>
        <w:t>9,351.20</w:t>
      </w:r>
      <w:r>
        <w:rPr>
          <w:rFonts w:hint="eastAsia" w:ascii="SimSun" w:hAnsi="SimSun" w:eastAsia="SimSun" w:cs="SimSun"/>
          <w:sz w:val="24"/>
          <w:szCs w:val="24"/>
        </w:rPr>
        <w:t xml:space="preserve"> in sales but recorded a loss of </w:t>
      </w:r>
      <w:r>
        <w:rPr>
          <w:rStyle w:val="20"/>
          <w:rFonts w:hint="eastAsia" w:ascii="SimSun" w:hAnsi="SimSun" w:eastAsia="SimSun" w:cs="SimSun"/>
          <w:sz w:val="24"/>
          <w:szCs w:val="24"/>
        </w:rPr>
        <w:t>4,108.66</w:t>
      </w:r>
      <w:r>
        <w:rPr>
          <w:rFonts w:hint="eastAsia" w:ascii="SimSun" w:hAnsi="SimSun" w:eastAsia="SimSun" w:cs="SimSun"/>
          <w:sz w:val="24"/>
          <w:szCs w:val="24"/>
        </w:rPr>
        <w:t>. This demonstrates that revenue alone is not sufficient to determine customer value; profitability must also be considered.</w:t>
      </w:r>
    </w:p>
    <w:p w14:paraId="1357B6CC">
      <w:pPr>
        <w:pStyle w:val="19"/>
        <w:keepNext w:val="0"/>
        <w:keepLines w:val="0"/>
        <w:widowControl/>
        <w:suppressLineNumbers w:val="0"/>
        <w:spacing w:line="240" w:lineRule="auto"/>
      </w:pPr>
      <w:r>
        <w:rPr>
          <w:rStyle w:val="20"/>
        </w:rPr>
        <w:t>Business Conclusion:</w:t>
      </w:r>
    </w:p>
    <w:p w14:paraId="31696AA5">
      <w:pPr>
        <w:pStyle w:val="19"/>
        <w:keepNext w:val="0"/>
        <w:keepLines w:val="0"/>
        <w:widowControl/>
        <w:suppressLineNumbers w:val="0"/>
        <w:spacing w:line="240" w:lineRule="auto"/>
        <w:ind w:left="720" w:right="720"/>
        <w:rPr>
          <w:rFonts w:hint="eastAsia" w:ascii="SimSun" w:hAnsi="SimSun" w:eastAsia="SimSun" w:cs="SimSun"/>
          <w:sz w:val="24"/>
          <w:szCs w:val="24"/>
        </w:rPr>
      </w:pPr>
      <w:r>
        <w:rPr>
          <w:rFonts w:hint="eastAsia" w:ascii="SimSun" w:hAnsi="SimSun" w:eastAsia="SimSun" w:cs="SimSun"/>
          <w:sz w:val="24"/>
          <w:szCs w:val="24"/>
        </w:rPr>
        <w:t>The company should investigate the reasons behind losses from high-sales customers, such as discounting, shipping costs, or loss-making products, before deciding on customer retention strategies.</w:t>
      </w:r>
    </w:p>
    <w:p w14:paraId="44145790">
      <w:pPr>
        <w:keepNext w:val="0"/>
        <w:keepLines w:val="0"/>
        <w:widowControl/>
        <w:suppressLineNumbers w:val="0"/>
        <w:spacing w:line="240" w:lineRule="auto"/>
      </w:pPr>
      <w:r>
        <w:rPr>
          <w:rFonts w:ascii="Symbol" w:hAnsi="Symbol" w:eastAsia="Symbol" w:cs="Symbol"/>
          <w:sz w:val="24"/>
        </w:rPr>
        <w:t>·</w:t>
      </w:r>
      <w:r>
        <w:rPr>
          <w:rFonts w:hint="eastAsia" w:ascii="SimSun" w:hAnsi="SimSun" w:eastAsia="SimSun" w:cs="SimSun"/>
          <w:sz w:val="24"/>
        </w:rPr>
        <w:t xml:space="preserve">  </w:t>
      </w:r>
      <w:r>
        <w:rPr>
          <w:rStyle w:val="20"/>
        </w:rPr>
        <w:t>SQL:</w:t>
      </w:r>
      <w:r>
        <w:t xml:space="preserve"> data extraction, transformation, customer/product profitability and business queries. </w:t>
      </w:r>
    </w:p>
    <w:p w14:paraId="41AE65EF">
      <w:pPr>
        <w:keepNext w:val="0"/>
        <w:keepLines w:val="0"/>
        <w:widowControl/>
        <w:suppressLineNumbers w:val="0"/>
        <w:spacing w:line="240" w:lineRule="auto"/>
      </w:pPr>
      <w:r>
        <w:rPr>
          <w:rFonts w:hint="default" w:ascii="Symbol" w:hAnsi="Symbol" w:eastAsia="Symbol" w:cs="Symbol"/>
          <w:sz w:val="24"/>
        </w:rPr>
        <w:t>·</w:t>
      </w:r>
      <w:r>
        <w:rPr>
          <w:rFonts w:hint="eastAsia" w:ascii="SimSun" w:hAnsi="SimSun" w:eastAsia="SimSun" w:cs="SimSun"/>
          <w:sz w:val="24"/>
        </w:rPr>
        <w:t xml:space="preserve">  </w:t>
      </w:r>
      <w:r>
        <w:rPr>
          <w:rStyle w:val="20"/>
        </w:rPr>
        <w:t>Python:</w:t>
      </w:r>
      <w:r>
        <w:t xml:space="preserve"> deeper EDA, distributions, trends, correlations, and analytical validation. </w:t>
      </w:r>
    </w:p>
    <w:p w14:paraId="13BCCF09">
      <w:pPr>
        <w:keepNext w:val="0"/>
        <w:keepLines w:val="0"/>
        <w:widowControl/>
        <w:suppressLineNumbers w:val="0"/>
        <w:spacing w:line="240" w:lineRule="auto"/>
      </w:pPr>
      <w:r>
        <w:rPr>
          <w:rFonts w:hint="default" w:ascii="Symbol" w:hAnsi="Symbol" w:eastAsia="Symbol" w:cs="Symbol"/>
          <w:sz w:val="24"/>
        </w:rPr>
        <w:t>·</w:t>
      </w:r>
      <w:r>
        <w:rPr>
          <w:rFonts w:hint="eastAsia" w:ascii="SimSun" w:hAnsi="SimSun" w:eastAsia="SimSun" w:cs="SimSun"/>
          <w:sz w:val="24"/>
        </w:rPr>
        <w:t xml:space="preserve">  </w:t>
      </w:r>
      <w:r>
        <w:rPr>
          <w:rStyle w:val="20"/>
        </w:rPr>
        <w:t>Excel:</w:t>
      </w:r>
      <w:r>
        <w:t xml:space="preserve"> practical business analysis and validation/pivot-based analysis. </w:t>
      </w:r>
    </w:p>
    <w:p w14:paraId="2DC82428">
      <w:pPr>
        <w:keepNext w:val="0"/>
        <w:keepLines w:val="0"/>
        <w:widowControl/>
        <w:suppressLineNumbers w:val="0"/>
        <w:spacing w:line="240" w:lineRule="auto"/>
      </w:pPr>
      <w:r>
        <w:rPr>
          <w:rFonts w:hint="default" w:ascii="Symbol" w:hAnsi="Symbol" w:eastAsia="Symbol" w:cs="Symbol"/>
          <w:sz w:val="24"/>
        </w:rPr>
        <w:t>·</w:t>
      </w:r>
      <w:r>
        <w:rPr>
          <w:rFonts w:hint="eastAsia" w:ascii="SimSun" w:hAnsi="SimSun" w:eastAsia="SimSun" w:cs="SimSun"/>
          <w:sz w:val="24"/>
        </w:rPr>
        <w:t xml:space="preserve">  </w:t>
      </w:r>
      <w:r>
        <w:rPr>
          <w:rStyle w:val="20"/>
        </w:rPr>
        <w:t>Power BI:</w:t>
      </w:r>
      <w:r>
        <w:t xml:space="preserve"> final interactive dashboard and business storytelling.</w:t>
      </w:r>
    </w:p>
    <w:p w14:paraId="5A918BA7">
      <w:pPr>
        <w:pStyle w:val="4"/>
        <w:keepNext w:val="0"/>
        <w:keepLines w:val="0"/>
        <w:widowControl/>
        <w:suppressLineNumbers w:val="0"/>
        <w:spacing w:line="240" w:lineRule="auto"/>
      </w:pPr>
      <w:r>
        <w:t>Our final project can have sections like:</w:t>
      </w:r>
    </w:p>
    <w:p w14:paraId="7CA36490">
      <w:pPr>
        <w:pStyle w:val="19"/>
        <w:keepNext w:val="0"/>
        <w:keepLines w:val="0"/>
        <w:widowControl/>
        <w:suppressLineNumbers w:val="0"/>
        <w:spacing w:line="240" w:lineRule="auto"/>
      </w:pPr>
      <w:r>
        <w:rPr>
          <w:rStyle w:val="20"/>
        </w:rPr>
        <w:t>1. Executive Overview</w:t>
      </w:r>
    </w:p>
    <w:p w14:paraId="076F26A2">
      <w:pPr>
        <w:keepNext w:val="0"/>
        <w:keepLines w:val="0"/>
        <w:widowControl/>
        <w:numPr>
          <w:ilvl w:val="0"/>
          <w:numId w:val="13"/>
        </w:numPr>
        <w:suppressLineNumbers w:val="0"/>
        <w:spacing w:before="0" w:beforeAutospacing="1" w:after="0" w:afterAutospacing="1" w:line="240" w:lineRule="auto"/>
        <w:ind w:left="720" w:hanging="360"/>
      </w:pPr>
      <w:r>
        <w:t xml:space="preserve">Total Sales </w:t>
      </w:r>
    </w:p>
    <w:p w14:paraId="1D468000">
      <w:pPr>
        <w:keepNext w:val="0"/>
        <w:keepLines w:val="0"/>
        <w:widowControl/>
        <w:numPr>
          <w:ilvl w:val="0"/>
          <w:numId w:val="13"/>
        </w:numPr>
        <w:suppressLineNumbers w:val="0"/>
        <w:spacing w:before="0" w:beforeAutospacing="1" w:after="0" w:afterAutospacing="1" w:line="240" w:lineRule="auto"/>
        <w:ind w:left="720" w:hanging="360"/>
      </w:pPr>
      <w:r>
        <w:t xml:space="preserve">Total Profit </w:t>
      </w:r>
    </w:p>
    <w:p w14:paraId="5C61D64D">
      <w:pPr>
        <w:keepNext w:val="0"/>
        <w:keepLines w:val="0"/>
        <w:widowControl/>
        <w:numPr>
          <w:ilvl w:val="0"/>
          <w:numId w:val="13"/>
        </w:numPr>
        <w:suppressLineNumbers w:val="0"/>
        <w:spacing w:before="0" w:beforeAutospacing="1" w:after="0" w:afterAutospacing="1" w:line="240" w:lineRule="auto"/>
        <w:ind w:left="720" w:hanging="360"/>
      </w:pPr>
      <w:r>
        <w:t xml:space="preserve">Total Orders </w:t>
      </w:r>
    </w:p>
    <w:p w14:paraId="2CB12148">
      <w:pPr>
        <w:keepNext w:val="0"/>
        <w:keepLines w:val="0"/>
        <w:widowControl/>
        <w:numPr>
          <w:ilvl w:val="0"/>
          <w:numId w:val="13"/>
        </w:numPr>
        <w:suppressLineNumbers w:val="0"/>
        <w:spacing w:before="0" w:beforeAutospacing="1" w:after="0" w:afterAutospacing="1" w:line="240" w:lineRule="auto"/>
        <w:ind w:left="720" w:hanging="360"/>
      </w:pPr>
      <w:r>
        <w:t xml:space="preserve">Total Customers </w:t>
      </w:r>
    </w:p>
    <w:p w14:paraId="3865D9AB">
      <w:pPr>
        <w:pStyle w:val="19"/>
        <w:keepNext w:val="0"/>
        <w:keepLines w:val="0"/>
        <w:widowControl/>
        <w:suppressLineNumbers w:val="0"/>
        <w:spacing w:line="240" w:lineRule="auto"/>
      </w:pPr>
      <w:r>
        <w:rPr>
          <w:rStyle w:val="20"/>
        </w:rPr>
        <w:t>2. Sales Performance</w:t>
      </w:r>
    </w:p>
    <w:p w14:paraId="517957A2">
      <w:pPr>
        <w:keepNext w:val="0"/>
        <w:keepLines w:val="0"/>
        <w:widowControl/>
        <w:numPr>
          <w:ilvl w:val="0"/>
          <w:numId w:val="14"/>
        </w:numPr>
        <w:suppressLineNumbers w:val="0"/>
        <w:spacing w:before="0" w:beforeAutospacing="1" w:after="0" w:afterAutospacing="1" w:line="240" w:lineRule="auto"/>
        <w:ind w:left="720" w:hanging="360"/>
      </w:pPr>
      <w:r>
        <w:t xml:space="preserve">Year-wise sales </w:t>
      </w:r>
    </w:p>
    <w:p w14:paraId="407CA223">
      <w:pPr>
        <w:keepNext w:val="0"/>
        <w:keepLines w:val="0"/>
        <w:widowControl/>
        <w:numPr>
          <w:ilvl w:val="0"/>
          <w:numId w:val="14"/>
        </w:numPr>
        <w:suppressLineNumbers w:val="0"/>
        <w:spacing w:before="0" w:beforeAutospacing="1" w:after="0" w:afterAutospacing="1" w:line="240" w:lineRule="auto"/>
        <w:ind w:left="720" w:hanging="360"/>
      </w:pPr>
      <w:r>
        <w:t xml:space="preserve">Monthly trends </w:t>
      </w:r>
    </w:p>
    <w:p w14:paraId="45136622">
      <w:pPr>
        <w:keepNext w:val="0"/>
        <w:keepLines w:val="0"/>
        <w:widowControl/>
        <w:numPr>
          <w:ilvl w:val="0"/>
          <w:numId w:val="14"/>
        </w:numPr>
        <w:suppressLineNumbers w:val="0"/>
        <w:spacing w:before="0" w:beforeAutospacing="1" w:after="0" w:afterAutospacing="1" w:line="240" w:lineRule="auto"/>
        <w:ind w:left="720" w:hanging="360"/>
      </w:pPr>
      <w:r>
        <w:t xml:space="preserve">Region performance </w:t>
      </w:r>
    </w:p>
    <w:p w14:paraId="514835BC">
      <w:pPr>
        <w:keepNext w:val="0"/>
        <w:keepLines w:val="0"/>
        <w:widowControl/>
        <w:numPr>
          <w:ilvl w:val="0"/>
          <w:numId w:val="14"/>
        </w:numPr>
        <w:suppressLineNumbers w:val="0"/>
        <w:spacing w:before="0" w:beforeAutospacing="1" w:after="0" w:afterAutospacing="1" w:line="240" w:lineRule="auto"/>
        <w:ind w:left="720" w:hanging="360"/>
      </w:pPr>
      <w:r>
        <w:t xml:space="preserve">Category performance </w:t>
      </w:r>
    </w:p>
    <w:p w14:paraId="4A902FA5">
      <w:pPr>
        <w:pStyle w:val="19"/>
        <w:keepNext w:val="0"/>
        <w:keepLines w:val="0"/>
        <w:widowControl/>
        <w:suppressLineNumbers w:val="0"/>
        <w:spacing w:line="240" w:lineRule="auto"/>
      </w:pPr>
      <w:r>
        <w:rPr>
          <w:rStyle w:val="20"/>
        </w:rPr>
        <w:t>3. Customer Intelligence</w:t>
      </w:r>
    </w:p>
    <w:p w14:paraId="3F858DC5">
      <w:pPr>
        <w:keepNext w:val="0"/>
        <w:keepLines w:val="0"/>
        <w:widowControl/>
        <w:numPr>
          <w:ilvl w:val="0"/>
          <w:numId w:val="15"/>
        </w:numPr>
        <w:suppressLineNumbers w:val="0"/>
        <w:spacing w:before="0" w:beforeAutospacing="1" w:after="0" w:afterAutospacing="1" w:line="240" w:lineRule="auto"/>
        <w:ind w:left="720" w:hanging="360"/>
      </w:pPr>
      <w:r>
        <w:t xml:space="preserve">Top customers </w:t>
      </w:r>
    </w:p>
    <w:p w14:paraId="517F8C5E">
      <w:pPr>
        <w:keepNext w:val="0"/>
        <w:keepLines w:val="0"/>
        <w:widowControl/>
        <w:numPr>
          <w:ilvl w:val="0"/>
          <w:numId w:val="15"/>
        </w:numPr>
        <w:suppressLineNumbers w:val="0"/>
        <w:spacing w:before="0" w:beforeAutospacing="1" w:after="0" w:afterAutospacing="1" w:line="240" w:lineRule="auto"/>
        <w:ind w:left="720" w:hanging="360"/>
      </w:pPr>
      <w:r>
        <w:t xml:space="preserve">Customer profitability </w:t>
      </w:r>
    </w:p>
    <w:p w14:paraId="3064D284">
      <w:pPr>
        <w:keepNext w:val="0"/>
        <w:keepLines w:val="0"/>
        <w:widowControl/>
        <w:numPr>
          <w:ilvl w:val="0"/>
          <w:numId w:val="15"/>
        </w:numPr>
        <w:suppressLineNumbers w:val="0"/>
        <w:spacing w:before="0" w:beforeAutospacing="1" w:after="0" w:afterAutospacing="1" w:line="240" w:lineRule="auto"/>
        <w:ind w:left="720" w:hanging="360"/>
      </w:pPr>
      <w:r>
        <w:t xml:space="preserve">Loss-making customers </w:t>
      </w:r>
    </w:p>
    <w:p w14:paraId="41322838">
      <w:pPr>
        <w:keepNext w:val="0"/>
        <w:keepLines w:val="0"/>
        <w:widowControl/>
        <w:numPr>
          <w:ilvl w:val="0"/>
          <w:numId w:val="15"/>
        </w:numPr>
        <w:suppressLineNumbers w:val="0"/>
        <w:spacing w:before="0" w:beforeAutospacing="1" w:after="0" w:afterAutospacing="1" w:line="240" w:lineRule="auto"/>
        <w:ind w:left="720" w:hanging="360"/>
      </w:pPr>
      <w:r>
        <w:t xml:space="preserve">Regional customer rankings </w:t>
      </w:r>
    </w:p>
    <w:p w14:paraId="25C5E30F">
      <w:pPr>
        <w:pStyle w:val="19"/>
        <w:keepNext w:val="0"/>
        <w:keepLines w:val="0"/>
        <w:widowControl/>
        <w:suppressLineNumbers w:val="0"/>
        <w:spacing w:line="240" w:lineRule="auto"/>
      </w:pPr>
      <w:r>
        <w:rPr>
          <w:rStyle w:val="20"/>
        </w:rPr>
        <w:t>4. Product Intelligence</w:t>
      </w:r>
    </w:p>
    <w:p w14:paraId="3D5655DC">
      <w:pPr>
        <w:keepNext w:val="0"/>
        <w:keepLines w:val="0"/>
        <w:widowControl/>
        <w:numPr>
          <w:ilvl w:val="0"/>
          <w:numId w:val="16"/>
        </w:numPr>
        <w:suppressLineNumbers w:val="0"/>
        <w:spacing w:before="0" w:beforeAutospacing="1" w:after="0" w:afterAutospacing="1" w:line="240" w:lineRule="auto"/>
        <w:ind w:left="720" w:hanging="360"/>
      </w:pPr>
      <w:r>
        <w:t xml:space="preserve">Top products </w:t>
      </w:r>
    </w:p>
    <w:p w14:paraId="31DFC213">
      <w:pPr>
        <w:keepNext w:val="0"/>
        <w:keepLines w:val="0"/>
        <w:widowControl/>
        <w:numPr>
          <w:ilvl w:val="0"/>
          <w:numId w:val="16"/>
        </w:numPr>
        <w:suppressLineNumbers w:val="0"/>
        <w:spacing w:before="0" w:beforeAutospacing="1" w:after="0" w:afterAutospacing="1" w:line="240" w:lineRule="auto"/>
        <w:ind w:left="720" w:hanging="360"/>
      </w:pPr>
      <w:r>
        <w:t xml:space="preserve">Category performance </w:t>
      </w:r>
    </w:p>
    <w:p w14:paraId="5E9F1E5E">
      <w:pPr>
        <w:keepNext w:val="0"/>
        <w:keepLines w:val="0"/>
        <w:widowControl/>
        <w:numPr>
          <w:ilvl w:val="0"/>
          <w:numId w:val="16"/>
        </w:numPr>
        <w:suppressLineNumbers w:val="0"/>
        <w:spacing w:before="0" w:beforeAutospacing="1" w:after="0" w:afterAutospacing="1" w:line="240" w:lineRule="auto"/>
        <w:ind w:left="720" w:hanging="360"/>
      </w:pPr>
      <w:r>
        <w:t xml:space="preserve">Loss-making products </w:t>
      </w:r>
    </w:p>
    <w:p w14:paraId="2807C2C1">
      <w:pPr>
        <w:pStyle w:val="19"/>
        <w:keepNext w:val="0"/>
        <w:keepLines w:val="0"/>
        <w:widowControl/>
        <w:suppressLineNumbers w:val="0"/>
        <w:spacing w:line="240" w:lineRule="auto"/>
      </w:pPr>
      <w:r>
        <w:rPr>
          <w:rStyle w:val="20"/>
        </w:rPr>
        <w:t>5. Power BI Dashboard</w:t>
      </w:r>
    </w:p>
    <w:p w14:paraId="6611781B">
      <w:pPr>
        <w:keepNext w:val="0"/>
        <w:keepLines w:val="0"/>
        <w:widowControl/>
        <w:numPr>
          <w:ilvl w:val="0"/>
          <w:numId w:val="17"/>
        </w:numPr>
        <w:suppressLineNumbers w:val="0"/>
        <w:spacing w:before="0" w:beforeAutospacing="1" w:after="0" w:afterAutospacing="1" w:line="240" w:lineRule="auto"/>
        <w:ind w:left="720" w:hanging="360"/>
      </w:pPr>
      <w:r>
        <w:t xml:space="preserve">KPI cards </w:t>
      </w:r>
    </w:p>
    <w:p w14:paraId="596D8B51">
      <w:pPr>
        <w:keepNext w:val="0"/>
        <w:keepLines w:val="0"/>
        <w:widowControl/>
        <w:numPr>
          <w:ilvl w:val="0"/>
          <w:numId w:val="17"/>
        </w:numPr>
        <w:suppressLineNumbers w:val="0"/>
        <w:spacing w:before="0" w:beforeAutospacing="1" w:after="0" w:afterAutospacing="1" w:line="240" w:lineRule="auto"/>
        <w:ind w:left="720" w:hanging="360"/>
      </w:pPr>
      <w:r>
        <w:t xml:space="preserve">Sales/profit trends </w:t>
      </w:r>
    </w:p>
    <w:p w14:paraId="665DA335">
      <w:pPr>
        <w:keepNext w:val="0"/>
        <w:keepLines w:val="0"/>
        <w:widowControl/>
        <w:numPr>
          <w:ilvl w:val="0"/>
          <w:numId w:val="17"/>
        </w:numPr>
        <w:suppressLineNumbers w:val="0"/>
        <w:spacing w:before="0" w:beforeAutospacing="1" w:after="0" w:afterAutospacing="1" w:line="240" w:lineRule="auto"/>
        <w:ind w:left="720" w:hanging="360"/>
      </w:pPr>
      <w:r>
        <w:t xml:space="preserve">Region map </w:t>
      </w:r>
    </w:p>
    <w:p w14:paraId="590430A7">
      <w:pPr>
        <w:keepNext w:val="0"/>
        <w:keepLines w:val="0"/>
        <w:widowControl/>
        <w:numPr>
          <w:ilvl w:val="0"/>
          <w:numId w:val="17"/>
        </w:numPr>
        <w:suppressLineNumbers w:val="0"/>
        <w:spacing w:before="0" w:beforeAutospacing="1" w:after="0" w:afterAutospacing="1" w:line="240" w:lineRule="auto"/>
        <w:ind w:left="720" w:hanging="360"/>
      </w:pPr>
      <w:r>
        <w:t xml:space="preserve">Category/product analysis </w:t>
      </w:r>
    </w:p>
    <w:p w14:paraId="418A948B">
      <w:pPr>
        <w:keepNext w:val="0"/>
        <w:keepLines w:val="0"/>
        <w:widowControl/>
        <w:numPr>
          <w:ilvl w:val="0"/>
          <w:numId w:val="17"/>
        </w:numPr>
        <w:suppressLineNumbers w:val="0"/>
        <w:spacing w:before="0" w:beforeAutospacing="1" w:after="0" w:afterAutospacing="1" w:line="240" w:lineRule="auto"/>
        <w:ind w:left="720" w:hanging="360"/>
      </w:pPr>
      <w:r>
        <w:t xml:space="preserve">Customer analysis </w:t>
      </w:r>
    </w:p>
    <w:p w14:paraId="27089BE4">
      <w:pPr>
        <w:keepNext w:val="0"/>
        <w:keepLines w:val="0"/>
        <w:widowControl/>
        <w:numPr>
          <w:ilvl w:val="0"/>
          <w:numId w:val="17"/>
        </w:numPr>
        <w:suppressLineNumbers w:val="0"/>
        <w:spacing w:before="0" w:beforeAutospacing="1" w:after="0" w:afterAutospacing="1" w:line="240" w:lineRule="auto"/>
        <w:ind w:left="720" w:hanging="360"/>
      </w:pPr>
      <w:r>
        <w:t xml:space="preserve">Interactive filters </w:t>
      </w:r>
    </w:p>
    <w:p w14:paraId="3EF60FD0">
      <w:pPr>
        <w:pStyle w:val="19"/>
        <w:keepNext w:val="0"/>
        <w:keepLines w:val="0"/>
        <w:widowControl/>
        <w:suppressLineNumbers w:val="0"/>
        <w:spacing w:line="240" w:lineRule="auto"/>
      </w:pPr>
      <w:r>
        <w:rPr>
          <w:rStyle w:val="20"/>
        </w:rPr>
        <w:t>6. Business Recommendations</w:t>
      </w:r>
    </w:p>
    <w:p w14:paraId="57E48A53">
      <w:pPr>
        <w:keepNext w:val="0"/>
        <w:keepLines w:val="0"/>
        <w:widowControl/>
        <w:numPr>
          <w:ilvl w:val="0"/>
          <w:numId w:val="18"/>
        </w:numPr>
        <w:suppressLineNumbers w:val="0"/>
        <w:spacing w:before="0" w:beforeAutospacing="1" w:after="0" w:afterAutospacing="1" w:line="240" w:lineRule="auto"/>
        <w:ind w:left="720" w:hanging="360"/>
      </w:pPr>
      <w:r>
        <w:t xml:space="preserve">What is driving revenue? </w:t>
      </w:r>
    </w:p>
    <w:p w14:paraId="5530151F">
      <w:pPr>
        <w:keepNext w:val="0"/>
        <w:keepLines w:val="0"/>
        <w:widowControl/>
        <w:numPr>
          <w:ilvl w:val="0"/>
          <w:numId w:val="18"/>
        </w:numPr>
        <w:suppressLineNumbers w:val="0"/>
        <w:spacing w:before="0" w:beforeAutospacing="1" w:after="0" w:afterAutospacing="1" w:line="240" w:lineRule="auto"/>
        <w:ind w:left="720" w:hanging="360"/>
      </w:pPr>
      <w:r>
        <w:t xml:space="preserve">Where are profits weak? </w:t>
      </w:r>
    </w:p>
    <w:p w14:paraId="5CA03175">
      <w:pPr>
        <w:keepNext w:val="0"/>
        <w:keepLines w:val="0"/>
        <w:widowControl/>
        <w:numPr>
          <w:ilvl w:val="0"/>
          <w:numId w:val="18"/>
        </w:numPr>
        <w:suppressLineNumbers w:val="0"/>
        <w:spacing w:before="0" w:beforeAutospacing="1" w:after="0" w:afterAutospacing="1" w:line="240" w:lineRule="auto"/>
        <w:ind w:left="720" w:hanging="360"/>
      </w:pPr>
      <w:r>
        <w:t xml:space="preserve">Which customers/products need attention? </w:t>
      </w:r>
    </w:p>
    <w:p w14:paraId="7A04A273">
      <w:pPr>
        <w:keepNext w:val="0"/>
        <w:keepLines w:val="0"/>
        <w:widowControl/>
        <w:numPr>
          <w:ilvl w:val="0"/>
          <w:numId w:val="18"/>
        </w:numPr>
        <w:suppressLineNumbers w:val="0"/>
        <w:spacing w:before="0" w:beforeAutospacing="1" w:after="0" w:afterAutospacing="1" w:line="240" w:lineRule="auto"/>
        <w:ind w:left="720" w:hanging="360"/>
        <w:rPr>
          <w:rFonts w:hint="eastAsia" w:ascii="SimSun" w:hAnsi="SimSun" w:eastAsia="SimSun" w:cs="SimSun"/>
          <w:sz w:val="24"/>
          <w:szCs w:val="24"/>
        </w:rPr>
      </w:pPr>
      <w:r>
        <w:t>What actions should management take?</w:t>
      </w:r>
    </w:p>
    <w:p w14:paraId="11A42A70">
      <w:pPr>
        <w:keepNext w:val="0"/>
        <w:keepLines w:val="0"/>
        <w:widowControl/>
        <w:numPr>
          <w:numId w:val="0"/>
        </w:numPr>
        <w:suppressLineNumbers w:val="0"/>
        <w:spacing w:before="0" w:beforeAutospacing="1" w:after="0" w:afterAutospacing="1" w:line="240" w:lineRule="auto"/>
        <w:rPr>
          <w:rFonts w:ascii="SimSun" w:hAnsi="SimSun" w:eastAsia="SimSun" w:cs="SimSun"/>
          <w:b/>
          <w:bCs/>
          <w:sz w:val="24"/>
          <w:szCs w:val="24"/>
        </w:rPr>
      </w:pPr>
      <w:r>
        <w:rPr>
          <w:rFonts w:ascii="SimSun" w:hAnsi="SimSun" w:eastAsia="SimSun" w:cs="SimSun"/>
          <w:b/>
          <w:bCs/>
          <w:sz w:val="24"/>
          <w:szCs w:val="24"/>
        </w:rPr>
        <w:t>Task 14 — Find the Products Causing Customer Losses</w:t>
      </w:r>
    </w:p>
    <w:p w14:paraId="6B69E6EF">
      <w:pPr>
        <w:pStyle w:val="19"/>
        <w:keepNext w:val="0"/>
        <w:keepLines w:val="0"/>
        <w:widowControl/>
        <w:suppressLineNumbers w:val="0"/>
        <w:spacing w:before="0" w:beforeAutospacing="1" w:after="0" w:afterAutospacing="1" w:line="240" w:lineRule="auto"/>
        <w:ind w:left="0" w:right="0"/>
      </w:pPr>
      <w:r>
        <w:rPr>
          <w:rStyle w:val="20"/>
        </w:rPr>
        <w:t>Loss-Making Product Analysis</w:t>
      </w:r>
    </w:p>
    <w:p w14:paraId="518556D0">
      <w:pPr>
        <w:pStyle w:val="19"/>
        <w:keepNext w:val="0"/>
        <w:keepLines w:val="0"/>
        <w:widowControl/>
        <w:suppressLineNumbers w:val="0"/>
        <w:spacing w:line="240" w:lineRule="auto"/>
        <w:ind w:left="720" w:right="720"/>
        <w:rPr>
          <w:rFonts w:hint="eastAsia" w:ascii="SimSun" w:hAnsi="SimSun" w:eastAsia="SimSun" w:cs="SimSun"/>
          <w:sz w:val="24"/>
          <w:szCs w:val="24"/>
        </w:rPr>
      </w:pPr>
      <w:r>
        <w:rPr>
          <w:rFonts w:hint="eastAsia" w:ascii="SimSun" w:hAnsi="SimSun" w:eastAsia="SimSun" w:cs="SimSun"/>
          <w:sz w:val="24"/>
          <w:szCs w:val="24"/>
        </w:rPr>
        <w:t xml:space="preserve">The analysis identified </w:t>
      </w:r>
      <w:r>
        <w:rPr>
          <w:rStyle w:val="20"/>
          <w:rFonts w:hint="eastAsia" w:ascii="SimSun" w:hAnsi="SimSun" w:eastAsia="SimSun" w:cs="SimSun"/>
          <w:sz w:val="24"/>
          <w:szCs w:val="24"/>
        </w:rPr>
        <w:t>301 products with negative total profit</w:t>
      </w:r>
      <w:r>
        <w:rPr>
          <w:rFonts w:hint="eastAsia" w:ascii="SimSun" w:hAnsi="SimSun" w:eastAsia="SimSun" w:cs="SimSun"/>
          <w:sz w:val="24"/>
          <w:szCs w:val="24"/>
        </w:rPr>
        <w:t>. Several products generated substantial sales while still producing losses. For example, Bretford Rectangular Conference Table Tops generated 12,995.28 in sales but resulted in a loss of 327.25. This indicates that revenue alone cannot be used to evaluate product performance. The company should investigate pricing, discounting, shipping costs, and product-level margins for loss-making products.</w:t>
      </w:r>
    </w:p>
    <w:p w14:paraId="42B0811D">
      <w:pPr>
        <w:pStyle w:val="4"/>
        <w:keepNext w:val="0"/>
        <w:keepLines w:val="0"/>
        <w:widowControl/>
        <w:suppressLineNumbers w:val="0"/>
        <w:spacing w:line="240" w:lineRule="auto"/>
      </w:pPr>
      <w:r>
        <w:t>Task 15 – Category Sales &amp; Profit Analysis</w:t>
      </w:r>
    </w:p>
    <w:p w14:paraId="390F18FD">
      <w:pPr>
        <w:pStyle w:val="19"/>
        <w:keepNext w:val="0"/>
        <w:keepLines w:val="0"/>
        <w:widowControl/>
        <w:suppressLineNumbers w:val="0"/>
        <w:spacing w:line="240" w:lineRule="auto"/>
      </w:pPr>
      <w:r>
        <w:rPr>
          <w:rStyle w:val="20"/>
        </w:rPr>
        <w:t>Business Insights:</w:t>
      </w:r>
    </w:p>
    <w:p w14:paraId="77930766">
      <w:pPr>
        <w:keepNext w:val="0"/>
        <w:keepLines w:val="0"/>
        <w:widowControl/>
        <w:numPr>
          <w:ilvl w:val="0"/>
          <w:numId w:val="19"/>
        </w:numPr>
        <w:suppressLineNumbers w:val="0"/>
        <w:spacing w:before="0" w:beforeAutospacing="1" w:after="0" w:afterAutospacing="1" w:line="240" w:lineRule="auto"/>
        <w:ind w:left="720" w:hanging="360"/>
      </w:pPr>
      <w:r>
        <w:t>Technology generated the highest sales (</w:t>
      </w:r>
      <w:r>
        <w:rPr>
          <w:rStyle w:val="20"/>
        </w:rPr>
        <w:t>836,154.10</w:t>
      </w:r>
      <w:r>
        <w:t>) and highest profit (</w:t>
      </w:r>
      <w:r>
        <w:rPr>
          <w:rStyle w:val="20"/>
        </w:rPr>
        <w:t>145,455.66</w:t>
      </w:r>
      <w:r>
        <w:t xml:space="preserve">). </w:t>
      </w:r>
    </w:p>
    <w:p w14:paraId="05339C7F">
      <w:pPr>
        <w:keepNext w:val="0"/>
        <w:keepLines w:val="0"/>
        <w:widowControl/>
        <w:numPr>
          <w:ilvl w:val="0"/>
          <w:numId w:val="19"/>
        </w:numPr>
        <w:suppressLineNumbers w:val="0"/>
        <w:spacing w:before="0" w:beforeAutospacing="1" w:after="0" w:afterAutospacing="1" w:line="240" w:lineRule="auto"/>
        <w:ind w:left="720" w:hanging="360"/>
      </w:pPr>
      <w:r>
        <w:t xml:space="preserve">Office Supplies generated </w:t>
      </w:r>
      <w:r>
        <w:rPr>
          <w:rStyle w:val="20"/>
        </w:rPr>
        <w:t>719,046.99</w:t>
      </w:r>
      <w:r>
        <w:t xml:space="preserve"> in sales and </w:t>
      </w:r>
      <w:r>
        <w:rPr>
          <w:rStyle w:val="20"/>
        </w:rPr>
        <w:t>122,490.88</w:t>
      </w:r>
      <w:r>
        <w:t xml:space="preserve"> in profit, showing strong profitability. </w:t>
      </w:r>
    </w:p>
    <w:p w14:paraId="013AE09B">
      <w:pPr>
        <w:keepNext w:val="0"/>
        <w:keepLines w:val="0"/>
        <w:widowControl/>
        <w:numPr>
          <w:ilvl w:val="0"/>
          <w:numId w:val="19"/>
        </w:numPr>
        <w:suppressLineNumbers w:val="0"/>
        <w:spacing w:before="0" w:beforeAutospacing="1" w:after="0" w:afterAutospacing="1" w:line="240" w:lineRule="auto"/>
        <w:ind w:left="720" w:hanging="360"/>
      </w:pPr>
      <w:r>
        <w:t xml:space="preserve">Furniture generated </w:t>
      </w:r>
      <w:r>
        <w:rPr>
          <w:rStyle w:val="20"/>
        </w:rPr>
        <w:t>741,999.98</w:t>
      </w:r>
      <w:r>
        <w:t xml:space="preserve"> in sales but only </w:t>
      </w:r>
      <w:r>
        <w:rPr>
          <w:rStyle w:val="20"/>
        </w:rPr>
        <w:t>18,451.25</w:t>
      </w:r>
      <w:r>
        <w:t xml:space="preserve"> in profit. </w:t>
      </w:r>
    </w:p>
    <w:p w14:paraId="7D28B865">
      <w:pPr>
        <w:keepNext w:val="0"/>
        <w:keepLines w:val="0"/>
        <w:widowControl/>
        <w:numPr>
          <w:ilvl w:val="0"/>
          <w:numId w:val="19"/>
        </w:numPr>
        <w:suppressLineNumbers w:val="0"/>
        <w:spacing w:before="0" w:beforeAutospacing="1" w:after="0" w:afterAutospacing="1" w:line="240" w:lineRule="auto"/>
        <w:ind w:left="720" w:hanging="360"/>
      </w:pPr>
      <w:r>
        <w:t xml:space="preserve">Furniture therefore requires further investigation because its sales are relatively high while its profit is significantly lower than the other categories. </w:t>
      </w:r>
    </w:p>
    <w:p w14:paraId="14FA7076">
      <w:pPr>
        <w:pStyle w:val="19"/>
        <w:keepNext w:val="0"/>
        <w:keepLines w:val="0"/>
        <w:widowControl/>
        <w:suppressLineNumbers w:val="0"/>
        <w:spacing w:line="240" w:lineRule="auto"/>
      </w:pPr>
      <w:r>
        <w:rPr>
          <w:rStyle w:val="20"/>
        </w:rPr>
        <w:t>Business Recommendation:</w:t>
      </w:r>
    </w:p>
    <w:p w14:paraId="63B23C80">
      <w:pPr>
        <w:pStyle w:val="19"/>
        <w:keepNext w:val="0"/>
        <w:keepLines w:val="0"/>
        <w:widowControl/>
        <w:suppressLineNumbers w:val="0"/>
        <w:spacing w:line="240" w:lineRule="auto"/>
        <w:ind w:left="720" w:right="720"/>
        <w:rPr>
          <w:rFonts w:hint="eastAsia" w:ascii="SimSun" w:hAnsi="SimSun" w:eastAsia="SimSun" w:cs="SimSun"/>
          <w:sz w:val="24"/>
          <w:szCs w:val="24"/>
        </w:rPr>
      </w:pPr>
      <w:r>
        <w:rPr>
          <w:rFonts w:hint="eastAsia" w:ascii="SimSun" w:hAnsi="SimSun" w:eastAsia="SimSun" w:cs="SimSun"/>
          <w:sz w:val="24"/>
          <w:szCs w:val="24"/>
        </w:rPr>
        <w:t>Management should investigate the Furniture category for factors such as excessive discounting, high shipping costs, or low-margin products. Improving Furniture's profitability could significantly improve overall business performance.</w:t>
      </w:r>
    </w:p>
    <w:p w14:paraId="0D54B9DE">
      <w:pPr>
        <w:pStyle w:val="19"/>
        <w:keepNext w:val="0"/>
        <w:keepLines w:val="0"/>
        <w:widowControl/>
        <w:suppressLineNumbers w:val="0"/>
        <w:spacing w:line="240" w:lineRule="auto"/>
        <w:ind w:right="720"/>
        <w:rPr>
          <w:rFonts w:ascii="SimSun" w:hAnsi="SimSun" w:eastAsia="SimSun" w:cs="SimSun"/>
          <w:b/>
          <w:bCs/>
          <w:sz w:val="24"/>
          <w:szCs w:val="24"/>
        </w:rPr>
      </w:pPr>
      <w:r>
        <w:rPr>
          <w:rFonts w:ascii="SimSun" w:hAnsi="SimSun" w:eastAsia="SimSun" w:cs="SimSun"/>
          <w:b/>
          <w:bCs/>
          <w:sz w:val="24"/>
          <w:szCs w:val="24"/>
        </w:rPr>
        <w:t>Task 16 — Sub-Category Sales &amp; Profit Analysis</w:t>
      </w:r>
    </w:p>
    <w:p w14:paraId="2C8ED41D">
      <w:pPr>
        <w:pStyle w:val="4"/>
        <w:keepNext w:val="0"/>
        <w:keepLines w:val="0"/>
        <w:widowControl/>
        <w:suppressLineNumbers w:val="0"/>
        <w:spacing w:line="240" w:lineRule="auto"/>
      </w:pPr>
      <w:r>
        <w:t>Biggest problem: Tables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27"/>
        <w:gridCol w:w="1260"/>
        <w:gridCol w:w="1285"/>
      </w:tblGrid>
      <w:tr w14:paraId="44E39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8353427">
            <w:pPr>
              <w:keepNext w:val="0"/>
              <w:keepLines w:val="0"/>
              <w:widowControl/>
              <w:suppressLineNumbers w:val="0"/>
              <w:spacing w:line="240" w:lineRule="auto"/>
              <w:jc w:val="center"/>
              <w:rPr>
                <w:b/>
                <w:bCs/>
              </w:rPr>
            </w:pPr>
            <w:r>
              <w:rPr>
                <w:rFonts w:ascii="SimSun" w:hAnsi="SimSun" w:eastAsia="SimSun" w:cs="SimSun"/>
                <w:b/>
                <w:bCs/>
                <w:kern w:val="0"/>
                <w:sz w:val="24"/>
                <w:szCs w:val="24"/>
                <w:lang w:val="en-US" w:eastAsia="zh-CN" w:bidi="ar"/>
                <w14:ligatures w14:val="standardContextual"/>
              </w:rPr>
              <w:t>Sub-Category</w:t>
            </w:r>
          </w:p>
        </w:tc>
        <w:tc>
          <w:tcPr>
            <w:tcW w:w="0" w:type="auto"/>
            <w:shd w:val="clear"/>
            <w:vAlign w:val="center"/>
          </w:tcPr>
          <w:p w14:paraId="35C26CDB">
            <w:pPr>
              <w:keepNext w:val="0"/>
              <w:keepLines w:val="0"/>
              <w:widowControl/>
              <w:suppressLineNumbers w:val="0"/>
              <w:spacing w:line="240" w:lineRule="auto"/>
              <w:jc w:val="center"/>
              <w:rPr>
                <w:b/>
                <w:bCs/>
              </w:rPr>
            </w:pPr>
            <w:r>
              <w:rPr>
                <w:rFonts w:ascii="SimSun" w:hAnsi="SimSun" w:eastAsia="SimSun" w:cs="SimSun"/>
                <w:b/>
                <w:bCs/>
                <w:kern w:val="0"/>
                <w:sz w:val="24"/>
                <w:szCs w:val="24"/>
                <w:lang w:val="en-US" w:eastAsia="zh-CN" w:bidi="ar"/>
                <w14:ligatures w14:val="standardContextual"/>
              </w:rPr>
              <w:t>Sales</w:t>
            </w:r>
          </w:p>
        </w:tc>
        <w:tc>
          <w:tcPr>
            <w:tcW w:w="0" w:type="auto"/>
            <w:shd w:val="clear"/>
            <w:vAlign w:val="center"/>
          </w:tcPr>
          <w:p w14:paraId="55AF2DB8">
            <w:pPr>
              <w:keepNext w:val="0"/>
              <w:keepLines w:val="0"/>
              <w:widowControl/>
              <w:suppressLineNumbers w:val="0"/>
              <w:spacing w:line="240" w:lineRule="auto"/>
              <w:jc w:val="center"/>
              <w:rPr>
                <w:b/>
                <w:bCs/>
              </w:rPr>
            </w:pPr>
            <w:r>
              <w:rPr>
                <w:rFonts w:ascii="SimSun" w:hAnsi="SimSun" w:eastAsia="SimSun" w:cs="SimSun"/>
                <w:b/>
                <w:bCs/>
                <w:kern w:val="0"/>
                <w:sz w:val="24"/>
                <w:szCs w:val="24"/>
                <w:lang w:val="en-US" w:eastAsia="zh-CN" w:bidi="ar"/>
                <w14:ligatures w14:val="standardContextual"/>
              </w:rPr>
              <w:t>Profit</w:t>
            </w:r>
          </w:p>
        </w:tc>
      </w:tr>
      <w:tr w14:paraId="5C46C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3B1ACC">
            <w:pPr>
              <w:keepNext w:val="0"/>
              <w:keepLines w:val="0"/>
              <w:widowControl/>
              <w:suppressLineNumbers w:val="0"/>
              <w:spacing w:line="240" w:lineRule="auto"/>
              <w:jc w:val="left"/>
            </w:pPr>
            <w:r>
              <w:rPr>
                <w:rStyle w:val="20"/>
                <w:rFonts w:ascii="SimSun" w:hAnsi="SimSun" w:eastAsia="SimSun" w:cs="SimSun"/>
                <w:kern w:val="0"/>
                <w:sz w:val="24"/>
                <w:szCs w:val="24"/>
                <w:lang w:val="en-US" w:eastAsia="zh-CN" w:bidi="ar"/>
                <w14:ligatures w14:val="standardContextual"/>
              </w:rPr>
              <w:t>Tables</w:t>
            </w:r>
          </w:p>
        </w:tc>
        <w:tc>
          <w:tcPr>
            <w:tcW w:w="0" w:type="auto"/>
            <w:shd w:val="clear"/>
            <w:vAlign w:val="center"/>
          </w:tcPr>
          <w:p w14:paraId="5415A39A">
            <w:pPr>
              <w:keepNext w:val="0"/>
              <w:keepLines w:val="0"/>
              <w:widowControl/>
              <w:suppressLineNumbers w:val="0"/>
              <w:spacing w:line="240" w:lineRule="auto"/>
              <w:jc w:val="left"/>
            </w:pPr>
            <w:r>
              <w:rPr>
                <w:rFonts w:ascii="SimSun" w:hAnsi="SimSun" w:eastAsia="SimSun" w:cs="SimSun"/>
                <w:kern w:val="0"/>
                <w:sz w:val="24"/>
                <w:szCs w:val="24"/>
                <w:lang w:val="en-US" w:eastAsia="zh-CN" w:bidi="ar"/>
                <w14:ligatures w14:val="standardContextual"/>
              </w:rPr>
              <w:t>206,965.68</w:t>
            </w:r>
          </w:p>
        </w:tc>
        <w:tc>
          <w:tcPr>
            <w:tcW w:w="0" w:type="auto"/>
            <w:shd w:val="clear"/>
            <w:vAlign w:val="center"/>
          </w:tcPr>
          <w:p w14:paraId="495CF8BC">
            <w:pPr>
              <w:keepNext w:val="0"/>
              <w:keepLines w:val="0"/>
              <w:widowControl/>
              <w:suppressLineNumbers w:val="0"/>
              <w:spacing w:line="240" w:lineRule="auto"/>
              <w:jc w:val="left"/>
            </w:pPr>
            <w:r>
              <w:rPr>
                <w:rStyle w:val="20"/>
                <w:rFonts w:ascii="SimSun" w:hAnsi="SimSun" w:eastAsia="SimSun" w:cs="SimSun"/>
                <w:kern w:val="0"/>
                <w:sz w:val="24"/>
                <w:szCs w:val="24"/>
                <w:lang w:val="en-US" w:eastAsia="zh-CN" w:bidi="ar"/>
                <w14:ligatures w14:val="standardContextual"/>
              </w:rPr>
              <w:t>-17,725.59</w:t>
            </w:r>
          </w:p>
        </w:tc>
      </w:tr>
      <w:tr w14:paraId="362E4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CD3B74">
            <w:pPr>
              <w:keepNext w:val="0"/>
              <w:keepLines w:val="0"/>
              <w:widowControl/>
              <w:suppressLineNumbers w:val="0"/>
              <w:spacing w:line="240" w:lineRule="auto"/>
              <w:jc w:val="left"/>
            </w:pPr>
            <w:r>
              <w:rPr>
                <w:rStyle w:val="20"/>
                <w:rFonts w:ascii="SimSun" w:hAnsi="SimSun" w:eastAsia="SimSun" w:cs="SimSun"/>
                <w:kern w:val="0"/>
                <w:sz w:val="24"/>
                <w:szCs w:val="24"/>
                <w:lang w:val="en-US" w:eastAsia="zh-CN" w:bidi="ar"/>
                <w14:ligatures w14:val="standardContextual"/>
              </w:rPr>
              <w:t>Bookcases</w:t>
            </w:r>
          </w:p>
        </w:tc>
        <w:tc>
          <w:tcPr>
            <w:tcW w:w="0" w:type="auto"/>
            <w:shd w:val="clear"/>
            <w:vAlign w:val="center"/>
          </w:tcPr>
          <w:p w14:paraId="56DB7DAC">
            <w:pPr>
              <w:keepNext w:val="0"/>
              <w:keepLines w:val="0"/>
              <w:widowControl/>
              <w:suppressLineNumbers w:val="0"/>
              <w:spacing w:line="240" w:lineRule="auto"/>
              <w:jc w:val="left"/>
            </w:pPr>
            <w:r>
              <w:rPr>
                <w:rFonts w:ascii="SimSun" w:hAnsi="SimSun" w:eastAsia="SimSun" w:cs="SimSun"/>
                <w:kern w:val="0"/>
                <w:sz w:val="24"/>
                <w:szCs w:val="24"/>
                <w:lang w:val="en-US" w:eastAsia="zh-CN" w:bidi="ar"/>
                <w14:ligatures w14:val="standardContextual"/>
              </w:rPr>
              <w:t>114,880.05</w:t>
            </w:r>
          </w:p>
        </w:tc>
        <w:tc>
          <w:tcPr>
            <w:tcW w:w="0" w:type="auto"/>
            <w:shd w:val="clear"/>
            <w:vAlign w:val="center"/>
          </w:tcPr>
          <w:p w14:paraId="4083112F">
            <w:pPr>
              <w:keepNext w:val="0"/>
              <w:keepLines w:val="0"/>
              <w:widowControl/>
              <w:suppressLineNumbers w:val="0"/>
              <w:spacing w:line="240" w:lineRule="auto"/>
              <w:jc w:val="left"/>
            </w:pPr>
            <w:r>
              <w:rPr>
                <w:rStyle w:val="20"/>
                <w:rFonts w:ascii="SimSun" w:hAnsi="SimSun" w:eastAsia="SimSun" w:cs="SimSun"/>
                <w:kern w:val="0"/>
                <w:sz w:val="24"/>
                <w:szCs w:val="24"/>
                <w:lang w:val="en-US" w:eastAsia="zh-CN" w:bidi="ar"/>
                <w14:ligatures w14:val="standardContextual"/>
              </w:rPr>
              <w:t>-3,472.56</w:t>
            </w:r>
          </w:p>
        </w:tc>
      </w:tr>
      <w:tr w14:paraId="7F7CC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3C3FD0">
            <w:pPr>
              <w:keepNext w:val="0"/>
              <w:keepLines w:val="0"/>
              <w:widowControl/>
              <w:suppressLineNumbers w:val="0"/>
              <w:spacing w:line="240" w:lineRule="auto"/>
              <w:jc w:val="left"/>
            </w:pPr>
            <w:r>
              <w:rPr>
                <w:rFonts w:ascii="SimSun" w:hAnsi="SimSun" w:eastAsia="SimSun" w:cs="SimSun"/>
                <w:kern w:val="0"/>
                <w:sz w:val="24"/>
                <w:szCs w:val="24"/>
                <w:lang w:val="en-US" w:eastAsia="zh-CN" w:bidi="ar"/>
                <w14:ligatures w14:val="standardContextual"/>
              </w:rPr>
              <w:t>Supplies</w:t>
            </w:r>
          </w:p>
        </w:tc>
        <w:tc>
          <w:tcPr>
            <w:tcW w:w="0" w:type="auto"/>
            <w:shd w:val="clear"/>
            <w:vAlign w:val="center"/>
          </w:tcPr>
          <w:p w14:paraId="4781B45F">
            <w:pPr>
              <w:keepNext w:val="0"/>
              <w:keepLines w:val="0"/>
              <w:widowControl/>
              <w:suppressLineNumbers w:val="0"/>
              <w:spacing w:line="240" w:lineRule="auto"/>
              <w:jc w:val="left"/>
            </w:pPr>
            <w:r>
              <w:rPr>
                <w:rFonts w:ascii="SimSun" w:hAnsi="SimSun" w:eastAsia="SimSun" w:cs="SimSun"/>
                <w:kern w:val="0"/>
                <w:sz w:val="24"/>
                <w:szCs w:val="24"/>
                <w:lang w:val="en-US" w:eastAsia="zh-CN" w:bidi="ar"/>
                <w14:ligatures w14:val="standardContextual"/>
              </w:rPr>
              <w:t>46,673.52</w:t>
            </w:r>
          </w:p>
        </w:tc>
        <w:tc>
          <w:tcPr>
            <w:tcW w:w="0" w:type="auto"/>
            <w:shd w:val="clear"/>
            <w:vAlign w:val="center"/>
          </w:tcPr>
          <w:p w14:paraId="14F88B3D">
            <w:pPr>
              <w:keepNext w:val="0"/>
              <w:keepLines w:val="0"/>
              <w:widowControl/>
              <w:suppressLineNumbers w:val="0"/>
              <w:spacing w:line="240" w:lineRule="auto"/>
              <w:jc w:val="left"/>
            </w:pPr>
            <w:r>
              <w:rPr>
                <w:rStyle w:val="20"/>
                <w:rFonts w:ascii="SimSun" w:hAnsi="SimSun" w:eastAsia="SimSun" w:cs="SimSun"/>
                <w:kern w:val="0"/>
                <w:sz w:val="24"/>
                <w:szCs w:val="24"/>
                <w:lang w:val="en-US" w:eastAsia="zh-CN" w:bidi="ar"/>
                <w14:ligatures w14:val="standardContextual"/>
              </w:rPr>
              <w:t>-1,188.99</w:t>
            </w:r>
          </w:p>
        </w:tc>
      </w:tr>
    </w:tbl>
    <w:p w14:paraId="539C9FCA">
      <w:pPr>
        <w:pStyle w:val="19"/>
        <w:keepNext w:val="0"/>
        <w:keepLines w:val="0"/>
        <w:widowControl/>
        <w:suppressLineNumbers w:val="0"/>
        <w:spacing w:line="240" w:lineRule="auto"/>
      </w:pPr>
      <w:r>
        <w:t xml:space="preserve">These are the only sub-categories in your output with </w:t>
      </w:r>
      <w:r>
        <w:rPr>
          <w:rStyle w:val="20"/>
        </w:rPr>
        <w:t>negative total profit</w:t>
      </w:r>
      <w:r>
        <w:t>.</w:t>
      </w:r>
    </w:p>
    <w:p w14:paraId="20C56196">
      <w:pPr>
        <w:pStyle w:val="4"/>
        <w:keepNext w:val="0"/>
        <w:keepLines w:val="0"/>
        <w:widowControl/>
        <w:suppressLineNumbers w:val="0"/>
        <w:spacing w:line="240" w:lineRule="auto"/>
      </w:pPr>
      <w:r>
        <w:t>Strongest sub-categories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27"/>
        <w:gridCol w:w="1260"/>
        <w:gridCol w:w="1164"/>
      </w:tblGrid>
      <w:tr w14:paraId="183BBB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0392D5E">
            <w:pPr>
              <w:keepNext w:val="0"/>
              <w:keepLines w:val="0"/>
              <w:widowControl/>
              <w:suppressLineNumbers w:val="0"/>
              <w:spacing w:line="240" w:lineRule="auto"/>
              <w:jc w:val="center"/>
              <w:rPr>
                <w:b/>
                <w:bCs/>
              </w:rPr>
            </w:pPr>
            <w:r>
              <w:rPr>
                <w:rFonts w:ascii="SimSun" w:hAnsi="SimSun" w:eastAsia="SimSun" w:cs="SimSun"/>
                <w:b/>
                <w:bCs/>
                <w:kern w:val="0"/>
                <w:sz w:val="24"/>
                <w:szCs w:val="24"/>
                <w:lang w:val="en-US" w:eastAsia="zh-CN" w:bidi="ar"/>
                <w14:ligatures w14:val="standardContextual"/>
              </w:rPr>
              <w:t>Sub-Category</w:t>
            </w:r>
          </w:p>
        </w:tc>
        <w:tc>
          <w:tcPr>
            <w:tcW w:w="0" w:type="auto"/>
            <w:shd w:val="clear"/>
            <w:vAlign w:val="center"/>
          </w:tcPr>
          <w:p w14:paraId="2157308E">
            <w:pPr>
              <w:keepNext w:val="0"/>
              <w:keepLines w:val="0"/>
              <w:widowControl/>
              <w:suppressLineNumbers w:val="0"/>
              <w:spacing w:line="240" w:lineRule="auto"/>
              <w:jc w:val="center"/>
              <w:rPr>
                <w:b/>
                <w:bCs/>
              </w:rPr>
            </w:pPr>
            <w:r>
              <w:rPr>
                <w:rFonts w:ascii="SimSun" w:hAnsi="SimSun" w:eastAsia="SimSun" w:cs="SimSun"/>
                <w:b/>
                <w:bCs/>
                <w:kern w:val="0"/>
                <w:sz w:val="24"/>
                <w:szCs w:val="24"/>
                <w:lang w:val="en-US" w:eastAsia="zh-CN" w:bidi="ar"/>
                <w14:ligatures w14:val="standardContextual"/>
              </w:rPr>
              <w:t>Sales</w:t>
            </w:r>
          </w:p>
        </w:tc>
        <w:tc>
          <w:tcPr>
            <w:tcW w:w="0" w:type="auto"/>
            <w:shd w:val="clear"/>
            <w:vAlign w:val="center"/>
          </w:tcPr>
          <w:p w14:paraId="22E3216B">
            <w:pPr>
              <w:keepNext w:val="0"/>
              <w:keepLines w:val="0"/>
              <w:widowControl/>
              <w:suppressLineNumbers w:val="0"/>
              <w:spacing w:line="240" w:lineRule="auto"/>
              <w:jc w:val="center"/>
              <w:rPr>
                <w:b/>
                <w:bCs/>
              </w:rPr>
            </w:pPr>
            <w:r>
              <w:rPr>
                <w:rFonts w:ascii="SimSun" w:hAnsi="SimSun" w:eastAsia="SimSun" w:cs="SimSun"/>
                <w:b/>
                <w:bCs/>
                <w:kern w:val="0"/>
                <w:sz w:val="24"/>
                <w:szCs w:val="24"/>
                <w:lang w:val="en-US" w:eastAsia="zh-CN" w:bidi="ar"/>
                <w14:ligatures w14:val="standardContextual"/>
              </w:rPr>
              <w:t>Profit</w:t>
            </w:r>
          </w:p>
        </w:tc>
      </w:tr>
      <w:tr w14:paraId="7E6CD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FFE783">
            <w:pPr>
              <w:keepNext w:val="0"/>
              <w:keepLines w:val="0"/>
              <w:widowControl/>
              <w:suppressLineNumbers w:val="0"/>
              <w:spacing w:line="240" w:lineRule="auto"/>
              <w:jc w:val="left"/>
            </w:pPr>
            <w:r>
              <w:rPr>
                <w:rFonts w:ascii="SimSun" w:hAnsi="SimSun" w:eastAsia="SimSun" w:cs="SimSun"/>
                <w:kern w:val="0"/>
                <w:sz w:val="24"/>
                <w:szCs w:val="24"/>
                <w:lang w:val="en-US" w:eastAsia="zh-CN" w:bidi="ar"/>
                <w14:ligatures w14:val="standardContextual"/>
              </w:rPr>
              <w:t>Copiers</w:t>
            </w:r>
          </w:p>
        </w:tc>
        <w:tc>
          <w:tcPr>
            <w:tcW w:w="0" w:type="auto"/>
            <w:shd w:val="clear"/>
            <w:vAlign w:val="center"/>
          </w:tcPr>
          <w:p w14:paraId="6EA2155A">
            <w:pPr>
              <w:keepNext w:val="0"/>
              <w:keepLines w:val="0"/>
              <w:widowControl/>
              <w:suppressLineNumbers w:val="0"/>
              <w:spacing w:line="240" w:lineRule="auto"/>
              <w:jc w:val="left"/>
            </w:pPr>
            <w:r>
              <w:rPr>
                <w:rFonts w:ascii="SimSun" w:hAnsi="SimSun" w:eastAsia="SimSun" w:cs="SimSun"/>
                <w:kern w:val="0"/>
                <w:sz w:val="24"/>
                <w:szCs w:val="24"/>
                <w:lang w:val="en-US" w:eastAsia="zh-CN" w:bidi="ar"/>
                <w14:ligatures w14:val="standardContextual"/>
              </w:rPr>
              <w:t>149,528.01</w:t>
            </w:r>
          </w:p>
        </w:tc>
        <w:tc>
          <w:tcPr>
            <w:tcW w:w="0" w:type="auto"/>
            <w:shd w:val="clear"/>
            <w:vAlign w:val="center"/>
          </w:tcPr>
          <w:p w14:paraId="61C38F52">
            <w:pPr>
              <w:keepNext w:val="0"/>
              <w:keepLines w:val="0"/>
              <w:widowControl/>
              <w:suppressLineNumbers w:val="0"/>
              <w:spacing w:line="240" w:lineRule="auto"/>
              <w:jc w:val="left"/>
            </w:pPr>
            <w:r>
              <w:rPr>
                <w:rStyle w:val="20"/>
                <w:rFonts w:ascii="SimSun" w:hAnsi="SimSun" w:eastAsia="SimSun" w:cs="SimSun"/>
                <w:kern w:val="0"/>
                <w:sz w:val="24"/>
                <w:szCs w:val="24"/>
                <w:lang w:val="en-US" w:eastAsia="zh-CN" w:bidi="ar"/>
                <w14:ligatures w14:val="standardContextual"/>
              </w:rPr>
              <w:t>55,617.90</w:t>
            </w:r>
          </w:p>
        </w:tc>
      </w:tr>
      <w:tr w14:paraId="2C096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2DED38">
            <w:pPr>
              <w:keepNext w:val="0"/>
              <w:keepLines w:val="0"/>
              <w:widowControl/>
              <w:suppressLineNumbers w:val="0"/>
              <w:spacing w:line="240" w:lineRule="auto"/>
              <w:jc w:val="left"/>
            </w:pPr>
            <w:r>
              <w:rPr>
                <w:rFonts w:ascii="SimSun" w:hAnsi="SimSun" w:eastAsia="SimSun" w:cs="SimSun"/>
                <w:kern w:val="0"/>
                <w:sz w:val="24"/>
                <w:szCs w:val="24"/>
                <w:lang w:val="en-US" w:eastAsia="zh-CN" w:bidi="ar"/>
                <w14:ligatures w14:val="standardContextual"/>
              </w:rPr>
              <w:t>Phones</w:t>
            </w:r>
          </w:p>
        </w:tc>
        <w:tc>
          <w:tcPr>
            <w:tcW w:w="0" w:type="auto"/>
            <w:shd w:val="clear"/>
            <w:vAlign w:val="center"/>
          </w:tcPr>
          <w:p w14:paraId="588ADC3C">
            <w:pPr>
              <w:keepNext w:val="0"/>
              <w:keepLines w:val="0"/>
              <w:widowControl/>
              <w:suppressLineNumbers w:val="0"/>
              <w:spacing w:line="240" w:lineRule="auto"/>
              <w:jc w:val="left"/>
            </w:pPr>
            <w:r>
              <w:rPr>
                <w:rFonts w:ascii="SimSun" w:hAnsi="SimSun" w:eastAsia="SimSun" w:cs="SimSun"/>
                <w:kern w:val="0"/>
                <w:sz w:val="24"/>
                <w:szCs w:val="24"/>
                <w:lang w:val="en-US" w:eastAsia="zh-CN" w:bidi="ar"/>
                <w14:ligatures w14:val="standardContextual"/>
              </w:rPr>
              <w:t>330,007.10</w:t>
            </w:r>
          </w:p>
        </w:tc>
        <w:tc>
          <w:tcPr>
            <w:tcW w:w="0" w:type="auto"/>
            <w:shd w:val="clear"/>
            <w:vAlign w:val="center"/>
          </w:tcPr>
          <w:p w14:paraId="579AB852">
            <w:pPr>
              <w:keepNext w:val="0"/>
              <w:keepLines w:val="0"/>
              <w:widowControl/>
              <w:suppressLineNumbers w:val="0"/>
              <w:spacing w:line="240" w:lineRule="auto"/>
              <w:jc w:val="left"/>
            </w:pPr>
            <w:r>
              <w:rPr>
                <w:rStyle w:val="20"/>
                <w:rFonts w:ascii="SimSun" w:hAnsi="SimSun" w:eastAsia="SimSun" w:cs="SimSun"/>
                <w:kern w:val="0"/>
                <w:sz w:val="24"/>
                <w:szCs w:val="24"/>
                <w:lang w:val="en-US" w:eastAsia="zh-CN" w:bidi="ar"/>
                <w14:ligatures w14:val="standardContextual"/>
              </w:rPr>
              <w:t>44,516.25</w:t>
            </w:r>
          </w:p>
        </w:tc>
      </w:tr>
      <w:tr w14:paraId="1EF3D7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3C11CA">
            <w:pPr>
              <w:keepNext w:val="0"/>
              <w:keepLines w:val="0"/>
              <w:widowControl/>
              <w:suppressLineNumbers w:val="0"/>
              <w:spacing w:line="240" w:lineRule="auto"/>
              <w:jc w:val="left"/>
            </w:pPr>
            <w:r>
              <w:rPr>
                <w:rFonts w:ascii="SimSun" w:hAnsi="SimSun" w:eastAsia="SimSun" w:cs="SimSun"/>
                <w:kern w:val="0"/>
                <w:sz w:val="24"/>
                <w:szCs w:val="24"/>
                <w:lang w:val="en-US" w:eastAsia="zh-CN" w:bidi="ar"/>
                <w14:ligatures w14:val="standardContextual"/>
              </w:rPr>
              <w:t>Accessories</w:t>
            </w:r>
          </w:p>
        </w:tc>
        <w:tc>
          <w:tcPr>
            <w:tcW w:w="0" w:type="auto"/>
            <w:shd w:val="clear"/>
            <w:vAlign w:val="center"/>
          </w:tcPr>
          <w:p w14:paraId="360AACC6">
            <w:pPr>
              <w:keepNext w:val="0"/>
              <w:keepLines w:val="0"/>
              <w:widowControl/>
              <w:suppressLineNumbers w:val="0"/>
              <w:spacing w:line="240" w:lineRule="auto"/>
              <w:jc w:val="left"/>
            </w:pPr>
            <w:r>
              <w:rPr>
                <w:rFonts w:ascii="SimSun" w:hAnsi="SimSun" w:eastAsia="SimSun" w:cs="SimSun"/>
                <w:kern w:val="0"/>
                <w:sz w:val="24"/>
                <w:szCs w:val="24"/>
                <w:lang w:val="en-US" w:eastAsia="zh-CN" w:bidi="ar"/>
                <w14:ligatures w14:val="standardContextual"/>
              </w:rPr>
              <w:t>167,380.31</w:t>
            </w:r>
          </w:p>
        </w:tc>
        <w:tc>
          <w:tcPr>
            <w:tcW w:w="0" w:type="auto"/>
            <w:shd w:val="clear"/>
            <w:vAlign w:val="center"/>
          </w:tcPr>
          <w:p w14:paraId="12A5DE5E">
            <w:pPr>
              <w:keepNext w:val="0"/>
              <w:keepLines w:val="0"/>
              <w:widowControl/>
              <w:suppressLineNumbers w:val="0"/>
              <w:spacing w:line="240" w:lineRule="auto"/>
              <w:jc w:val="left"/>
            </w:pPr>
            <w:r>
              <w:rPr>
                <w:rStyle w:val="20"/>
                <w:rFonts w:ascii="SimSun" w:hAnsi="SimSun" w:eastAsia="SimSun" w:cs="SimSun"/>
                <w:kern w:val="0"/>
                <w:sz w:val="24"/>
                <w:szCs w:val="24"/>
                <w:lang w:val="en-US" w:eastAsia="zh-CN" w:bidi="ar"/>
                <w14:ligatures w14:val="standardContextual"/>
              </w:rPr>
              <w:t>41,936.78</w:t>
            </w:r>
          </w:p>
        </w:tc>
      </w:tr>
      <w:tr w14:paraId="1CE58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1A8882">
            <w:pPr>
              <w:keepNext w:val="0"/>
              <w:keepLines w:val="0"/>
              <w:widowControl/>
              <w:suppressLineNumbers w:val="0"/>
              <w:spacing w:line="240" w:lineRule="auto"/>
              <w:jc w:val="left"/>
            </w:pPr>
            <w:r>
              <w:rPr>
                <w:rFonts w:ascii="SimSun" w:hAnsi="SimSun" w:eastAsia="SimSun" w:cs="SimSun"/>
                <w:kern w:val="0"/>
                <w:sz w:val="24"/>
                <w:szCs w:val="24"/>
                <w:lang w:val="en-US" w:eastAsia="zh-CN" w:bidi="ar"/>
                <w14:ligatures w14:val="standardContextual"/>
              </w:rPr>
              <w:t>Paper</w:t>
            </w:r>
          </w:p>
        </w:tc>
        <w:tc>
          <w:tcPr>
            <w:tcW w:w="0" w:type="auto"/>
            <w:shd w:val="clear"/>
            <w:vAlign w:val="center"/>
          </w:tcPr>
          <w:p w14:paraId="75838511">
            <w:pPr>
              <w:keepNext w:val="0"/>
              <w:keepLines w:val="0"/>
              <w:widowControl/>
              <w:suppressLineNumbers w:val="0"/>
              <w:spacing w:line="240" w:lineRule="auto"/>
              <w:jc w:val="left"/>
            </w:pPr>
            <w:r>
              <w:rPr>
                <w:rFonts w:ascii="SimSun" w:hAnsi="SimSun" w:eastAsia="SimSun" w:cs="SimSun"/>
                <w:kern w:val="0"/>
                <w:sz w:val="24"/>
                <w:szCs w:val="24"/>
                <w:lang w:val="en-US" w:eastAsia="zh-CN" w:bidi="ar"/>
                <w14:ligatures w14:val="standardContextual"/>
              </w:rPr>
              <w:t>78,479.24</w:t>
            </w:r>
          </w:p>
        </w:tc>
        <w:tc>
          <w:tcPr>
            <w:tcW w:w="0" w:type="auto"/>
            <w:shd w:val="clear"/>
            <w:vAlign w:val="center"/>
          </w:tcPr>
          <w:p w14:paraId="7008AE45">
            <w:pPr>
              <w:keepNext w:val="0"/>
              <w:keepLines w:val="0"/>
              <w:widowControl/>
              <w:suppressLineNumbers w:val="0"/>
              <w:spacing w:line="240" w:lineRule="auto"/>
              <w:jc w:val="left"/>
            </w:pPr>
            <w:r>
              <w:rPr>
                <w:rStyle w:val="20"/>
                <w:rFonts w:ascii="SimSun" w:hAnsi="SimSun" w:eastAsia="SimSun" w:cs="SimSun"/>
                <w:kern w:val="0"/>
                <w:sz w:val="24"/>
                <w:szCs w:val="24"/>
                <w:lang w:val="en-US" w:eastAsia="zh-CN" w:bidi="ar"/>
                <w14:ligatures w14:val="standardContextual"/>
              </w:rPr>
              <w:t>34,053.34</w:t>
            </w:r>
          </w:p>
        </w:tc>
      </w:tr>
      <w:tr w14:paraId="7FCDB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A850B51">
            <w:pPr>
              <w:keepNext w:val="0"/>
              <w:keepLines w:val="0"/>
              <w:widowControl/>
              <w:suppressLineNumbers w:val="0"/>
              <w:spacing w:line="240" w:lineRule="auto"/>
              <w:jc w:val="left"/>
            </w:pPr>
            <w:r>
              <w:rPr>
                <w:rFonts w:ascii="SimSun" w:hAnsi="SimSun" w:eastAsia="SimSun" w:cs="SimSun"/>
                <w:kern w:val="0"/>
                <w:sz w:val="24"/>
                <w:szCs w:val="24"/>
                <w:lang w:val="en-US" w:eastAsia="zh-CN" w:bidi="ar"/>
                <w14:ligatures w14:val="standardContextual"/>
              </w:rPr>
              <w:t>Binders</w:t>
            </w:r>
          </w:p>
        </w:tc>
        <w:tc>
          <w:tcPr>
            <w:tcW w:w="0" w:type="auto"/>
            <w:shd w:val="clear"/>
            <w:vAlign w:val="center"/>
          </w:tcPr>
          <w:p w14:paraId="7D501BF7">
            <w:pPr>
              <w:keepNext w:val="0"/>
              <w:keepLines w:val="0"/>
              <w:widowControl/>
              <w:suppressLineNumbers w:val="0"/>
              <w:spacing w:line="240" w:lineRule="auto"/>
              <w:jc w:val="left"/>
            </w:pPr>
            <w:r>
              <w:rPr>
                <w:rFonts w:ascii="SimSun" w:hAnsi="SimSun" w:eastAsia="SimSun" w:cs="SimSun"/>
                <w:kern w:val="0"/>
                <w:sz w:val="24"/>
                <w:szCs w:val="24"/>
                <w:lang w:val="en-US" w:eastAsia="zh-CN" w:bidi="ar"/>
                <w14:ligatures w14:val="standardContextual"/>
              </w:rPr>
              <w:t>203,412.77</w:t>
            </w:r>
          </w:p>
        </w:tc>
        <w:tc>
          <w:tcPr>
            <w:tcW w:w="0" w:type="auto"/>
            <w:shd w:val="clear"/>
            <w:vAlign w:val="center"/>
          </w:tcPr>
          <w:p w14:paraId="357E4EC8">
            <w:pPr>
              <w:keepNext w:val="0"/>
              <w:keepLines w:val="0"/>
              <w:widowControl/>
              <w:suppressLineNumbers w:val="0"/>
              <w:spacing w:line="240" w:lineRule="auto"/>
              <w:jc w:val="left"/>
            </w:pPr>
            <w:r>
              <w:rPr>
                <w:rStyle w:val="20"/>
                <w:rFonts w:ascii="SimSun" w:hAnsi="SimSun" w:eastAsia="SimSun" w:cs="SimSun"/>
                <w:kern w:val="0"/>
                <w:sz w:val="24"/>
                <w:szCs w:val="24"/>
                <w:lang w:val="en-US" w:eastAsia="zh-CN" w:bidi="ar"/>
                <w14:ligatures w14:val="standardContextual"/>
              </w:rPr>
              <w:t>30,221.64</w:t>
            </w:r>
          </w:p>
        </w:tc>
      </w:tr>
    </w:tbl>
    <w:p w14:paraId="41036D0D">
      <w:pPr>
        <w:keepNext w:val="0"/>
        <w:keepLines w:val="0"/>
        <w:widowControl/>
        <w:suppressLineNumbers w:val="0"/>
        <w:spacing w:line="240" w:lineRule="auto"/>
      </w:pPr>
      <w:r>
        <w:rPr>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F656637">
      <w:pPr>
        <w:pStyle w:val="2"/>
        <w:keepNext w:val="0"/>
        <w:keepLines w:val="0"/>
        <w:widowControl/>
        <w:suppressLineNumbers w:val="0"/>
        <w:spacing w:line="240" w:lineRule="auto"/>
      </w:pPr>
      <w:r>
        <w:t>⭐ Most important finding</w:t>
      </w:r>
    </w:p>
    <w:p w14:paraId="127A5E21">
      <w:pPr>
        <w:pStyle w:val="19"/>
        <w:keepNext w:val="0"/>
        <w:keepLines w:val="0"/>
        <w:widowControl/>
        <w:suppressLineNumbers w:val="0"/>
        <w:spacing w:line="240" w:lineRule="auto"/>
      </w:pPr>
      <w:r>
        <w:rPr>
          <w:rStyle w:val="20"/>
        </w:rPr>
        <w:t>Tables is the biggest profitability problem.</w:t>
      </w:r>
    </w:p>
    <w:p w14:paraId="10CA5E62">
      <w:pPr>
        <w:pStyle w:val="19"/>
        <w:keepNext w:val="0"/>
        <w:keepLines w:val="0"/>
        <w:widowControl/>
        <w:suppressLineNumbers w:val="0"/>
        <w:spacing w:line="240" w:lineRule="auto"/>
      </w:pPr>
      <w:r>
        <w:t>It generated:</w:t>
      </w:r>
    </w:p>
    <w:p w14:paraId="3B356356">
      <w:pPr>
        <w:pStyle w:val="19"/>
        <w:keepNext w:val="0"/>
        <w:keepLines w:val="0"/>
        <w:widowControl/>
        <w:suppressLineNumbers w:val="0"/>
        <w:spacing w:line="240" w:lineRule="auto"/>
      </w:pPr>
      <w:r>
        <w:rPr>
          <w:rStyle w:val="20"/>
        </w:rPr>
        <w:t>206,965.68 sales</w:t>
      </w:r>
    </w:p>
    <w:p w14:paraId="053FE020">
      <w:pPr>
        <w:pStyle w:val="19"/>
        <w:keepNext w:val="0"/>
        <w:keepLines w:val="0"/>
        <w:widowControl/>
        <w:suppressLineNumbers w:val="0"/>
        <w:spacing w:line="240" w:lineRule="auto"/>
      </w:pPr>
      <w:r>
        <w:t>but resulted in:</w:t>
      </w:r>
    </w:p>
    <w:p w14:paraId="780FD509">
      <w:pPr>
        <w:pStyle w:val="19"/>
        <w:keepNext w:val="0"/>
        <w:keepLines w:val="0"/>
        <w:widowControl/>
        <w:suppressLineNumbers w:val="0"/>
        <w:spacing w:line="240" w:lineRule="auto"/>
      </w:pPr>
      <w:r>
        <w:rPr>
          <w:rStyle w:val="20"/>
        </w:rPr>
        <w:t>17,725.59 LOSS</w:t>
      </w:r>
    </w:p>
    <w:p w14:paraId="3799358C">
      <w:pPr>
        <w:pStyle w:val="19"/>
        <w:keepNext w:val="0"/>
        <w:keepLines w:val="0"/>
        <w:widowControl/>
        <w:suppressLineNumbers w:val="0"/>
        <w:spacing w:line="240" w:lineRule="auto"/>
      </w:pPr>
      <w:r>
        <w:t xml:space="preserve">That's a very important finding because Tables isn't a tiny category with only a few sales—it has </w:t>
      </w:r>
      <w:r>
        <w:rPr>
          <w:rStyle w:val="20"/>
        </w:rPr>
        <w:t>more than 200K in sales</w:t>
      </w:r>
      <w:r>
        <w:t xml:space="preserve"> and still loses money.</w:t>
      </w:r>
    </w:p>
    <w:p w14:paraId="7B02A66D">
      <w:pPr>
        <w:pStyle w:val="19"/>
        <w:keepNext w:val="0"/>
        <w:keepLines w:val="0"/>
        <w:widowControl/>
        <w:suppressLineNumbers w:val="0"/>
        <w:spacing w:line="240" w:lineRule="auto"/>
      </w:pPr>
      <w:r>
        <w:t>And remember our previous analysis:</w:t>
      </w:r>
    </w:p>
    <w:p w14:paraId="476901EB">
      <w:pPr>
        <w:pStyle w:val="19"/>
        <w:keepNext w:val="0"/>
        <w:keepLines w:val="0"/>
        <w:widowControl/>
        <w:suppressLineNumbers w:val="0"/>
        <w:spacing w:line="240" w:lineRule="auto"/>
        <w:ind w:left="720" w:right="720"/>
      </w:pPr>
      <w:r>
        <w:rPr>
          <w:rFonts w:hint="eastAsia" w:ascii="SimSun" w:hAnsi="SimSun" w:eastAsia="SimSun" w:cs="SimSun"/>
          <w:sz w:val="24"/>
          <w:szCs w:val="24"/>
        </w:rPr>
        <w:t xml:space="preserve">Furniture had </w:t>
      </w:r>
      <w:r>
        <w:rPr>
          <w:rStyle w:val="20"/>
          <w:rFonts w:hint="eastAsia" w:ascii="SimSun" w:hAnsi="SimSun" w:eastAsia="SimSun" w:cs="SimSun"/>
          <w:sz w:val="24"/>
          <w:szCs w:val="24"/>
        </w:rPr>
        <w:t>741,999.98 sales</w:t>
      </w:r>
      <w:r>
        <w:rPr>
          <w:rFonts w:hint="eastAsia" w:ascii="SimSun" w:hAnsi="SimSun" w:eastAsia="SimSun" w:cs="SimSun"/>
          <w:sz w:val="24"/>
          <w:szCs w:val="24"/>
        </w:rPr>
        <w:t xml:space="preserve"> but only </w:t>
      </w:r>
      <w:r>
        <w:rPr>
          <w:rStyle w:val="20"/>
          <w:rFonts w:hint="eastAsia" w:ascii="SimSun" w:hAnsi="SimSun" w:eastAsia="SimSun" w:cs="SimSun"/>
          <w:sz w:val="24"/>
          <w:szCs w:val="24"/>
        </w:rPr>
        <w:t>18,451.25 profit</w:t>
      </w:r>
      <w:r>
        <w:rPr>
          <w:rFonts w:hint="eastAsia" w:ascii="SimSun" w:hAnsi="SimSun" w:eastAsia="SimSun" w:cs="SimSun"/>
          <w:sz w:val="24"/>
          <w:szCs w:val="24"/>
        </w:rPr>
        <w:t>.</w:t>
      </w:r>
    </w:p>
    <w:p w14:paraId="7F6245EA">
      <w:pPr>
        <w:pStyle w:val="19"/>
        <w:keepNext w:val="0"/>
        <w:keepLines w:val="0"/>
        <w:widowControl/>
        <w:suppressLineNumbers w:val="0"/>
        <w:spacing w:line="240" w:lineRule="auto"/>
        <w:rPr>
          <w:rStyle w:val="20"/>
        </w:rPr>
      </w:pPr>
      <w:r>
        <w:t xml:space="preserve">Now we've discovered that </w:t>
      </w:r>
      <w:r>
        <w:rPr>
          <w:rStyle w:val="20"/>
        </w:rPr>
        <w:t>Tables alone is responsible for a major portion of Furniture's profitability problem.</w:t>
      </w:r>
    </w:p>
    <w:p w14:paraId="54EAD190">
      <w:pPr>
        <w:pStyle w:val="4"/>
        <w:keepNext w:val="0"/>
        <w:keepLines w:val="0"/>
        <w:widowControl/>
        <w:suppressLineNumbers w:val="0"/>
        <w:spacing w:line="240" w:lineRule="auto"/>
      </w:pPr>
      <w:r>
        <w:t>Sub-Category Profitability Analysis</w:t>
      </w:r>
    </w:p>
    <w:p w14:paraId="46FFF7CC">
      <w:pPr>
        <w:pStyle w:val="19"/>
        <w:keepNext w:val="0"/>
        <w:keepLines w:val="0"/>
        <w:widowControl/>
        <w:suppressLineNumbers w:val="0"/>
        <w:spacing w:line="240" w:lineRule="auto"/>
      </w:pPr>
      <w:r>
        <w:rPr>
          <w:rStyle w:val="20"/>
        </w:rPr>
        <w:t>Business Insights:</w:t>
      </w:r>
    </w:p>
    <w:p w14:paraId="716FD6C3">
      <w:pPr>
        <w:keepNext w:val="0"/>
        <w:keepLines w:val="0"/>
        <w:widowControl/>
        <w:numPr>
          <w:ilvl w:val="0"/>
          <w:numId w:val="20"/>
        </w:numPr>
        <w:suppressLineNumbers w:val="0"/>
        <w:spacing w:before="0" w:beforeAutospacing="1" w:after="0" w:afterAutospacing="1" w:line="240" w:lineRule="auto"/>
        <w:ind w:left="720" w:hanging="360"/>
      </w:pPr>
      <w:r>
        <w:rPr>
          <w:rStyle w:val="20"/>
        </w:rPr>
        <w:t>Tables</w:t>
      </w:r>
      <w:r>
        <w:t xml:space="preserve"> is the worst-performing sub-category, generating </w:t>
      </w:r>
      <w:r>
        <w:rPr>
          <w:rStyle w:val="20"/>
        </w:rPr>
        <w:t>206,965.68</w:t>
      </w:r>
      <w:r>
        <w:t xml:space="preserve"> in sales but a </w:t>
      </w:r>
      <w:r>
        <w:rPr>
          <w:rStyle w:val="20"/>
        </w:rPr>
        <w:t>loss of 17,725.59</w:t>
      </w:r>
      <w:r>
        <w:t xml:space="preserve">. </w:t>
      </w:r>
    </w:p>
    <w:p w14:paraId="2802D633">
      <w:pPr>
        <w:keepNext w:val="0"/>
        <w:keepLines w:val="0"/>
        <w:widowControl/>
        <w:numPr>
          <w:ilvl w:val="0"/>
          <w:numId w:val="20"/>
        </w:numPr>
        <w:suppressLineNumbers w:val="0"/>
        <w:spacing w:before="0" w:beforeAutospacing="1" w:after="0" w:afterAutospacing="1" w:line="240" w:lineRule="auto"/>
        <w:ind w:left="720" w:hanging="360"/>
      </w:pPr>
      <w:r>
        <w:rPr>
          <w:rStyle w:val="20"/>
        </w:rPr>
        <w:t>Bookcases</w:t>
      </w:r>
      <w:r>
        <w:t xml:space="preserve"> generated </w:t>
      </w:r>
      <w:r>
        <w:rPr>
          <w:rStyle w:val="20"/>
        </w:rPr>
        <w:t>114,880.05</w:t>
      </w:r>
      <w:r>
        <w:t xml:space="preserve"> in sales but recorded a </w:t>
      </w:r>
      <w:r>
        <w:rPr>
          <w:rStyle w:val="20"/>
        </w:rPr>
        <w:t>loss of 3,472.56</w:t>
      </w:r>
      <w:r>
        <w:t xml:space="preserve">. </w:t>
      </w:r>
    </w:p>
    <w:p w14:paraId="2D86AABD">
      <w:pPr>
        <w:keepNext w:val="0"/>
        <w:keepLines w:val="0"/>
        <w:widowControl/>
        <w:numPr>
          <w:ilvl w:val="0"/>
          <w:numId w:val="20"/>
        </w:numPr>
        <w:suppressLineNumbers w:val="0"/>
        <w:spacing w:before="0" w:beforeAutospacing="1" w:after="0" w:afterAutospacing="1" w:line="240" w:lineRule="auto"/>
        <w:ind w:left="720" w:hanging="360"/>
      </w:pPr>
      <w:r>
        <w:rPr>
          <w:rStyle w:val="20"/>
        </w:rPr>
        <w:t>Supplies</w:t>
      </w:r>
      <w:r>
        <w:t xml:space="preserve"> also recorded a small loss of </w:t>
      </w:r>
      <w:r>
        <w:rPr>
          <w:rStyle w:val="20"/>
        </w:rPr>
        <w:t>1,188.99</w:t>
      </w:r>
      <w:r>
        <w:t xml:space="preserve">. </w:t>
      </w:r>
    </w:p>
    <w:p w14:paraId="7DBC03DF">
      <w:pPr>
        <w:keepNext w:val="0"/>
        <w:keepLines w:val="0"/>
        <w:widowControl/>
        <w:numPr>
          <w:ilvl w:val="0"/>
          <w:numId w:val="20"/>
        </w:numPr>
        <w:suppressLineNumbers w:val="0"/>
        <w:spacing w:before="0" w:beforeAutospacing="1" w:after="0" w:afterAutospacing="1" w:line="240" w:lineRule="auto"/>
        <w:ind w:left="720" w:hanging="360"/>
      </w:pPr>
      <w:r>
        <w:rPr>
          <w:rStyle w:val="20"/>
        </w:rPr>
        <w:t>Copiers</w:t>
      </w:r>
      <w:r>
        <w:t xml:space="preserve"> is the most profitable sub-category, generating </w:t>
      </w:r>
      <w:r>
        <w:rPr>
          <w:rStyle w:val="20"/>
        </w:rPr>
        <w:t>55,617.90</w:t>
      </w:r>
      <w:r>
        <w:t xml:space="preserve"> in profit. </w:t>
      </w:r>
    </w:p>
    <w:p w14:paraId="4B6A0E85">
      <w:pPr>
        <w:keepNext w:val="0"/>
        <w:keepLines w:val="0"/>
        <w:widowControl/>
        <w:numPr>
          <w:ilvl w:val="0"/>
          <w:numId w:val="20"/>
        </w:numPr>
        <w:suppressLineNumbers w:val="0"/>
        <w:spacing w:before="0" w:beforeAutospacing="1" w:after="0" w:afterAutospacing="1" w:line="240" w:lineRule="auto"/>
        <w:ind w:left="720" w:hanging="360"/>
      </w:pPr>
      <w:r>
        <w:rPr>
          <w:rStyle w:val="20"/>
        </w:rPr>
        <w:t>Phones</w:t>
      </w:r>
      <w:r>
        <w:t xml:space="preserve"> and </w:t>
      </w:r>
      <w:r>
        <w:rPr>
          <w:rStyle w:val="20"/>
        </w:rPr>
        <w:t>Accessories</w:t>
      </w:r>
      <w:r>
        <w:t xml:space="preserve"> are also strong contributors to profitability. </w:t>
      </w:r>
    </w:p>
    <w:p w14:paraId="58FC4318">
      <w:pPr>
        <w:pStyle w:val="19"/>
        <w:keepNext w:val="0"/>
        <w:keepLines w:val="0"/>
        <w:widowControl/>
        <w:suppressLineNumbers w:val="0"/>
        <w:spacing w:line="240" w:lineRule="auto"/>
      </w:pPr>
      <w:r>
        <w:rPr>
          <w:rStyle w:val="20"/>
        </w:rPr>
        <w:t>Business Recommendation:</w:t>
      </w:r>
    </w:p>
    <w:p w14:paraId="057F89F6">
      <w:pPr>
        <w:pStyle w:val="19"/>
        <w:keepNext w:val="0"/>
        <w:keepLines w:val="0"/>
        <w:widowControl/>
        <w:suppressLineNumbers w:val="0"/>
        <w:spacing w:line="240" w:lineRule="auto"/>
        <w:ind w:left="720" w:right="720"/>
      </w:pPr>
      <w:r>
        <w:rPr>
          <w:rFonts w:hint="eastAsia" w:ascii="SimSun" w:hAnsi="SimSun" w:eastAsia="SimSun" w:cs="SimSun"/>
          <w:sz w:val="24"/>
          <w:szCs w:val="24"/>
        </w:rPr>
        <w:t>The company should investigate the Tables sub-category as a priority. Pricing, discounts, shipping expenses, and individual product margins should be reviewed to determine the causes of the negative profitability. Loss-making products within Tables should be identified and evaluated for corrective action.</w:t>
      </w:r>
    </w:p>
    <w:p w14:paraId="3C7C0112">
      <w:pPr>
        <w:pStyle w:val="19"/>
        <w:keepNext w:val="0"/>
        <w:keepLines w:val="0"/>
        <w:widowControl/>
        <w:suppressLineNumbers w:val="0"/>
        <w:spacing w:line="240" w:lineRule="auto"/>
        <w:rPr>
          <w:rFonts w:hint="default" w:ascii="SimSun" w:hAnsi="SimSun" w:cs="SimSun"/>
          <w:b/>
          <w:bCs/>
          <w:sz w:val="24"/>
          <w:szCs w:val="24"/>
          <w:lang w:val="en-US"/>
        </w:rPr>
      </w:pPr>
      <w:r>
        <w:rPr>
          <w:rFonts w:ascii="SimSun" w:hAnsi="SimSun" w:eastAsia="SimSun" w:cs="SimSun"/>
          <w:b/>
          <w:bCs/>
          <w:sz w:val="24"/>
          <w:szCs w:val="24"/>
        </w:rPr>
        <w:t>Task 17 — Find the Products Inside "Tables" Causing the Los</w:t>
      </w:r>
      <w:r>
        <w:rPr>
          <w:rFonts w:hint="default" w:ascii="SimSun" w:hAnsi="SimSun" w:cs="SimSun"/>
          <w:b/>
          <w:bCs/>
          <w:sz w:val="24"/>
          <w:szCs w:val="24"/>
          <w:lang w:val="en-US"/>
        </w:rPr>
        <w:t>s</w:t>
      </w:r>
    </w:p>
    <w:p w14:paraId="395D81BD">
      <w:pPr>
        <w:pStyle w:val="19"/>
        <w:keepNext w:val="0"/>
        <w:keepLines w:val="0"/>
        <w:widowControl/>
        <w:suppressLineNumbers w:val="0"/>
        <w:spacing w:before="0" w:beforeAutospacing="1" w:after="0" w:afterAutospacing="1" w:line="240" w:lineRule="auto"/>
        <w:ind w:left="0" w:right="0"/>
      </w:pPr>
      <w:r>
        <w:rPr>
          <w:rStyle w:val="20"/>
        </w:rPr>
        <w:t>Chromcraft Bull-Nose Wood Oval Conference Tables &amp; Bases</w:t>
      </w:r>
      <w:r>
        <w:t xml:space="preserve"> is the biggest loss-making Tables product:</w:t>
      </w:r>
    </w:p>
    <w:p w14:paraId="24A2685A">
      <w:pPr>
        <w:keepNext w:val="0"/>
        <w:keepLines w:val="0"/>
        <w:widowControl/>
        <w:numPr>
          <w:ilvl w:val="0"/>
          <w:numId w:val="21"/>
        </w:numPr>
        <w:suppressLineNumbers w:val="0"/>
        <w:spacing w:before="0" w:beforeAutospacing="1" w:after="0" w:afterAutospacing="1" w:line="240" w:lineRule="auto"/>
        <w:ind w:left="720" w:hanging="360"/>
      </w:pPr>
      <w:r>
        <w:t xml:space="preserve">Sales = </w:t>
      </w:r>
      <w:r>
        <w:rPr>
          <w:rStyle w:val="20"/>
        </w:rPr>
        <w:t>9,917.64</w:t>
      </w:r>
      <w:r>
        <w:t xml:space="preserve"> </w:t>
      </w:r>
    </w:p>
    <w:p w14:paraId="2F682D82">
      <w:pPr>
        <w:keepNext w:val="0"/>
        <w:keepLines w:val="0"/>
        <w:widowControl/>
        <w:numPr>
          <w:ilvl w:val="0"/>
          <w:numId w:val="21"/>
        </w:numPr>
        <w:suppressLineNumbers w:val="0"/>
        <w:spacing w:before="0" w:beforeAutospacing="1" w:after="0" w:afterAutospacing="1" w:line="240" w:lineRule="auto"/>
        <w:ind w:left="720" w:hanging="360"/>
      </w:pPr>
      <w:r>
        <w:t xml:space="preserve">Profit = </w:t>
      </w:r>
      <w:r>
        <w:rPr>
          <w:rStyle w:val="20"/>
        </w:rPr>
        <w:t>-2,876.11</w:t>
      </w:r>
      <w:r>
        <w:t xml:space="preserve"> </w:t>
      </w:r>
    </w:p>
    <w:p w14:paraId="0BF34ED0">
      <w:pPr>
        <w:pStyle w:val="19"/>
        <w:keepNext w:val="0"/>
        <w:keepLines w:val="0"/>
        <w:widowControl/>
        <w:suppressLineNumbers w:val="0"/>
        <w:spacing w:line="240" w:lineRule="auto"/>
      </w:pPr>
      <w:r>
        <w:t xml:space="preserve">The second-largest loss is the </w:t>
      </w:r>
      <w:r>
        <w:rPr>
          <w:rStyle w:val="20"/>
        </w:rPr>
        <w:t>Bush Advantage Collection Racetrack Conference Table</w:t>
      </w:r>
      <w:r>
        <w:t xml:space="preserve">, with a </w:t>
      </w:r>
      <w:r>
        <w:rPr>
          <w:rStyle w:val="20"/>
        </w:rPr>
        <w:t>-1,934.40</w:t>
      </w:r>
      <w:r>
        <w:t xml:space="preserve"> profit. </w:t>
      </w:r>
    </w:p>
    <w:p w14:paraId="0A73FD93">
      <w:pPr>
        <w:pStyle w:val="4"/>
        <w:keepNext w:val="0"/>
        <w:keepLines w:val="0"/>
        <w:widowControl/>
        <w:suppressLineNumbers w:val="0"/>
        <w:spacing w:line="240" w:lineRule="auto"/>
      </w:pPr>
      <w:r>
        <w:t>Tables Product Profitability Analysis</w:t>
      </w:r>
    </w:p>
    <w:p w14:paraId="35B059F3">
      <w:pPr>
        <w:pStyle w:val="19"/>
        <w:keepNext w:val="0"/>
        <w:keepLines w:val="0"/>
        <w:widowControl/>
        <w:suppressLineNumbers w:val="0"/>
        <w:spacing w:line="240" w:lineRule="auto"/>
      </w:pPr>
      <w:r>
        <w:rPr>
          <w:rStyle w:val="20"/>
        </w:rPr>
        <w:t>Business Insights:</w:t>
      </w:r>
    </w:p>
    <w:p w14:paraId="75B01B8A">
      <w:pPr>
        <w:pStyle w:val="19"/>
        <w:keepNext w:val="0"/>
        <w:keepLines w:val="0"/>
        <w:widowControl/>
        <w:suppressLineNumbers w:val="0"/>
        <w:spacing w:line="240" w:lineRule="auto"/>
        <w:ind w:left="720" w:right="720"/>
      </w:pPr>
      <w:r>
        <w:rPr>
          <w:rFonts w:hint="eastAsia" w:ascii="SimSun" w:hAnsi="SimSun" w:eastAsia="SimSun" w:cs="SimSun"/>
          <w:sz w:val="24"/>
          <w:szCs w:val="24"/>
        </w:rPr>
        <w:t>The Tables sub-category was investigated because it generated the largest loss within the Furniture category. The analysis identified 56 Tables products. The Chromcraft Bull-Nose Wood Oval Conference Tables &amp; Bases generated 9,917.64 in sales but recorded the largest loss of 2,876.11. The Bush Advantage Collection Racetrack Conference Table also generated a significant loss of 1,934.40.</w:t>
      </w:r>
    </w:p>
    <w:p w14:paraId="794BEBB9">
      <w:pPr>
        <w:pStyle w:val="19"/>
        <w:keepNext w:val="0"/>
        <w:keepLines w:val="0"/>
        <w:widowControl/>
        <w:suppressLineNumbers w:val="0"/>
        <w:spacing w:line="240" w:lineRule="auto"/>
      </w:pPr>
      <w:r>
        <w:rPr>
          <w:rStyle w:val="20"/>
        </w:rPr>
        <w:t>Business Recommendation:</w:t>
      </w:r>
    </w:p>
    <w:p w14:paraId="31B3733D">
      <w:pPr>
        <w:pStyle w:val="19"/>
        <w:keepNext w:val="0"/>
        <w:keepLines w:val="0"/>
        <w:widowControl/>
        <w:suppressLineNumbers w:val="0"/>
        <w:spacing w:line="240" w:lineRule="auto"/>
        <w:ind w:left="720" w:right="720"/>
      </w:pPr>
      <w:r>
        <w:rPr>
          <w:rFonts w:hint="eastAsia" w:ascii="SimSun" w:hAnsi="SimSun" w:eastAsia="SimSun" w:cs="SimSun"/>
          <w:sz w:val="24"/>
          <w:szCs w:val="24"/>
        </w:rPr>
        <w:t>Management should investigate the pricing, discount levels, shipping costs, and margins of the worst-performing Tables products. Products with consistently negative margins should be reviewed for repricing, supplier cost reduction, discount optimization, or discontinuation.</w:t>
      </w:r>
    </w:p>
    <w:p w14:paraId="4F3BBD08">
      <w:pPr>
        <w:pStyle w:val="19"/>
        <w:keepNext w:val="0"/>
        <w:keepLines w:val="0"/>
        <w:widowControl/>
        <w:suppressLineNumbers w:val="0"/>
        <w:spacing w:line="240" w:lineRule="auto"/>
        <w:rPr>
          <w:rFonts w:ascii="SimSun" w:hAnsi="SimSun" w:eastAsia="SimSun" w:cs="SimSun"/>
          <w:b/>
          <w:bCs/>
          <w:sz w:val="24"/>
          <w:szCs w:val="24"/>
        </w:rPr>
      </w:pPr>
      <w:r>
        <w:rPr>
          <w:rFonts w:ascii="SimSun" w:hAnsi="SimSun" w:eastAsia="SimSun" w:cs="SimSun"/>
          <w:b/>
          <w:bCs/>
          <w:sz w:val="24"/>
          <w:szCs w:val="24"/>
        </w:rPr>
        <w:t>Task 18 — Discount vs Profitability</w:t>
      </w:r>
    </w:p>
    <w:p w14:paraId="39C50DEE">
      <w:pPr>
        <w:pStyle w:val="4"/>
        <w:keepNext w:val="0"/>
        <w:keepLines w:val="0"/>
        <w:widowControl/>
        <w:suppressLineNumbers w:val="0"/>
        <w:spacing w:line="240" w:lineRule="auto"/>
      </w:pPr>
      <w:r>
        <w:t>Very important finding</w:t>
      </w:r>
    </w:p>
    <w:p w14:paraId="32D3F186">
      <w:pPr>
        <w:pStyle w:val="19"/>
        <w:keepNext w:val="0"/>
        <w:keepLines w:val="0"/>
        <w:widowControl/>
        <w:suppressLineNumbers w:val="0"/>
        <w:spacing w:line="240" w:lineRule="auto"/>
      </w:pPr>
      <w:r>
        <w:t>Look at the change:</w:t>
      </w:r>
    </w:p>
    <w:p w14:paraId="1520E97D">
      <w:pPr>
        <w:pStyle w:val="19"/>
        <w:keepNext w:val="0"/>
        <w:keepLines w:val="0"/>
        <w:widowControl/>
        <w:suppressLineNumbers w:val="0"/>
        <w:spacing w:line="240" w:lineRule="auto"/>
      </w:pPr>
      <w:r>
        <w:rPr>
          <w:rStyle w:val="20"/>
        </w:rPr>
        <w:t>20% discount → +90,338.16 profit</w:t>
      </w:r>
    </w:p>
    <w:p w14:paraId="3548E32C">
      <w:pPr>
        <w:pStyle w:val="19"/>
        <w:keepNext w:val="0"/>
        <w:keepLines w:val="0"/>
        <w:widowControl/>
        <w:suppressLineNumbers w:val="0"/>
        <w:spacing w:line="240" w:lineRule="auto"/>
      </w:pPr>
      <w:r>
        <w:t>But:</w:t>
      </w:r>
    </w:p>
    <w:p w14:paraId="4B476DB9">
      <w:pPr>
        <w:pStyle w:val="19"/>
        <w:keepNext w:val="0"/>
        <w:keepLines w:val="0"/>
        <w:widowControl/>
        <w:suppressLineNumbers w:val="0"/>
        <w:spacing w:line="240" w:lineRule="auto"/>
      </w:pPr>
      <w:r>
        <w:rPr>
          <w:rStyle w:val="20"/>
        </w:rPr>
        <w:t>30% discount → -10,369.34 loss</w:t>
      </w:r>
    </w:p>
    <w:p w14:paraId="2CEF3082">
      <w:pPr>
        <w:pStyle w:val="19"/>
        <w:keepNext w:val="0"/>
        <w:keepLines w:val="0"/>
        <w:widowControl/>
        <w:suppressLineNumbers w:val="0"/>
        <w:spacing w:line="240" w:lineRule="auto"/>
      </w:pPr>
      <w:r>
        <w:t xml:space="preserve">And at </w:t>
      </w:r>
      <w:r>
        <w:rPr>
          <w:rStyle w:val="20"/>
        </w:rPr>
        <w:t>70% discount → -40,075.46 loss</w:t>
      </w:r>
      <w:r>
        <w:t>.</w:t>
      </w:r>
    </w:p>
    <w:p w14:paraId="4C91EC35">
      <w:pPr>
        <w:pStyle w:val="19"/>
        <w:keepNext w:val="0"/>
        <w:keepLines w:val="0"/>
        <w:widowControl/>
        <w:suppressLineNumbers w:val="0"/>
        <w:spacing w:line="240" w:lineRule="auto"/>
      </w:pPr>
      <w:r>
        <w:t>So in this dataset, higher discount levels are strongly associated with negative profitability.</w:t>
      </w:r>
    </w:p>
    <w:p w14:paraId="1E9D1CAE">
      <w:pPr>
        <w:pStyle w:val="19"/>
        <w:keepNext w:val="0"/>
        <w:keepLines w:val="0"/>
        <w:widowControl/>
        <w:suppressLineNumbers w:val="0"/>
        <w:spacing w:line="240" w:lineRule="auto"/>
      </w:pPr>
      <w:r>
        <w:t xml:space="preserve">The </w:t>
      </w:r>
      <w:r>
        <w:rPr>
          <w:rStyle w:val="20"/>
        </w:rPr>
        <w:t>80% discount level</w:t>
      </w:r>
      <w:r>
        <w:t xml:space="preserve"> also produces a loss of </w:t>
      </w:r>
      <w:r>
        <w:rPr>
          <w:rStyle w:val="20"/>
        </w:rPr>
        <w:t>30,539.13</w:t>
      </w:r>
      <w:r>
        <w:t>.</w:t>
      </w:r>
    </w:p>
    <w:p w14:paraId="381CA872">
      <w:pPr>
        <w:pStyle w:val="4"/>
        <w:keepNext w:val="0"/>
        <w:keepLines w:val="0"/>
        <w:widowControl/>
        <w:suppressLineNumbers w:val="0"/>
        <w:spacing w:line="240" w:lineRule="auto"/>
      </w:pPr>
      <w:r>
        <w:t>One interesting point</w:t>
      </w:r>
    </w:p>
    <w:p w14:paraId="20E40C98">
      <w:pPr>
        <w:pStyle w:val="19"/>
        <w:keepNext w:val="0"/>
        <w:keepLines w:val="0"/>
        <w:widowControl/>
        <w:suppressLineNumbers w:val="0"/>
        <w:spacing w:line="240" w:lineRule="auto"/>
      </w:pPr>
      <w:r>
        <w:t xml:space="preserve">The </w:t>
      </w:r>
      <w:r>
        <w:rPr>
          <w:rStyle w:val="20"/>
        </w:rPr>
        <w:t>0% discount</w:t>
      </w:r>
      <w:r>
        <w:t xml:space="preserve"> group has:</w:t>
      </w:r>
    </w:p>
    <w:p w14:paraId="0F8144B5">
      <w:pPr>
        <w:pStyle w:val="19"/>
        <w:keepNext w:val="0"/>
        <w:keepLines w:val="0"/>
        <w:widowControl/>
        <w:suppressLineNumbers w:val="0"/>
        <w:spacing w:line="240" w:lineRule="auto"/>
        <w:ind w:left="720" w:right="720"/>
      </w:pPr>
      <w:r>
        <w:rPr>
          <w:rStyle w:val="20"/>
          <w:rFonts w:hint="eastAsia" w:ascii="SimSun" w:hAnsi="SimSun" w:eastAsia="SimSun" w:cs="SimSun"/>
          <w:sz w:val="24"/>
          <w:szCs w:val="24"/>
        </w:rPr>
        <w:t>1,087,908.47 sales → 320,987.88 profit</w:t>
      </w:r>
    </w:p>
    <w:p w14:paraId="31118345">
      <w:pPr>
        <w:pStyle w:val="19"/>
        <w:keepNext w:val="0"/>
        <w:keepLines w:val="0"/>
        <w:widowControl/>
        <w:suppressLineNumbers w:val="0"/>
        <w:spacing w:line="240" w:lineRule="auto"/>
      </w:pPr>
      <w:r>
        <w:t>That's a very large profit contribution.</w:t>
      </w:r>
    </w:p>
    <w:p w14:paraId="3A8600AA">
      <w:pPr>
        <w:pStyle w:val="19"/>
        <w:keepNext w:val="0"/>
        <w:keepLines w:val="0"/>
        <w:widowControl/>
        <w:suppressLineNumbers w:val="0"/>
        <w:spacing w:line="240" w:lineRule="auto"/>
      </w:pPr>
      <w:r>
        <w:t xml:space="preserve">This doesn't automatically prove that </w:t>
      </w:r>
      <w:r>
        <w:rPr>
          <w:rStyle w:val="13"/>
        </w:rPr>
        <w:t>discount causes</w:t>
      </w:r>
      <w:r>
        <w:t xml:space="preserve"> the losses—there can be other factors such as product cost, shipping, and product mix—but it gives us a strong reason to investigate discounting further.</w:t>
      </w:r>
    </w:p>
    <w:p w14:paraId="2E4B1C94">
      <w:pPr>
        <w:pStyle w:val="19"/>
        <w:keepNext w:val="0"/>
        <w:keepLines w:val="0"/>
        <w:widowControl/>
        <w:suppressLineNumbers w:val="0"/>
        <w:spacing w:before="0" w:beforeAutospacing="1" w:after="0" w:afterAutospacing="1" w:line="240" w:lineRule="auto"/>
        <w:ind w:left="0" w:right="0"/>
      </w:pPr>
      <w:r>
        <w:rPr>
          <w:rStyle w:val="20"/>
        </w:rPr>
        <w:t>Business Insights:</w:t>
      </w:r>
    </w:p>
    <w:p w14:paraId="58CA6EDD">
      <w:pPr>
        <w:pStyle w:val="19"/>
        <w:keepNext w:val="0"/>
        <w:keepLines w:val="0"/>
        <w:widowControl/>
        <w:suppressLineNumbers w:val="0"/>
        <w:spacing w:line="240" w:lineRule="auto"/>
        <w:ind w:left="720" w:right="720"/>
      </w:pPr>
      <w:r>
        <w:rPr>
          <w:rFonts w:hint="eastAsia" w:ascii="SimSun" w:hAnsi="SimSun" w:eastAsia="SimSun" w:cs="SimSun"/>
          <w:sz w:val="24"/>
          <w:szCs w:val="24"/>
        </w:rPr>
        <w:t>The analysis examined the relationship between discount levels, sales, and profitability. Transactions with discounts up to 20% remained profitable, while discounts of 30% and above resulted in negative total profit in this dataset.</w:t>
      </w:r>
    </w:p>
    <w:p w14:paraId="7198A135">
      <w:pPr>
        <w:pStyle w:val="19"/>
        <w:keepNext w:val="0"/>
        <w:keepLines w:val="0"/>
        <w:widowControl/>
        <w:suppressLineNumbers w:val="0"/>
        <w:spacing w:line="240" w:lineRule="auto"/>
        <w:ind w:left="720" w:right="720"/>
      </w:pPr>
      <w:r>
        <w:rPr>
          <w:rFonts w:hint="eastAsia" w:ascii="SimSun" w:hAnsi="SimSun" w:eastAsia="SimSun" w:cs="SimSun"/>
          <w:sz w:val="24"/>
          <w:szCs w:val="24"/>
        </w:rPr>
        <w:t xml:space="preserve">At a 20% discount, total profit was </w:t>
      </w:r>
      <w:r>
        <w:rPr>
          <w:rStyle w:val="20"/>
          <w:rFonts w:hint="eastAsia" w:ascii="SimSun" w:hAnsi="SimSun" w:eastAsia="SimSun" w:cs="SimSun"/>
          <w:sz w:val="24"/>
          <w:szCs w:val="24"/>
        </w:rPr>
        <w:t>90,338.16</w:t>
      </w:r>
      <w:r>
        <w:rPr>
          <w:rFonts w:hint="eastAsia" w:ascii="SimSun" w:hAnsi="SimSun" w:eastAsia="SimSun" w:cs="SimSun"/>
          <w:sz w:val="24"/>
          <w:szCs w:val="24"/>
        </w:rPr>
        <w:t xml:space="preserve">, whereas at a 30% discount, the result became a </w:t>
      </w:r>
      <w:r>
        <w:rPr>
          <w:rStyle w:val="20"/>
          <w:rFonts w:hint="eastAsia" w:ascii="SimSun" w:hAnsi="SimSun" w:eastAsia="SimSun" w:cs="SimSun"/>
          <w:sz w:val="24"/>
          <w:szCs w:val="24"/>
        </w:rPr>
        <w:t>10,369.34 loss</w:t>
      </w:r>
      <w:r>
        <w:rPr>
          <w:rFonts w:hint="eastAsia" w:ascii="SimSun" w:hAnsi="SimSun" w:eastAsia="SimSun" w:cs="SimSun"/>
          <w:sz w:val="24"/>
          <w:szCs w:val="24"/>
        </w:rPr>
        <w:t xml:space="preserve">. The 70% discount level produced the largest loss of </w:t>
      </w:r>
      <w:r>
        <w:rPr>
          <w:rStyle w:val="20"/>
          <w:rFonts w:hint="eastAsia" w:ascii="SimSun" w:hAnsi="SimSun" w:eastAsia="SimSun" w:cs="SimSun"/>
          <w:sz w:val="24"/>
          <w:szCs w:val="24"/>
        </w:rPr>
        <w:t>40,075.46</w:t>
      </w:r>
      <w:r>
        <w:rPr>
          <w:rFonts w:hint="eastAsia" w:ascii="SimSun" w:hAnsi="SimSun" w:eastAsia="SimSun" w:cs="SimSun"/>
          <w:sz w:val="24"/>
          <w:szCs w:val="24"/>
        </w:rPr>
        <w:t>.</w:t>
      </w:r>
    </w:p>
    <w:p w14:paraId="7D7D3E88">
      <w:pPr>
        <w:pStyle w:val="19"/>
        <w:keepNext w:val="0"/>
        <w:keepLines w:val="0"/>
        <w:widowControl/>
        <w:suppressLineNumbers w:val="0"/>
        <w:spacing w:line="240" w:lineRule="auto"/>
      </w:pPr>
      <w:r>
        <w:rPr>
          <w:rStyle w:val="20"/>
        </w:rPr>
        <w:t>Business Recommendation:</w:t>
      </w:r>
    </w:p>
    <w:p w14:paraId="7AA871C7">
      <w:pPr>
        <w:pStyle w:val="19"/>
        <w:keepNext w:val="0"/>
        <w:keepLines w:val="0"/>
        <w:widowControl/>
        <w:suppressLineNumbers w:val="0"/>
        <w:spacing w:line="240" w:lineRule="auto"/>
        <w:ind w:left="720" w:right="720"/>
      </w:pPr>
      <w:r>
        <w:rPr>
          <w:rFonts w:hint="eastAsia" w:ascii="SimSun" w:hAnsi="SimSun" w:eastAsia="SimSun" w:cs="SimSun"/>
          <w:sz w:val="24"/>
          <w:szCs w:val="24"/>
        </w:rPr>
        <w:t>The company should review its high-discount transactions and establish appropriate discount limits. Discounting should be evaluated together with product margins and costs to prevent sales growth from reducing overall profitability.</w:t>
      </w:r>
    </w:p>
    <w:p w14:paraId="3A5957EE">
      <w:pPr>
        <w:pStyle w:val="19"/>
        <w:keepNext w:val="0"/>
        <w:keepLines w:val="0"/>
        <w:widowControl/>
        <w:suppressLineNumbers w:val="0"/>
        <w:spacing w:line="240" w:lineRule="auto"/>
        <w:rPr>
          <w:rFonts w:ascii="SimSun" w:hAnsi="SimSun" w:eastAsia="SimSun" w:cs="SimSun"/>
          <w:b/>
          <w:bCs/>
          <w:sz w:val="24"/>
          <w:szCs w:val="24"/>
        </w:rPr>
      </w:pPr>
      <w:r>
        <w:rPr>
          <w:rFonts w:ascii="SimSun" w:hAnsi="SimSun" w:eastAsia="SimSun" w:cs="SimSun"/>
          <w:b/>
          <w:bCs/>
          <w:sz w:val="24"/>
          <w:szCs w:val="24"/>
        </w:rPr>
        <w:t>Task 19 — Discount Analysis for Tables</w:t>
      </w:r>
    </w:p>
    <w:p w14:paraId="44D3A2BA">
      <w:pPr>
        <w:pStyle w:val="19"/>
        <w:keepNext w:val="0"/>
        <w:keepLines w:val="0"/>
        <w:widowControl/>
        <w:suppressLineNumbers w:val="0"/>
        <w:spacing w:before="0" w:beforeAutospacing="1" w:after="0" w:afterAutospacing="1" w:line="240" w:lineRule="auto"/>
        <w:ind w:left="0" w:right="0"/>
      </w:pPr>
      <w:r>
        <w:t xml:space="preserve">Look at </w:t>
      </w:r>
      <w:r>
        <w:rPr>
          <w:rStyle w:val="20"/>
        </w:rPr>
        <w:t>40% discount</w:t>
      </w:r>
      <w:r>
        <w:t>:</w:t>
      </w:r>
    </w:p>
    <w:p w14:paraId="5BBFEFE6">
      <w:pPr>
        <w:pStyle w:val="19"/>
        <w:keepNext w:val="0"/>
        <w:keepLines w:val="0"/>
        <w:widowControl/>
        <w:suppressLineNumbers w:val="0"/>
        <w:spacing w:line="240" w:lineRule="auto"/>
        <w:ind w:left="720" w:right="720"/>
      </w:pPr>
      <w:r>
        <w:rPr>
          <w:rFonts w:hint="eastAsia" w:ascii="SimSun" w:hAnsi="SimSun" w:eastAsia="SimSun" w:cs="SimSun"/>
          <w:sz w:val="24"/>
          <w:szCs w:val="24"/>
        </w:rPr>
        <w:t xml:space="preserve">Sales = </w:t>
      </w:r>
      <w:r>
        <w:rPr>
          <w:rStyle w:val="20"/>
          <w:rFonts w:hint="eastAsia" w:ascii="SimSun" w:hAnsi="SimSun" w:eastAsia="SimSun" w:cs="SimSun"/>
          <w:sz w:val="24"/>
          <w:szCs w:val="24"/>
        </w:rPr>
        <w:t>45,614.40</w:t>
      </w:r>
      <w:r>
        <w:rPr>
          <w:rFonts w:hint="eastAsia" w:ascii="SimSun" w:hAnsi="SimSun" w:eastAsia="SimSun" w:cs="SimSun"/>
          <w:sz w:val="24"/>
          <w:szCs w:val="24"/>
        </w:rPr>
        <w:br w:type="textWrapping"/>
      </w:r>
      <w:r>
        <w:rPr>
          <w:rFonts w:hint="eastAsia" w:ascii="SimSun" w:hAnsi="SimSun" w:eastAsia="SimSun" w:cs="SimSun"/>
          <w:sz w:val="24"/>
          <w:szCs w:val="24"/>
        </w:rPr>
        <w:t xml:space="preserve">Profit = </w:t>
      </w:r>
      <w:r>
        <w:rPr>
          <w:rStyle w:val="20"/>
          <w:rFonts w:hint="eastAsia" w:ascii="SimSun" w:hAnsi="SimSun" w:eastAsia="SimSun" w:cs="SimSun"/>
          <w:sz w:val="24"/>
          <w:szCs w:val="24"/>
        </w:rPr>
        <w:t>-16,187.40</w:t>
      </w:r>
    </w:p>
    <w:p w14:paraId="03EE6B7E">
      <w:pPr>
        <w:pStyle w:val="19"/>
        <w:keepNext w:val="0"/>
        <w:keepLines w:val="0"/>
        <w:widowControl/>
        <w:suppressLineNumbers w:val="0"/>
        <w:spacing w:line="240" w:lineRule="auto"/>
      </w:pPr>
      <w:r>
        <w:t>That's a huge loss.</w:t>
      </w:r>
    </w:p>
    <w:p w14:paraId="1FB45E28">
      <w:pPr>
        <w:pStyle w:val="19"/>
        <w:keepNext w:val="0"/>
        <w:keepLines w:val="0"/>
        <w:widowControl/>
        <w:suppressLineNumbers w:val="0"/>
        <w:spacing w:line="240" w:lineRule="auto"/>
      </w:pPr>
      <w:r>
        <w:t>And notice the pattern:</w:t>
      </w:r>
    </w:p>
    <w:p w14:paraId="3DB8442F">
      <w:pPr>
        <w:keepNext w:val="0"/>
        <w:keepLines w:val="0"/>
        <w:widowControl/>
        <w:suppressLineNumbers w:val="0"/>
        <w:bidi w:val="0"/>
        <w:spacing w:line="240" w:lineRule="auto"/>
        <w:jc w:val="left"/>
      </w:pPr>
      <w:r>
        <w:rPr>
          <w:rFonts w:ascii="SimSun" w:hAnsi="SimSun" w:eastAsia="SimSun" w:cs="SimSun"/>
          <w:kern w:val="0"/>
          <w:sz w:val="24"/>
          <w:szCs w:val="24"/>
          <w:lang w:val="en-US" w:eastAsia="zh-CN" w:bidi="ar"/>
          <w14:ligatures w14:val="standardContextual"/>
        </w:rPr>
        <w:t>0% discount   → +13,276.27 profit</w:t>
      </w:r>
    </w:p>
    <w:p w14:paraId="5B78DDDF">
      <w:pPr>
        <w:keepNext w:val="0"/>
        <w:keepLines w:val="0"/>
        <w:widowControl/>
        <w:suppressLineNumbers w:val="0"/>
        <w:bidi w:val="0"/>
        <w:spacing w:line="240" w:lineRule="auto"/>
        <w:jc w:val="left"/>
      </w:pPr>
      <w:r>
        <w:rPr>
          <w:rFonts w:ascii="SimSun" w:hAnsi="SimSun" w:eastAsia="SimSun" w:cs="SimSun"/>
          <w:kern w:val="0"/>
          <w:sz w:val="24"/>
          <w:szCs w:val="24"/>
          <w:lang w:val="en-US" w:eastAsia="zh-CN" w:bidi="ar"/>
          <w14:ligatures w14:val="standardContextual"/>
        </w:rPr>
        <w:t>20% discount  →    -303.58</w:t>
      </w:r>
    </w:p>
    <w:p w14:paraId="3856E78C">
      <w:pPr>
        <w:keepNext w:val="0"/>
        <w:keepLines w:val="0"/>
        <w:widowControl/>
        <w:suppressLineNumbers w:val="0"/>
        <w:bidi w:val="0"/>
        <w:spacing w:line="240" w:lineRule="auto"/>
        <w:jc w:val="left"/>
      </w:pPr>
      <w:r>
        <w:rPr>
          <w:rFonts w:ascii="SimSun" w:hAnsi="SimSun" w:eastAsia="SimSun" w:cs="SimSun"/>
          <w:kern w:val="0"/>
          <w:sz w:val="24"/>
          <w:szCs w:val="24"/>
          <w:lang w:val="en-US" w:eastAsia="zh-CN" w:bidi="ar"/>
          <w14:ligatures w14:val="standardContextual"/>
        </w:rPr>
        <w:t>30% discount  →  -3,402.32</w:t>
      </w:r>
    </w:p>
    <w:p w14:paraId="5AF614C5">
      <w:pPr>
        <w:keepNext w:val="0"/>
        <w:keepLines w:val="0"/>
        <w:widowControl/>
        <w:suppressLineNumbers w:val="0"/>
        <w:bidi w:val="0"/>
        <w:spacing w:line="240" w:lineRule="auto"/>
        <w:jc w:val="left"/>
      </w:pPr>
      <w:r>
        <w:rPr>
          <w:rFonts w:ascii="SimSun" w:hAnsi="SimSun" w:eastAsia="SimSun" w:cs="SimSun"/>
          <w:kern w:val="0"/>
          <w:sz w:val="24"/>
          <w:szCs w:val="24"/>
          <w:lang w:val="en-US" w:eastAsia="zh-CN" w:bidi="ar"/>
          <w14:ligatures w14:val="standardContextual"/>
        </w:rPr>
        <w:t>40% discount  → -16,187.40</w:t>
      </w:r>
    </w:p>
    <w:p w14:paraId="2535FE8E">
      <w:pPr>
        <w:keepNext w:val="0"/>
        <w:keepLines w:val="0"/>
        <w:widowControl/>
        <w:suppressLineNumbers w:val="0"/>
        <w:bidi w:val="0"/>
        <w:spacing w:line="240" w:lineRule="auto"/>
        <w:jc w:val="left"/>
      </w:pPr>
      <w:r>
        <w:rPr>
          <w:rFonts w:ascii="SimSun" w:hAnsi="SimSun" w:eastAsia="SimSun" w:cs="SimSun"/>
          <w:kern w:val="0"/>
          <w:sz w:val="24"/>
          <w:szCs w:val="24"/>
          <w:lang w:val="en-US" w:eastAsia="zh-CN" w:bidi="ar"/>
          <w14:ligatures w14:val="standardContextual"/>
        </w:rPr>
        <w:t>45% discount  →  -2,493.12</w:t>
      </w:r>
    </w:p>
    <w:p w14:paraId="4E13A4C0">
      <w:pPr>
        <w:keepNext w:val="0"/>
        <w:keepLines w:val="0"/>
        <w:widowControl/>
        <w:suppressLineNumbers w:val="0"/>
        <w:bidi w:val="0"/>
        <w:spacing w:line="240" w:lineRule="auto"/>
        <w:jc w:val="left"/>
      </w:pPr>
      <w:r>
        <w:rPr>
          <w:rFonts w:ascii="SimSun" w:hAnsi="SimSun" w:eastAsia="SimSun" w:cs="SimSun"/>
          <w:kern w:val="0"/>
          <w:sz w:val="24"/>
          <w:szCs w:val="24"/>
          <w:lang w:val="en-US" w:eastAsia="zh-CN" w:bidi="ar"/>
          <w14:ligatures w14:val="standardContextual"/>
        </w:rPr>
        <w:t>50% discount  →  -8,615.44</w:t>
      </w:r>
    </w:p>
    <w:p w14:paraId="41895BFA">
      <w:pPr>
        <w:pStyle w:val="19"/>
        <w:keepNext w:val="0"/>
        <w:keepLines w:val="0"/>
        <w:widowControl/>
        <w:suppressLineNumbers w:val="0"/>
        <w:spacing w:line="240" w:lineRule="auto"/>
      </w:pPr>
      <w:r>
        <w:t xml:space="preserve">So for </w:t>
      </w:r>
      <w:r>
        <w:rPr>
          <w:rStyle w:val="20"/>
        </w:rPr>
        <w:t>Tables</w:t>
      </w:r>
      <w:r>
        <w:t>, profitability deteriorates dramatically as discount levels increase.</w:t>
      </w:r>
    </w:p>
    <w:p w14:paraId="58AA6AD0">
      <w:pPr>
        <w:pStyle w:val="4"/>
        <w:keepNext w:val="0"/>
        <w:keepLines w:val="0"/>
        <w:widowControl/>
        <w:suppressLineNumbers w:val="0"/>
        <w:spacing w:line="240" w:lineRule="auto"/>
      </w:pPr>
      <w:r>
        <w:t>🔗 We can now connect our findings</w:t>
      </w:r>
    </w:p>
    <w:p w14:paraId="54AD95D7">
      <w:pPr>
        <w:pStyle w:val="19"/>
        <w:keepNext w:val="0"/>
        <w:keepLines w:val="0"/>
        <w:widowControl/>
        <w:suppressLineNumbers w:val="0"/>
        <w:spacing w:line="240" w:lineRule="auto"/>
      </w:pPr>
      <w:r>
        <w:t>We started with:</w:t>
      </w:r>
    </w:p>
    <w:p w14:paraId="5E5AB181">
      <w:pPr>
        <w:pStyle w:val="19"/>
        <w:keepNext w:val="0"/>
        <w:keepLines w:val="0"/>
        <w:widowControl/>
        <w:suppressLineNumbers w:val="0"/>
        <w:spacing w:line="240" w:lineRule="auto"/>
      </w:pPr>
      <w:r>
        <w:rPr>
          <w:rStyle w:val="20"/>
        </w:rPr>
        <w:t>Furniture</w:t>
      </w:r>
      <w:r>
        <w:br w:type="textWrapping"/>
      </w:r>
      <w:r>
        <w:t xml:space="preserve">→ only </w:t>
      </w:r>
      <w:r>
        <w:rPr>
          <w:rStyle w:val="20"/>
        </w:rPr>
        <w:t>18,451.25 profit</w:t>
      </w:r>
    </w:p>
    <w:p w14:paraId="000BF63D">
      <w:pPr>
        <w:pStyle w:val="19"/>
        <w:keepNext w:val="0"/>
        <w:keepLines w:val="0"/>
        <w:widowControl/>
        <w:suppressLineNumbers w:val="0"/>
        <w:spacing w:line="240" w:lineRule="auto"/>
      </w:pPr>
      <w:r>
        <w:t>Then:</w:t>
      </w:r>
    </w:p>
    <w:p w14:paraId="038EA9F7">
      <w:pPr>
        <w:pStyle w:val="19"/>
        <w:keepNext w:val="0"/>
        <w:keepLines w:val="0"/>
        <w:widowControl/>
        <w:suppressLineNumbers w:val="0"/>
        <w:spacing w:line="240" w:lineRule="auto"/>
      </w:pPr>
      <w:r>
        <w:rPr>
          <w:rStyle w:val="20"/>
        </w:rPr>
        <w:t>Tables</w:t>
      </w:r>
      <w:r>
        <w:br w:type="textWrapping"/>
      </w:r>
      <w:r>
        <w:t xml:space="preserve">→ </w:t>
      </w:r>
      <w:r>
        <w:rPr>
          <w:rStyle w:val="20"/>
        </w:rPr>
        <w:t>-17,725.59 loss</w:t>
      </w:r>
    </w:p>
    <w:p w14:paraId="2E5BC86C">
      <w:pPr>
        <w:pStyle w:val="19"/>
        <w:keepNext w:val="0"/>
        <w:keepLines w:val="0"/>
        <w:widowControl/>
        <w:suppressLineNumbers w:val="0"/>
        <w:spacing w:line="240" w:lineRule="auto"/>
      </w:pPr>
      <w:r>
        <w:t>Then:</w:t>
      </w:r>
    </w:p>
    <w:p w14:paraId="5A517B22">
      <w:pPr>
        <w:pStyle w:val="19"/>
        <w:keepNext w:val="0"/>
        <w:keepLines w:val="0"/>
        <w:widowControl/>
        <w:suppressLineNumbers w:val="0"/>
        <w:spacing w:line="240" w:lineRule="auto"/>
      </w:pPr>
      <w:r>
        <w:rPr>
          <w:rStyle w:val="20"/>
        </w:rPr>
        <w:t>Tables products</w:t>
      </w:r>
      <w:r>
        <w:br w:type="textWrapping"/>
      </w:r>
      <w:r>
        <w:t>→ identified specific loss-making products</w:t>
      </w:r>
    </w:p>
    <w:p w14:paraId="6F1D4412">
      <w:pPr>
        <w:pStyle w:val="19"/>
        <w:keepNext w:val="0"/>
        <w:keepLines w:val="0"/>
        <w:widowControl/>
        <w:suppressLineNumbers w:val="0"/>
        <w:spacing w:line="240" w:lineRule="auto"/>
      </w:pPr>
      <w:r>
        <w:t>Then:</w:t>
      </w:r>
    </w:p>
    <w:p w14:paraId="42F8056A">
      <w:pPr>
        <w:pStyle w:val="19"/>
        <w:keepNext w:val="0"/>
        <w:keepLines w:val="0"/>
        <w:widowControl/>
        <w:suppressLineNumbers w:val="0"/>
        <w:spacing w:line="240" w:lineRule="auto"/>
      </w:pPr>
      <w:r>
        <w:rPr>
          <w:rStyle w:val="20"/>
        </w:rPr>
        <w:t>Tables discounts</w:t>
      </w:r>
      <w:r>
        <w:br w:type="textWrapping"/>
      </w:r>
      <w:r>
        <w:t>→ discovered that high discounts are associated with substantial losses.</w:t>
      </w:r>
    </w:p>
    <w:p w14:paraId="6853D02C">
      <w:pPr>
        <w:pStyle w:val="19"/>
        <w:keepNext w:val="0"/>
        <w:keepLines w:val="0"/>
        <w:widowControl/>
        <w:suppressLineNumbers w:val="0"/>
        <w:spacing w:before="0" w:beforeAutospacing="1" w:after="0" w:afterAutospacing="1" w:line="240" w:lineRule="auto"/>
        <w:ind w:left="0" w:right="0"/>
      </w:pPr>
      <w:r>
        <w:rPr>
          <w:rStyle w:val="20"/>
        </w:rPr>
        <w:t>Business Insights:</w:t>
      </w:r>
    </w:p>
    <w:p w14:paraId="0D203EE5">
      <w:pPr>
        <w:pStyle w:val="19"/>
        <w:keepNext w:val="0"/>
        <w:keepLines w:val="0"/>
        <w:widowControl/>
        <w:suppressLineNumbers w:val="0"/>
        <w:spacing w:line="240" w:lineRule="auto"/>
        <w:ind w:left="720" w:right="720"/>
      </w:pPr>
      <w:r>
        <w:rPr>
          <w:rFonts w:hint="eastAsia" w:ascii="SimSun" w:hAnsi="SimSun" w:eastAsia="SimSun" w:cs="SimSun"/>
          <w:sz w:val="24"/>
          <w:szCs w:val="24"/>
        </w:rPr>
        <w:t xml:space="preserve">Discount analysis of the Tables sub-category shows a strong relationship between higher discount levels and negative profitability. At 0% discount, Tables generated </w:t>
      </w:r>
      <w:r>
        <w:rPr>
          <w:rStyle w:val="20"/>
          <w:rFonts w:hint="eastAsia" w:ascii="SimSun" w:hAnsi="SimSun" w:eastAsia="SimSun" w:cs="SimSun"/>
          <w:sz w:val="24"/>
          <w:szCs w:val="24"/>
        </w:rPr>
        <w:t>13,276.27</w:t>
      </w:r>
      <w:r>
        <w:rPr>
          <w:rFonts w:hint="eastAsia" w:ascii="SimSun" w:hAnsi="SimSun" w:eastAsia="SimSun" w:cs="SimSun"/>
          <w:sz w:val="24"/>
          <w:szCs w:val="24"/>
        </w:rPr>
        <w:t xml:space="preserve"> in profit. At a 20% discount, profitability became slightly negative at </w:t>
      </w:r>
      <w:r>
        <w:rPr>
          <w:rStyle w:val="20"/>
          <w:rFonts w:hint="eastAsia" w:ascii="SimSun" w:hAnsi="SimSun" w:eastAsia="SimSun" w:cs="SimSun"/>
          <w:sz w:val="24"/>
          <w:szCs w:val="24"/>
        </w:rPr>
        <w:t>-303.58</w:t>
      </w:r>
      <w:r>
        <w:rPr>
          <w:rFonts w:hint="eastAsia" w:ascii="SimSun" w:hAnsi="SimSun" w:eastAsia="SimSun" w:cs="SimSun"/>
          <w:sz w:val="24"/>
          <w:szCs w:val="24"/>
        </w:rPr>
        <w:t xml:space="preserve">. At a 40% discount, Tables generated </w:t>
      </w:r>
      <w:r>
        <w:rPr>
          <w:rStyle w:val="20"/>
          <w:rFonts w:hint="eastAsia" w:ascii="SimSun" w:hAnsi="SimSun" w:eastAsia="SimSun" w:cs="SimSun"/>
          <w:sz w:val="24"/>
          <w:szCs w:val="24"/>
        </w:rPr>
        <w:t>45,614.40</w:t>
      </w:r>
      <w:r>
        <w:rPr>
          <w:rFonts w:hint="eastAsia" w:ascii="SimSun" w:hAnsi="SimSun" w:eastAsia="SimSun" w:cs="SimSun"/>
          <w:sz w:val="24"/>
          <w:szCs w:val="24"/>
        </w:rPr>
        <w:t xml:space="preserve"> in sales but resulted in a significant loss of </w:t>
      </w:r>
      <w:r>
        <w:rPr>
          <w:rStyle w:val="20"/>
          <w:rFonts w:hint="eastAsia" w:ascii="SimSun" w:hAnsi="SimSun" w:eastAsia="SimSun" w:cs="SimSun"/>
          <w:sz w:val="24"/>
          <w:szCs w:val="24"/>
        </w:rPr>
        <w:t>16,187.40</w:t>
      </w:r>
      <w:r>
        <w:rPr>
          <w:rFonts w:hint="eastAsia" w:ascii="SimSun" w:hAnsi="SimSun" w:eastAsia="SimSun" w:cs="SimSun"/>
          <w:sz w:val="24"/>
          <w:szCs w:val="24"/>
        </w:rPr>
        <w:t>.</w:t>
      </w:r>
    </w:p>
    <w:p w14:paraId="051F1406">
      <w:pPr>
        <w:pStyle w:val="19"/>
        <w:keepNext w:val="0"/>
        <w:keepLines w:val="0"/>
        <w:widowControl/>
        <w:suppressLineNumbers w:val="0"/>
        <w:spacing w:line="240" w:lineRule="auto"/>
      </w:pPr>
      <w:r>
        <w:rPr>
          <w:rStyle w:val="20"/>
        </w:rPr>
        <w:t>Business Recommendation:</w:t>
      </w:r>
    </w:p>
    <w:p w14:paraId="06D3A5CB">
      <w:pPr>
        <w:pStyle w:val="19"/>
        <w:keepNext w:val="0"/>
        <w:keepLines w:val="0"/>
        <w:widowControl/>
        <w:suppressLineNumbers w:val="0"/>
        <w:spacing w:line="240" w:lineRule="auto"/>
        <w:ind w:left="720" w:right="720"/>
      </w:pPr>
      <w:r>
        <w:rPr>
          <w:rFonts w:hint="eastAsia" w:ascii="SimSun" w:hAnsi="SimSun" w:eastAsia="SimSun" w:cs="SimSun"/>
          <w:sz w:val="24"/>
          <w:szCs w:val="24"/>
        </w:rPr>
        <w:t>The company should review discount policies for Tables products, particularly discounts of 30% and above. Management should evaluate whether high discounts are justified by customer value and should consider setting category-specific discount limits.</w:t>
      </w:r>
    </w:p>
    <w:p w14:paraId="1711B110">
      <w:pPr>
        <w:pStyle w:val="19"/>
        <w:keepNext w:val="0"/>
        <w:keepLines w:val="0"/>
        <w:widowControl/>
        <w:suppressLineNumbers w:val="0"/>
        <w:spacing w:line="240" w:lineRule="auto"/>
        <w:rPr>
          <w:rFonts w:ascii="SimSun" w:hAnsi="SimSun" w:eastAsia="SimSun" w:cs="SimSun"/>
          <w:b/>
          <w:bCs/>
          <w:sz w:val="24"/>
          <w:szCs w:val="24"/>
        </w:rPr>
      </w:pPr>
      <w:r>
        <w:rPr>
          <w:rFonts w:ascii="SimSun" w:hAnsi="SimSun" w:eastAsia="SimSun" w:cs="SimSun"/>
          <w:b/>
          <w:bCs/>
          <w:sz w:val="24"/>
          <w:szCs w:val="24"/>
        </w:rPr>
        <w:t>Task 20 — Regional Profitability</w:t>
      </w:r>
    </w:p>
    <w:p w14:paraId="4386388A">
      <w:pPr>
        <w:pStyle w:val="19"/>
        <w:keepNext w:val="0"/>
        <w:keepLines w:val="0"/>
        <w:widowControl/>
        <w:suppressLineNumbers w:val="0"/>
        <w:spacing w:before="0" w:beforeAutospacing="1" w:after="0" w:afterAutospacing="1" w:line="240" w:lineRule="auto"/>
        <w:ind w:left="0" w:right="0"/>
      </w:pPr>
      <w:r>
        <w:rPr>
          <w:rStyle w:val="20"/>
        </w:rPr>
        <w:t>1. West is the strongest region</w:t>
      </w:r>
    </w:p>
    <w:p w14:paraId="07D587A7">
      <w:pPr>
        <w:keepNext w:val="0"/>
        <w:keepLines w:val="0"/>
        <w:widowControl/>
        <w:numPr>
          <w:ilvl w:val="0"/>
          <w:numId w:val="22"/>
        </w:numPr>
        <w:suppressLineNumbers w:val="0"/>
        <w:spacing w:before="0" w:beforeAutospacing="1" w:after="0" w:afterAutospacing="1" w:line="240" w:lineRule="auto"/>
        <w:ind w:left="720" w:hanging="360"/>
      </w:pPr>
      <w:r>
        <w:t xml:space="preserve">Highest profit: </w:t>
      </w:r>
      <w:r>
        <w:rPr>
          <w:rStyle w:val="20"/>
        </w:rPr>
        <w:t>108,418.79</w:t>
      </w:r>
      <w:r>
        <w:t xml:space="preserve"> </w:t>
      </w:r>
    </w:p>
    <w:p w14:paraId="78D1B38A">
      <w:pPr>
        <w:keepNext w:val="0"/>
        <w:keepLines w:val="0"/>
        <w:widowControl/>
        <w:numPr>
          <w:ilvl w:val="0"/>
          <w:numId w:val="22"/>
        </w:numPr>
        <w:suppressLineNumbers w:val="0"/>
        <w:spacing w:before="0" w:beforeAutospacing="1" w:after="0" w:afterAutospacing="1" w:line="240" w:lineRule="auto"/>
        <w:ind w:left="720" w:hanging="360"/>
      </w:pPr>
      <w:r>
        <w:t xml:space="preserve">Highest profit margin: </w:t>
      </w:r>
      <w:r>
        <w:rPr>
          <w:rStyle w:val="20"/>
        </w:rPr>
        <w:t>14.94%</w:t>
      </w:r>
      <w:r>
        <w:t xml:space="preserve"> </w:t>
      </w:r>
    </w:p>
    <w:p w14:paraId="7DFC1F64">
      <w:pPr>
        <w:keepNext w:val="0"/>
        <w:keepLines w:val="0"/>
        <w:widowControl/>
        <w:numPr>
          <w:ilvl w:val="0"/>
          <w:numId w:val="22"/>
        </w:numPr>
        <w:suppressLineNumbers w:val="0"/>
        <w:spacing w:before="0" w:beforeAutospacing="1" w:after="0" w:afterAutospacing="1" w:line="240" w:lineRule="auto"/>
        <w:ind w:left="720" w:hanging="360"/>
      </w:pPr>
      <w:r>
        <w:t xml:space="preserve">It is performing strongly in both revenue and profitability. </w:t>
      </w:r>
    </w:p>
    <w:p w14:paraId="75CE2A47">
      <w:pPr>
        <w:pStyle w:val="19"/>
        <w:keepNext w:val="0"/>
        <w:keepLines w:val="0"/>
        <w:widowControl/>
        <w:suppressLineNumbers w:val="0"/>
        <w:spacing w:line="240" w:lineRule="auto"/>
      </w:pPr>
      <w:r>
        <w:rPr>
          <w:rStyle w:val="20"/>
        </w:rPr>
        <w:t>2. East is also performing well</w:t>
      </w:r>
    </w:p>
    <w:p w14:paraId="00E849B9">
      <w:pPr>
        <w:keepNext w:val="0"/>
        <w:keepLines w:val="0"/>
        <w:widowControl/>
        <w:numPr>
          <w:ilvl w:val="0"/>
          <w:numId w:val="23"/>
        </w:numPr>
        <w:suppressLineNumbers w:val="0"/>
        <w:spacing w:before="0" w:beforeAutospacing="1" w:after="0" w:afterAutospacing="1" w:line="240" w:lineRule="auto"/>
        <w:ind w:left="720" w:hanging="360"/>
      </w:pPr>
      <w:r>
        <w:t xml:space="preserve">Profit: </w:t>
      </w:r>
      <w:r>
        <w:rPr>
          <w:rStyle w:val="20"/>
        </w:rPr>
        <w:t>91,522.84</w:t>
      </w:r>
      <w:r>
        <w:t xml:space="preserve"> </w:t>
      </w:r>
    </w:p>
    <w:p w14:paraId="42A25CF4">
      <w:pPr>
        <w:keepNext w:val="0"/>
        <w:keepLines w:val="0"/>
        <w:widowControl/>
        <w:numPr>
          <w:ilvl w:val="0"/>
          <w:numId w:val="23"/>
        </w:numPr>
        <w:suppressLineNumbers w:val="0"/>
        <w:spacing w:before="0" w:beforeAutospacing="1" w:after="0" w:afterAutospacing="1" w:line="240" w:lineRule="auto"/>
        <w:ind w:left="720" w:hanging="360"/>
      </w:pPr>
      <w:r>
        <w:t xml:space="preserve">Margin: </w:t>
      </w:r>
      <w:r>
        <w:rPr>
          <w:rStyle w:val="20"/>
        </w:rPr>
        <w:t>13.48%</w:t>
      </w:r>
      <w:r>
        <w:t xml:space="preserve"> </w:t>
      </w:r>
    </w:p>
    <w:p w14:paraId="188E5326">
      <w:pPr>
        <w:keepNext w:val="0"/>
        <w:keepLines w:val="0"/>
        <w:widowControl/>
        <w:numPr>
          <w:ilvl w:val="0"/>
          <w:numId w:val="23"/>
        </w:numPr>
        <w:suppressLineNumbers w:val="0"/>
        <w:spacing w:before="0" w:beforeAutospacing="1" w:after="0" w:afterAutospacing="1" w:line="240" w:lineRule="auto"/>
        <w:ind w:left="720" w:hanging="360"/>
      </w:pPr>
      <w:r>
        <w:t xml:space="preserve">It has the second-highest profit margin. </w:t>
      </w:r>
    </w:p>
    <w:p w14:paraId="69B6A2A0">
      <w:pPr>
        <w:pStyle w:val="19"/>
        <w:keepNext w:val="0"/>
        <w:keepLines w:val="0"/>
        <w:widowControl/>
        <w:suppressLineNumbers w:val="0"/>
        <w:spacing w:line="240" w:lineRule="auto"/>
      </w:pPr>
      <w:r>
        <w:rPr>
          <w:rStyle w:val="20"/>
        </w:rPr>
        <w:t>3. Central needs attention 🚨</w:t>
      </w:r>
    </w:p>
    <w:p w14:paraId="33FA8AC6">
      <w:pPr>
        <w:keepNext w:val="0"/>
        <w:keepLines w:val="0"/>
        <w:widowControl/>
        <w:numPr>
          <w:ilvl w:val="0"/>
          <w:numId w:val="24"/>
        </w:numPr>
        <w:suppressLineNumbers w:val="0"/>
        <w:spacing w:before="0" w:beforeAutospacing="1" w:after="0" w:afterAutospacing="1" w:line="240" w:lineRule="auto"/>
        <w:ind w:left="720" w:hanging="360"/>
      </w:pPr>
      <w:r>
        <w:t xml:space="preserve">Sales: </w:t>
      </w:r>
      <w:r>
        <w:rPr>
          <w:rStyle w:val="20"/>
        </w:rPr>
        <w:t>501,239.88</w:t>
      </w:r>
      <w:r>
        <w:t xml:space="preserve"> </w:t>
      </w:r>
    </w:p>
    <w:p w14:paraId="222EB958">
      <w:pPr>
        <w:keepNext w:val="0"/>
        <w:keepLines w:val="0"/>
        <w:widowControl/>
        <w:numPr>
          <w:ilvl w:val="0"/>
          <w:numId w:val="24"/>
        </w:numPr>
        <w:suppressLineNumbers w:val="0"/>
        <w:spacing w:before="0" w:beforeAutospacing="1" w:after="0" w:afterAutospacing="1" w:line="240" w:lineRule="auto"/>
        <w:ind w:left="720" w:hanging="360"/>
      </w:pPr>
      <w:r>
        <w:t xml:space="preserve">Profit: only </w:t>
      </w:r>
      <w:r>
        <w:rPr>
          <w:rStyle w:val="20"/>
        </w:rPr>
        <w:t>39,706.45</w:t>
      </w:r>
      <w:r>
        <w:t xml:space="preserve"> </w:t>
      </w:r>
    </w:p>
    <w:p w14:paraId="66580C05">
      <w:pPr>
        <w:keepNext w:val="0"/>
        <w:keepLines w:val="0"/>
        <w:widowControl/>
        <w:numPr>
          <w:ilvl w:val="0"/>
          <w:numId w:val="24"/>
        </w:numPr>
        <w:suppressLineNumbers w:val="0"/>
        <w:spacing w:before="0" w:beforeAutospacing="1" w:after="0" w:afterAutospacing="1" w:line="240" w:lineRule="auto"/>
        <w:ind w:left="720" w:hanging="360"/>
      </w:pPr>
      <w:r>
        <w:t xml:space="preserve">Margin: </w:t>
      </w:r>
      <w:r>
        <w:rPr>
          <w:rStyle w:val="20"/>
        </w:rPr>
        <w:t>7.92%</w:t>
      </w:r>
      <w:r>
        <w:t xml:space="preserve"> </w:t>
      </w:r>
    </w:p>
    <w:p w14:paraId="177CFE24">
      <w:pPr>
        <w:pStyle w:val="19"/>
        <w:keepNext w:val="0"/>
        <w:keepLines w:val="0"/>
        <w:widowControl/>
        <w:suppressLineNumbers w:val="0"/>
        <w:spacing w:line="240" w:lineRule="auto"/>
      </w:pPr>
      <w:r>
        <w:t>Central has substantially lower profitability than the other regions.</w:t>
      </w:r>
    </w:p>
    <w:p w14:paraId="79D8BC35">
      <w:pPr>
        <w:pStyle w:val="4"/>
        <w:keepNext w:val="0"/>
        <w:keepLines w:val="0"/>
        <w:widowControl/>
        <w:suppressLineNumbers w:val="0"/>
        <w:spacing w:line="240" w:lineRule="auto"/>
      </w:pPr>
      <w:r>
        <w:t>⭐ Important business insight</w:t>
      </w:r>
    </w:p>
    <w:p w14:paraId="0431C10B">
      <w:pPr>
        <w:pStyle w:val="19"/>
        <w:keepNext w:val="0"/>
        <w:keepLines w:val="0"/>
        <w:widowControl/>
        <w:suppressLineNumbers w:val="0"/>
        <w:spacing w:line="240" w:lineRule="auto"/>
      </w:pPr>
      <w:r>
        <w:t>Don't look only at sales.</w:t>
      </w:r>
    </w:p>
    <w:p w14:paraId="0FE79C7D">
      <w:pPr>
        <w:pStyle w:val="19"/>
        <w:keepNext w:val="0"/>
        <w:keepLines w:val="0"/>
        <w:widowControl/>
        <w:suppressLineNumbers w:val="0"/>
        <w:spacing w:line="240" w:lineRule="auto"/>
      </w:pPr>
      <w:r>
        <w:t>For example:</w:t>
      </w:r>
    </w:p>
    <w:p w14:paraId="1D79EEDA">
      <w:pPr>
        <w:pStyle w:val="19"/>
        <w:keepNext w:val="0"/>
        <w:keepLines w:val="0"/>
        <w:widowControl/>
        <w:suppressLineNumbers w:val="0"/>
        <w:spacing w:line="240" w:lineRule="auto"/>
        <w:ind w:left="720" w:right="720"/>
      </w:pPr>
      <w:r>
        <w:rPr>
          <w:rStyle w:val="20"/>
          <w:rFonts w:hint="eastAsia" w:ascii="SimSun" w:hAnsi="SimSun" w:eastAsia="SimSun" w:cs="SimSun"/>
          <w:sz w:val="24"/>
          <w:szCs w:val="24"/>
        </w:rPr>
        <w:t>Central:</w:t>
      </w:r>
      <w:r>
        <w:rPr>
          <w:rFonts w:hint="eastAsia" w:ascii="SimSun" w:hAnsi="SimSun" w:eastAsia="SimSun" w:cs="SimSun"/>
          <w:sz w:val="24"/>
          <w:szCs w:val="24"/>
        </w:rPr>
        <w:t xml:space="preserve"> 501K sales → </w:t>
      </w:r>
      <w:r>
        <w:rPr>
          <w:rStyle w:val="20"/>
          <w:rFonts w:hint="eastAsia" w:ascii="SimSun" w:hAnsi="SimSun" w:eastAsia="SimSun" w:cs="SimSun"/>
          <w:sz w:val="24"/>
          <w:szCs w:val="24"/>
        </w:rPr>
        <w:t>7.92% margin</w:t>
      </w:r>
    </w:p>
    <w:p w14:paraId="42A4A46C">
      <w:pPr>
        <w:pStyle w:val="19"/>
        <w:keepNext w:val="0"/>
        <w:keepLines w:val="0"/>
        <w:widowControl/>
        <w:suppressLineNumbers w:val="0"/>
        <w:spacing w:line="240" w:lineRule="auto"/>
      </w:pPr>
      <w:r>
        <w:t>while:</w:t>
      </w:r>
    </w:p>
    <w:p w14:paraId="2790F016">
      <w:pPr>
        <w:pStyle w:val="19"/>
        <w:keepNext w:val="0"/>
        <w:keepLines w:val="0"/>
        <w:widowControl/>
        <w:suppressLineNumbers w:val="0"/>
        <w:spacing w:line="240" w:lineRule="auto"/>
        <w:ind w:left="720" w:right="720"/>
      </w:pPr>
      <w:r>
        <w:rPr>
          <w:rStyle w:val="20"/>
          <w:rFonts w:hint="eastAsia" w:ascii="SimSun" w:hAnsi="SimSun" w:eastAsia="SimSun" w:cs="SimSun"/>
          <w:sz w:val="24"/>
          <w:szCs w:val="24"/>
        </w:rPr>
        <w:t>West:</w:t>
      </w:r>
      <w:r>
        <w:rPr>
          <w:rFonts w:hint="eastAsia" w:ascii="SimSun" w:hAnsi="SimSun" w:eastAsia="SimSun" w:cs="SimSun"/>
          <w:sz w:val="24"/>
          <w:szCs w:val="24"/>
        </w:rPr>
        <w:t xml:space="preserve"> 725K sales → </w:t>
      </w:r>
      <w:r>
        <w:rPr>
          <w:rStyle w:val="20"/>
          <w:rFonts w:hint="eastAsia" w:ascii="SimSun" w:hAnsi="SimSun" w:eastAsia="SimSun" w:cs="SimSun"/>
          <w:sz w:val="24"/>
          <w:szCs w:val="24"/>
        </w:rPr>
        <w:t>14.94% margin</w:t>
      </w:r>
    </w:p>
    <w:p w14:paraId="76EC40E9">
      <w:pPr>
        <w:pStyle w:val="19"/>
        <w:keepNext w:val="0"/>
        <w:keepLines w:val="0"/>
        <w:widowControl/>
        <w:suppressLineNumbers w:val="0"/>
        <w:spacing w:line="240" w:lineRule="auto"/>
      </w:pPr>
      <w:r>
        <w:t>So the West isn't just selling more—it is also converting its sales into profit much more efficiently.</w:t>
      </w:r>
    </w:p>
    <w:p w14:paraId="554029F6">
      <w:pPr>
        <w:pStyle w:val="4"/>
        <w:keepNext w:val="0"/>
        <w:keepLines w:val="0"/>
        <w:widowControl/>
        <w:suppressLineNumbers w:val="0"/>
        <w:spacing w:line="240" w:lineRule="auto"/>
      </w:pPr>
      <w:r>
        <w:t>Regional Profitability Analysis</w:t>
      </w:r>
    </w:p>
    <w:p w14:paraId="4B4DD610">
      <w:pPr>
        <w:pStyle w:val="19"/>
        <w:keepNext w:val="0"/>
        <w:keepLines w:val="0"/>
        <w:widowControl/>
        <w:suppressLineNumbers w:val="0"/>
        <w:spacing w:line="240" w:lineRule="auto"/>
      </w:pPr>
      <w:r>
        <w:rPr>
          <w:rStyle w:val="20"/>
        </w:rPr>
        <w:t>Business Insights:</w:t>
      </w:r>
    </w:p>
    <w:p w14:paraId="5FB071A1">
      <w:pPr>
        <w:pStyle w:val="19"/>
        <w:keepNext w:val="0"/>
        <w:keepLines w:val="0"/>
        <w:widowControl/>
        <w:suppressLineNumbers w:val="0"/>
        <w:spacing w:line="240" w:lineRule="auto"/>
        <w:ind w:left="720" w:right="720"/>
      </w:pPr>
      <w:r>
        <w:rPr>
          <w:rFonts w:hint="eastAsia" w:ascii="SimSun" w:hAnsi="SimSun" w:eastAsia="SimSun" w:cs="SimSun"/>
          <w:sz w:val="24"/>
          <w:szCs w:val="24"/>
        </w:rPr>
        <w:t xml:space="preserve">The West region generated the highest total profit of </w:t>
      </w:r>
      <w:r>
        <w:rPr>
          <w:rStyle w:val="20"/>
          <w:rFonts w:hint="eastAsia" w:ascii="SimSun" w:hAnsi="SimSun" w:eastAsia="SimSun" w:cs="SimSun"/>
          <w:sz w:val="24"/>
          <w:szCs w:val="24"/>
        </w:rPr>
        <w:t>108,418.79</w:t>
      </w:r>
      <w:r>
        <w:rPr>
          <w:rFonts w:hint="eastAsia" w:ascii="SimSun" w:hAnsi="SimSun" w:eastAsia="SimSun" w:cs="SimSun"/>
          <w:sz w:val="24"/>
          <w:szCs w:val="24"/>
        </w:rPr>
        <w:t xml:space="preserve"> and the highest profit margin of </w:t>
      </w:r>
      <w:r>
        <w:rPr>
          <w:rStyle w:val="20"/>
          <w:rFonts w:hint="eastAsia" w:ascii="SimSun" w:hAnsi="SimSun" w:eastAsia="SimSun" w:cs="SimSun"/>
          <w:sz w:val="24"/>
          <w:szCs w:val="24"/>
        </w:rPr>
        <w:t>14.94%</w:t>
      </w:r>
      <w:r>
        <w:rPr>
          <w:rFonts w:hint="eastAsia" w:ascii="SimSun" w:hAnsi="SimSun" w:eastAsia="SimSun" w:cs="SimSun"/>
          <w:sz w:val="24"/>
          <w:szCs w:val="24"/>
        </w:rPr>
        <w:t xml:space="preserve">. The East region followed with a profit margin of </w:t>
      </w:r>
      <w:r>
        <w:rPr>
          <w:rStyle w:val="20"/>
          <w:rFonts w:hint="eastAsia" w:ascii="SimSun" w:hAnsi="SimSun" w:eastAsia="SimSun" w:cs="SimSun"/>
          <w:sz w:val="24"/>
          <w:szCs w:val="24"/>
        </w:rPr>
        <w:t>13.48%</w:t>
      </w:r>
      <w:r>
        <w:rPr>
          <w:rFonts w:hint="eastAsia" w:ascii="SimSun" w:hAnsi="SimSun" w:eastAsia="SimSun" w:cs="SimSun"/>
          <w:sz w:val="24"/>
          <w:szCs w:val="24"/>
        </w:rPr>
        <w:t xml:space="preserve">. The Central region recorded the lowest profit margin at </w:t>
      </w:r>
      <w:r>
        <w:rPr>
          <w:rStyle w:val="20"/>
          <w:rFonts w:hint="eastAsia" w:ascii="SimSun" w:hAnsi="SimSun" w:eastAsia="SimSun" w:cs="SimSun"/>
          <w:sz w:val="24"/>
          <w:szCs w:val="24"/>
        </w:rPr>
        <w:t>7.92%</w:t>
      </w:r>
      <w:r>
        <w:rPr>
          <w:rFonts w:hint="eastAsia" w:ascii="SimSun" w:hAnsi="SimSun" w:eastAsia="SimSun" w:cs="SimSun"/>
          <w:sz w:val="24"/>
          <w:szCs w:val="24"/>
        </w:rPr>
        <w:t xml:space="preserve">, despite generating </w:t>
      </w:r>
      <w:r>
        <w:rPr>
          <w:rStyle w:val="20"/>
          <w:rFonts w:hint="eastAsia" w:ascii="SimSun" w:hAnsi="SimSun" w:eastAsia="SimSun" w:cs="SimSun"/>
          <w:sz w:val="24"/>
          <w:szCs w:val="24"/>
        </w:rPr>
        <w:t>501,239.88</w:t>
      </w:r>
      <w:r>
        <w:rPr>
          <w:rFonts w:hint="eastAsia" w:ascii="SimSun" w:hAnsi="SimSun" w:eastAsia="SimSun" w:cs="SimSun"/>
          <w:sz w:val="24"/>
          <w:szCs w:val="24"/>
        </w:rPr>
        <w:t xml:space="preserve"> in sales.</w:t>
      </w:r>
    </w:p>
    <w:p w14:paraId="1FAFE233">
      <w:pPr>
        <w:pStyle w:val="19"/>
        <w:keepNext w:val="0"/>
        <w:keepLines w:val="0"/>
        <w:widowControl/>
        <w:suppressLineNumbers w:val="0"/>
        <w:spacing w:line="240" w:lineRule="auto"/>
      </w:pPr>
      <w:r>
        <w:rPr>
          <w:rStyle w:val="20"/>
        </w:rPr>
        <w:t>Business Recommendation:</w:t>
      </w:r>
    </w:p>
    <w:p w14:paraId="29E31C65">
      <w:pPr>
        <w:pStyle w:val="19"/>
        <w:keepNext w:val="0"/>
        <w:keepLines w:val="0"/>
        <w:widowControl/>
        <w:suppressLineNumbers w:val="0"/>
        <w:spacing w:line="240" w:lineRule="auto"/>
        <w:ind w:left="720" w:right="720"/>
      </w:pPr>
      <w:r>
        <w:rPr>
          <w:rFonts w:hint="eastAsia" w:ascii="SimSun" w:hAnsi="SimSun" w:eastAsia="SimSun" w:cs="SimSun"/>
          <w:sz w:val="24"/>
          <w:szCs w:val="24"/>
        </w:rPr>
        <w:t>Management should investigate the Central region's lower profitability by analyzing its product mix, discount levels, shipping costs, and customer profitability. Best practices from the higher-performing West region could potentially be used to improve Central's profitability.</w:t>
      </w:r>
    </w:p>
    <w:p w14:paraId="681BB8BB">
      <w:pPr>
        <w:pStyle w:val="19"/>
        <w:keepNext w:val="0"/>
        <w:keepLines w:val="0"/>
        <w:widowControl/>
        <w:suppressLineNumbers w:val="0"/>
        <w:spacing w:line="240" w:lineRule="auto"/>
        <w:rPr>
          <w:rFonts w:ascii="SimSun" w:hAnsi="SimSun" w:eastAsia="SimSun" w:cs="SimSun"/>
          <w:b/>
          <w:bCs/>
          <w:sz w:val="24"/>
          <w:szCs w:val="24"/>
        </w:rPr>
      </w:pPr>
      <w:r>
        <w:rPr>
          <w:rFonts w:ascii="SimSun" w:hAnsi="SimSun" w:eastAsia="SimSun" w:cs="SimSun"/>
          <w:b/>
          <w:bCs/>
          <w:sz w:val="24"/>
          <w:szCs w:val="24"/>
        </w:rPr>
        <w:t>Task 21 — Year-over-Year Growth</w:t>
      </w:r>
    </w:p>
    <w:p w14:paraId="08341227">
      <w:pPr>
        <w:pStyle w:val="4"/>
        <w:keepNext w:val="0"/>
        <w:keepLines w:val="0"/>
        <w:widowControl/>
        <w:suppressLineNumbers w:val="0"/>
        <w:spacing w:line="240" w:lineRule="auto"/>
      </w:pPr>
      <w:r>
        <w:t>What does this tell us?</w:t>
      </w:r>
    </w:p>
    <w:p w14:paraId="333B54F6">
      <w:pPr>
        <w:pStyle w:val="19"/>
        <w:keepNext w:val="0"/>
        <w:keepLines w:val="0"/>
        <w:widowControl/>
        <w:suppressLineNumbers w:val="0"/>
        <w:spacing w:line="240" w:lineRule="auto"/>
      </w:pPr>
      <w:r>
        <w:rPr>
          <w:rStyle w:val="20"/>
        </w:rPr>
        <w:t>2015 — slight decline</w:t>
      </w:r>
    </w:p>
    <w:p w14:paraId="2E9ED660">
      <w:pPr>
        <w:keepNext w:val="0"/>
        <w:keepLines w:val="0"/>
        <w:widowControl/>
        <w:numPr>
          <w:ilvl w:val="0"/>
          <w:numId w:val="25"/>
        </w:numPr>
        <w:suppressLineNumbers w:val="0"/>
        <w:spacing w:before="0" w:beforeAutospacing="1" w:after="0" w:afterAutospacing="1" w:line="240" w:lineRule="auto"/>
        <w:ind w:left="720" w:hanging="360"/>
      </w:pPr>
      <w:r>
        <w:t xml:space="preserve">Sales decreased by </w:t>
      </w:r>
      <w:r>
        <w:rPr>
          <w:rStyle w:val="20"/>
        </w:rPr>
        <w:t>2.83%</w:t>
      </w:r>
      <w:r>
        <w:t xml:space="preserve"> compared with 2014. </w:t>
      </w:r>
    </w:p>
    <w:p w14:paraId="5CE86212">
      <w:pPr>
        <w:pStyle w:val="19"/>
        <w:keepNext w:val="0"/>
        <w:keepLines w:val="0"/>
        <w:widowControl/>
        <w:suppressLineNumbers w:val="0"/>
        <w:spacing w:line="240" w:lineRule="auto"/>
      </w:pPr>
      <w:r>
        <w:rPr>
          <w:rStyle w:val="20"/>
        </w:rPr>
        <w:t>2016 — major recovery 📈</w:t>
      </w:r>
    </w:p>
    <w:p w14:paraId="4E2EC15E">
      <w:pPr>
        <w:keepNext w:val="0"/>
        <w:keepLines w:val="0"/>
        <w:widowControl/>
        <w:numPr>
          <w:ilvl w:val="0"/>
          <w:numId w:val="26"/>
        </w:numPr>
        <w:suppressLineNumbers w:val="0"/>
        <w:spacing w:before="0" w:beforeAutospacing="1" w:after="0" w:afterAutospacing="1" w:line="240" w:lineRule="auto"/>
        <w:ind w:left="720" w:hanging="360"/>
      </w:pPr>
      <w:r>
        <w:t xml:space="preserve">Sales increased by </w:t>
      </w:r>
      <w:r>
        <w:rPr>
          <w:rStyle w:val="20"/>
        </w:rPr>
        <w:t>29.47%</w:t>
      </w:r>
      <w:r>
        <w:t xml:space="preserve"> compared with 2015. </w:t>
      </w:r>
    </w:p>
    <w:p w14:paraId="23EF0572">
      <w:pPr>
        <w:keepNext w:val="0"/>
        <w:keepLines w:val="0"/>
        <w:widowControl/>
        <w:numPr>
          <w:ilvl w:val="0"/>
          <w:numId w:val="26"/>
        </w:numPr>
        <w:suppressLineNumbers w:val="0"/>
        <w:spacing w:before="0" w:beforeAutospacing="1" w:after="0" w:afterAutospacing="1" w:line="240" w:lineRule="auto"/>
        <w:ind w:left="720" w:hanging="360"/>
      </w:pPr>
      <w:r>
        <w:t xml:space="preserve">This is the strongest year-over-year growth in the dataset. </w:t>
      </w:r>
    </w:p>
    <w:p w14:paraId="6EAC6BE0">
      <w:pPr>
        <w:pStyle w:val="19"/>
        <w:keepNext w:val="0"/>
        <w:keepLines w:val="0"/>
        <w:widowControl/>
        <w:suppressLineNumbers w:val="0"/>
        <w:spacing w:line="240" w:lineRule="auto"/>
      </w:pPr>
      <w:r>
        <w:rPr>
          <w:rStyle w:val="20"/>
        </w:rPr>
        <w:t>2017 — continued growth</w:t>
      </w:r>
    </w:p>
    <w:p w14:paraId="2D26D61E">
      <w:pPr>
        <w:keepNext w:val="0"/>
        <w:keepLines w:val="0"/>
        <w:widowControl/>
        <w:numPr>
          <w:ilvl w:val="0"/>
          <w:numId w:val="27"/>
        </w:numPr>
        <w:suppressLineNumbers w:val="0"/>
        <w:spacing w:before="0" w:beforeAutospacing="1" w:after="0" w:afterAutospacing="1" w:line="240" w:lineRule="auto"/>
        <w:ind w:left="720" w:hanging="360"/>
      </w:pPr>
      <w:r>
        <w:t xml:space="preserve">Sales increased another </w:t>
      </w:r>
      <w:r>
        <w:rPr>
          <w:rStyle w:val="20"/>
        </w:rPr>
        <w:t>20.36%</w:t>
      </w:r>
      <w:r>
        <w:t xml:space="preserve"> compared with 2016. </w:t>
      </w:r>
    </w:p>
    <w:p w14:paraId="1DB807CD">
      <w:pPr>
        <w:keepNext w:val="0"/>
        <w:keepLines w:val="0"/>
        <w:widowControl/>
        <w:numPr>
          <w:ilvl w:val="0"/>
          <w:numId w:val="27"/>
        </w:numPr>
        <w:suppressLineNumbers w:val="0"/>
        <w:spacing w:before="0" w:beforeAutospacing="1" w:after="0" w:afterAutospacing="1" w:line="240" w:lineRule="auto"/>
        <w:ind w:left="720" w:hanging="360"/>
      </w:pPr>
      <w:r>
        <w:t xml:space="preserve">2017 also has the </w:t>
      </w:r>
      <w:r>
        <w:rPr>
          <w:rStyle w:val="20"/>
        </w:rPr>
        <w:t>highest total sales: 733,215.19</w:t>
      </w:r>
      <w:r>
        <w:t xml:space="preserve">. </w:t>
      </w:r>
    </w:p>
    <w:p w14:paraId="6E9E7BEB">
      <w:pPr>
        <w:pStyle w:val="4"/>
        <w:keepNext w:val="0"/>
        <w:keepLines w:val="0"/>
        <w:widowControl/>
        <w:suppressLineNumbers w:val="0"/>
        <w:spacing w:line="240" w:lineRule="auto"/>
      </w:pPr>
      <w:r>
        <w:t>⭐ Overall business story</w:t>
      </w:r>
    </w:p>
    <w:p w14:paraId="3588C869">
      <w:pPr>
        <w:pStyle w:val="19"/>
        <w:keepNext w:val="0"/>
        <w:keepLines w:val="0"/>
        <w:widowControl/>
        <w:suppressLineNumbers w:val="0"/>
        <w:spacing w:line="240" w:lineRule="auto"/>
      </w:pPr>
      <w:r>
        <w:t>Your project now tells a much more complete story:</w:t>
      </w:r>
    </w:p>
    <w:p w14:paraId="130ABE3B">
      <w:pPr>
        <w:keepNext w:val="0"/>
        <w:keepLines w:val="0"/>
        <w:widowControl/>
        <w:suppressLineNumbers w:val="0"/>
        <w:bidi w:val="0"/>
        <w:spacing w:line="240" w:lineRule="auto"/>
        <w:jc w:val="left"/>
      </w:pPr>
      <w:r>
        <w:rPr>
          <w:rFonts w:ascii="SimSun" w:hAnsi="SimSun" w:eastAsia="SimSun" w:cs="SimSun"/>
          <w:kern w:val="0"/>
          <w:sz w:val="24"/>
          <w:szCs w:val="24"/>
          <w:lang w:val="en-US" w:eastAsia="zh-CN" w:bidi="ar"/>
          <w14:ligatures w14:val="standardContextual"/>
        </w:rPr>
        <w:t>2014</w:t>
      </w:r>
    </w:p>
    <w:p w14:paraId="75D67FFD">
      <w:pPr>
        <w:keepNext w:val="0"/>
        <w:keepLines w:val="0"/>
        <w:widowControl/>
        <w:suppressLineNumbers w:val="0"/>
        <w:bidi w:val="0"/>
        <w:spacing w:line="240" w:lineRule="auto"/>
        <w:jc w:val="left"/>
      </w:pPr>
      <w:r>
        <w:rPr>
          <w:rFonts w:ascii="SimSun" w:hAnsi="SimSun" w:eastAsia="SimSun" w:cs="SimSun"/>
          <w:kern w:val="0"/>
          <w:sz w:val="24"/>
          <w:szCs w:val="24"/>
          <w:lang w:val="en-US" w:eastAsia="zh-CN" w:bidi="ar"/>
          <w14:ligatures w14:val="standardContextual"/>
        </w:rPr>
        <w:t>484K sales</w:t>
      </w:r>
    </w:p>
    <w:p w14:paraId="41DC2D6D">
      <w:pPr>
        <w:keepNext w:val="0"/>
        <w:keepLines w:val="0"/>
        <w:widowControl/>
        <w:suppressLineNumbers w:val="0"/>
        <w:bidi w:val="0"/>
        <w:spacing w:line="240" w:lineRule="auto"/>
        <w:jc w:val="left"/>
      </w:pPr>
      <w:r>
        <w:rPr>
          <w:rFonts w:ascii="SimSun" w:hAnsi="SimSun" w:eastAsia="SimSun" w:cs="SimSun"/>
          <w:kern w:val="0"/>
          <w:sz w:val="24"/>
          <w:szCs w:val="24"/>
          <w:lang w:val="en-US" w:eastAsia="zh-CN" w:bidi="ar"/>
          <w14:ligatures w14:val="standardContextual"/>
        </w:rPr>
        <w:t xml:space="preserve">   ↓</w:t>
      </w:r>
    </w:p>
    <w:p w14:paraId="77D7F88C">
      <w:pPr>
        <w:keepNext w:val="0"/>
        <w:keepLines w:val="0"/>
        <w:widowControl/>
        <w:suppressLineNumbers w:val="0"/>
        <w:bidi w:val="0"/>
        <w:spacing w:line="240" w:lineRule="auto"/>
        <w:jc w:val="left"/>
      </w:pPr>
      <w:r>
        <w:rPr>
          <w:rFonts w:ascii="SimSun" w:hAnsi="SimSun" w:eastAsia="SimSun" w:cs="SimSun"/>
          <w:kern w:val="0"/>
          <w:sz w:val="24"/>
          <w:szCs w:val="24"/>
          <w:lang w:val="en-US" w:eastAsia="zh-CN" w:bidi="ar"/>
          <w14:ligatures w14:val="standardContextual"/>
        </w:rPr>
        <w:t>2015</w:t>
      </w:r>
    </w:p>
    <w:p w14:paraId="10EEB65C">
      <w:pPr>
        <w:keepNext w:val="0"/>
        <w:keepLines w:val="0"/>
        <w:widowControl/>
        <w:suppressLineNumbers w:val="0"/>
        <w:bidi w:val="0"/>
        <w:spacing w:line="240" w:lineRule="auto"/>
        <w:jc w:val="left"/>
      </w:pPr>
      <w:r>
        <w:rPr>
          <w:rFonts w:ascii="SimSun" w:hAnsi="SimSun" w:eastAsia="SimSun" w:cs="SimSun"/>
          <w:kern w:val="0"/>
          <w:sz w:val="24"/>
          <w:szCs w:val="24"/>
          <w:lang w:val="en-US" w:eastAsia="zh-CN" w:bidi="ar"/>
          <w14:ligatures w14:val="standardContextual"/>
        </w:rPr>
        <w:t>-2.83% decline</w:t>
      </w:r>
    </w:p>
    <w:p w14:paraId="2CBAB64E">
      <w:pPr>
        <w:keepNext w:val="0"/>
        <w:keepLines w:val="0"/>
        <w:widowControl/>
        <w:suppressLineNumbers w:val="0"/>
        <w:bidi w:val="0"/>
        <w:spacing w:line="240" w:lineRule="auto"/>
        <w:jc w:val="left"/>
      </w:pPr>
      <w:r>
        <w:rPr>
          <w:rFonts w:ascii="SimSun" w:hAnsi="SimSun" w:eastAsia="SimSun" w:cs="SimSun"/>
          <w:kern w:val="0"/>
          <w:sz w:val="24"/>
          <w:szCs w:val="24"/>
          <w:lang w:val="en-US" w:eastAsia="zh-CN" w:bidi="ar"/>
          <w14:ligatures w14:val="standardContextual"/>
        </w:rPr>
        <w:t xml:space="preserve">   ↓</w:t>
      </w:r>
    </w:p>
    <w:p w14:paraId="1EEC1671">
      <w:pPr>
        <w:keepNext w:val="0"/>
        <w:keepLines w:val="0"/>
        <w:widowControl/>
        <w:suppressLineNumbers w:val="0"/>
        <w:bidi w:val="0"/>
        <w:spacing w:line="240" w:lineRule="auto"/>
        <w:jc w:val="left"/>
      </w:pPr>
      <w:r>
        <w:rPr>
          <w:rFonts w:ascii="SimSun" w:hAnsi="SimSun" w:eastAsia="SimSun" w:cs="SimSun"/>
          <w:kern w:val="0"/>
          <w:sz w:val="24"/>
          <w:szCs w:val="24"/>
          <w:lang w:val="en-US" w:eastAsia="zh-CN" w:bidi="ar"/>
          <w14:ligatures w14:val="standardContextual"/>
        </w:rPr>
        <w:t>2016</w:t>
      </w:r>
    </w:p>
    <w:p w14:paraId="398CFEB3">
      <w:pPr>
        <w:keepNext w:val="0"/>
        <w:keepLines w:val="0"/>
        <w:widowControl/>
        <w:suppressLineNumbers w:val="0"/>
        <w:bidi w:val="0"/>
        <w:spacing w:line="240" w:lineRule="auto"/>
        <w:jc w:val="left"/>
      </w:pPr>
      <w:r>
        <w:rPr>
          <w:rFonts w:ascii="SimSun" w:hAnsi="SimSun" w:eastAsia="SimSun" w:cs="SimSun"/>
          <w:kern w:val="0"/>
          <w:sz w:val="24"/>
          <w:szCs w:val="24"/>
          <w:lang w:val="en-US" w:eastAsia="zh-CN" w:bidi="ar"/>
          <w14:ligatures w14:val="standardContextual"/>
        </w:rPr>
        <w:t>+29.47% growth 🚀</w:t>
      </w:r>
    </w:p>
    <w:p w14:paraId="55F27762">
      <w:pPr>
        <w:keepNext w:val="0"/>
        <w:keepLines w:val="0"/>
        <w:widowControl/>
        <w:suppressLineNumbers w:val="0"/>
        <w:bidi w:val="0"/>
        <w:spacing w:line="240" w:lineRule="auto"/>
        <w:jc w:val="left"/>
      </w:pPr>
      <w:r>
        <w:rPr>
          <w:rFonts w:ascii="SimSun" w:hAnsi="SimSun" w:eastAsia="SimSun" w:cs="SimSun"/>
          <w:kern w:val="0"/>
          <w:sz w:val="24"/>
          <w:szCs w:val="24"/>
          <w:lang w:val="en-US" w:eastAsia="zh-CN" w:bidi="ar"/>
          <w14:ligatures w14:val="standardContextual"/>
        </w:rPr>
        <w:t xml:space="preserve">   ↓</w:t>
      </w:r>
    </w:p>
    <w:p w14:paraId="46EBC781">
      <w:pPr>
        <w:keepNext w:val="0"/>
        <w:keepLines w:val="0"/>
        <w:widowControl/>
        <w:suppressLineNumbers w:val="0"/>
        <w:bidi w:val="0"/>
        <w:spacing w:line="240" w:lineRule="auto"/>
        <w:jc w:val="left"/>
      </w:pPr>
      <w:r>
        <w:rPr>
          <w:rFonts w:ascii="SimSun" w:hAnsi="SimSun" w:eastAsia="SimSun" w:cs="SimSun"/>
          <w:kern w:val="0"/>
          <w:sz w:val="24"/>
          <w:szCs w:val="24"/>
          <w:lang w:val="en-US" w:eastAsia="zh-CN" w:bidi="ar"/>
          <w14:ligatures w14:val="standardContextual"/>
        </w:rPr>
        <w:t>2017</w:t>
      </w:r>
    </w:p>
    <w:p w14:paraId="21BB9E45">
      <w:pPr>
        <w:keepNext w:val="0"/>
        <w:keepLines w:val="0"/>
        <w:widowControl/>
        <w:suppressLineNumbers w:val="0"/>
        <w:bidi w:val="0"/>
        <w:spacing w:line="240" w:lineRule="auto"/>
        <w:jc w:val="left"/>
      </w:pPr>
      <w:r>
        <w:rPr>
          <w:rFonts w:ascii="SimSun" w:hAnsi="SimSun" w:eastAsia="SimSun" w:cs="SimSun"/>
          <w:kern w:val="0"/>
          <w:sz w:val="24"/>
          <w:szCs w:val="24"/>
          <w:lang w:val="en-US" w:eastAsia="zh-CN" w:bidi="ar"/>
          <w14:ligatures w14:val="standardContextual"/>
        </w:rPr>
        <w:t>+20.36% growth 🚀</w:t>
      </w:r>
    </w:p>
    <w:p w14:paraId="7ECC584C">
      <w:pPr>
        <w:pStyle w:val="19"/>
        <w:keepNext w:val="0"/>
        <w:keepLines w:val="0"/>
        <w:widowControl/>
        <w:suppressLineNumbers w:val="0"/>
        <w:spacing w:line="240" w:lineRule="auto"/>
      </w:pPr>
      <w:r>
        <w:t xml:space="preserve">The business experienced a small decline in 2015 but then achieved </w:t>
      </w:r>
      <w:r>
        <w:rPr>
          <w:rStyle w:val="20"/>
        </w:rPr>
        <w:t>strong growth in 2016 and 2017</w:t>
      </w:r>
      <w:r>
        <w:t>.</w:t>
      </w:r>
    </w:p>
    <w:p w14:paraId="3547C6CB">
      <w:pPr>
        <w:pStyle w:val="4"/>
        <w:keepNext w:val="0"/>
        <w:keepLines w:val="0"/>
        <w:widowControl/>
        <w:suppressLineNumbers w:val="0"/>
        <w:spacing w:line="240" w:lineRule="auto"/>
      </w:pPr>
      <w:r>
        <w:t>Year-over-Year Sales Growth</w:t>
      </w:r>
    </w:p>
    <w:p w14:paraId="36B35B8B">
      <w:pPr>
        <w:pStyle w:val="19"/>
        <w:keepNext w:val="0"/>
        <w:keepLines w:val="0"/>
        <w:widowControl/>
        <w:suppressLineNumbers w:val="0"/>
        <w:spacing w:line="240" w:lineRule="auto"/>
      </w:pPr>
      <w:r>
        <w:rPr>
          <w:rStyle w:val="20"/>
        </w:rPr>
        <w:t>Business Insights:</w:t>
      </w:r>
    </w:p>
    <w:p w14:paraId="1C38D1A2">
      <w:pPr>
        <w:pStyle w:val="19"/>
        <w:keepNext w:val="0"/>
        <w:keepLines w:val="0"/>
        <w:widowControl/>
        <w:suppressLineNumbers w:val="0"/>
        <w:spacing w:line="240" w:lineRule="auto"/>
        <w:ind w:left="720" w:right="720"/>
      </w:pPr>
      <w:r>
        <w:rPr>
          <w:rFonts w:hint="eastAsia" w:ascii="SimSun" w:hAnsi="SimSun" w:eastAsia="SimSun" w:cs="SimSun"/>
          <w:sz w:val="24"/>
          <w:szCs w:val="24"/>
        </w:rPr>
        <w:t xml:space="preserve">Sales declined by </w:t>
      </w:r>
      <w:r>
        <w:rPr>
          <w:rStyle w:val="20"/>
          <w:rFonts w:hint="eastAsia" w:ascii="SimSun" w:hAnsi="SimSun" w:eastAsia="SimSun" w:cs="SimSun"/>
          <w:sz w:val="24"/>
          <w:szCs w:val="24"/>
        </w:rPr>
        <w:t>2.83% in 2015</w:t>
      </w:r>
      <w:r>
        <w:rPr>
          <w:rFonts w:hint="eastAsia" w:ascii="SimSun" w:hAnsi="SimSun" w:eastAsia="SimSun" w:cs="SimSun"/>
          <w:sz w:val="24"/>
          <w:szCs w:val="24"/>
        </w:rPr>
        <w:t xml:space="preserve"> compared with 2014. However, the business recovered strongly in 2016, achieving </w:t>
      </w:r>
      <w:r>
        <w:rPr>
          <w:rStyle w:val="20"/>
          <w:rFonts w:hint="eastAsia" w:ascii="SimSun" w:hAnsi="SimSun" w:eastAsia="SimSun" w:cs="SimSun"/>
          <w:sz w:val="24"/>
          <w:szCs w:val="24"/>
        </w:rPr>
        <w:t>29.47% year-over-year growth</w:t>
      </w:r>
      <w:r>
        <w:rPr>
          <w:rFonts w:hint="eastAsia" w:ascii="SimSun" w:hAnsi="SimSun" w:eastAsia="SimSun" w:cs="SimSun"/>
          <w:sz w:val="24"/>
          <w:szCs w:val="24"/>
        </w:rPr>
        <w:t xml:space="preserve">. Sales continued to grow by </w:t>
      </w:r>
      <w:r>
        <w:rPr>
          <w:rStyle w:val="20"/>
          <w:rFonts w:hint="eastAsia" w:ascii="SimSun" w:hAnsi="SimSun" w:eastAsia="SimSun" w:cs="SimSun"/>
          <w:sz w:val="24"/>
          <w:szCs w:val="24"/>
        </w:rPr>
        <w:t>20.36% in 2017</w:t>
      </w:r>
      <w:r>
        <w:rPr>
          <w:rFonts w:hint="eastAsia" w:ascii="SimSun" w:hAnsi="SimSun" w:eastAsia="SimSun" w:cs="SimSun"/>
          <w:sz w:val="24"/>
          <w:szCs w:val="24"/>
        </w:rPr>
        <w:t xml:space="preserve">, reaching the highest annual sales of </w:t>
      </w:r>
      <w:r>
        <w:rPr>
          <w:rStyle w:val="20"/>
          <w:rFonts w:hint="eastAsia" w:ascii="SimSun" w:hAnsi="SimSun" w:eastAsia="SimSun" w:cs="SimSun"/>
          <w:sz w:val="24"/>
          <w:szCs w:val="24"/>
        </w:rPr>
        <w:t>733,215.19</w:t>
      </w:r>
      <w:r>
        <w:rPr>
          <w:rFonts w:hint="eastAsia" w:ascii="SimSun" w:hAnsi="SimSun" w:eastAsia="SimSun" w:cs="SimSun"/>
          <w:sz w:val="24"/>
          <w:szCs w:val="24"/>
        </w:rPr>
        <w:t>.</w:t>
      </w:r>
    </w:p>
    <w:p w14:paraId="28769A32">
      <w:pPr>
        <w:pStyle w:val="19"/>
        <w:keepNext w:val="0"/>
        <w:keepLines w:val="0"/>
        <w:widowControl/>
        <w:suppressLineNumbers w:val="0"/>
        <w:spacing w:line="240" w:lineRule="auto"/>
      </w:pPr>
      <w:r>
        <w:rPr>
          <w:rStyle w:val="20"/>
        </w:rPr>
        <w:t>Business Recommendation:</w:t>
      </w:r>
    </w:p>
    <w:p w14:paraId="53CD977E">
      <w:pPr>
        <w:pStyle w:val="19"/>
        <w:keepNext w:val="0"/>
        <w:keepLines w:val="0"/>
        <w:widowControl/>
        <w:suppressLineNumbers w:val="0"/>
        <w:spacing w:line="240" w:lineRule="auto"/>
        <w:ind w:left="720" w:right="720"/>
      </w:pPr>
      <w:r>
        <w:rPr>
          <w:rFonts w:hint="eastAsia" w:ascii="SimSun" w:hAnsi="SimSun" w:eastAsia="SimSun" w:cs="SimSun"/>
          <w:sz w:val="24"/>
          <w:szCs w:val="24"/>
        </w:rPr>
        <w:t>Management should investigate the factors behind the strong growth in 2016 and 2017 and identify whether the growth was driven by specific products, regions, customers, or categories. These successful factors can be used to support future growth strategies.</w:t>
      </w:r>
    </w:p>
    <w:p w14:paraId="2FDF3423">
      <w:pPr>
        <w:pStyle w:val="19"/>
        <w:keepNext w:val="0"/>
        <w:keepLines w:val="0"/>
        <w:widowControl/>
        <w:suppressLineNumbers w:val="0"/>
        <w:spacing w:line="240" w:lineRule="auto"/>
        <w:rPr>
          <w:rFonts w:ascii="SimSun" w:hAnsi="SimSun" w:eastAsia="SimSun" w:cs="SimSun"/>
          <w:b/>
          <w:bCs/>
          <w:sz w:val="24"/>
          <w:szCs w:val="24"/>
        </w:rPr>
      </w:pPr>
      <w:r>
        <w:rPr>
          <w:rFonts w:ascii="SimSun" w:hAnsi="SimSun" w:eastAsia="SimSun" w:cs="SimSun"/>
          <w:b/>
          <w:bCs/>
          <w:sz w:val="24"/>
          <w:szCs w:val="24"/>
        </w:rPr>
        <w:t>Task 22 — Monthly Sales &amp; Growth</w:t>
      </w:r>
    </w:p>
    <w:p w14:paraId="44E6A3AA">
      <w:pPr>
        <w:pStyle w:val="19"/>
        <w:keepNext w:val="0"/>
        <w:keepLines w:val="0"/>
        <w:widowControl/>
        <w:suppressLineNumbers w:val="0"/>
        <w:spacing w:line="240" w:lineRule="auto"/>
        <w:rPr>
          <w:rFonts w:hint="default" w:ascii="SimSun" w:hAnsi="SimSun" w:cs="SimSun"/>
          <w:sz w:val="24"/>
          <w:szCs w:val="24"/>
          <w:lang w:val="en-US"/>
        </w:rPr>
      </w:pPr>
      <w:r>
        <w:rPr>
          <w:rFonts w:ascii="SimSun" w:hAnsi="SimSun" w:eastAsia="SimSun" w:cs="SimSun"/>
          <w:sz w:val="24"/>
          <w:szCs w:val="24"/>
        </w:rPr>
        <w:t>Calculate monthly sales</w:t>
      </w:r>
      <w:r>
        <w:rPr>
          <w:rFonts w:hint="default" w:ascii="SimSun" w:hAnsi="SimSun" w:cs="SimSun"/>
          <w:sz w:val="24"/>
          <w:szCs w:val="24"/>
          <w:lang w:val="en-US"/>
        </w:rPr>
        <w:t>:</w:t>
      </w:r>
    </w:p>
    <w:p w14:paraId="769BA17D">
      <w:pPr>
        <w:pStyle w:val="4"/>
        <w:keepNext w:val="0"/>
        <w:keepLines w:val="0"/>
        <w:widowControl/>
        <w:suppressLineNumbers w:val="0"/>
        <w:spacing w:line="240" w:lineRule="auto"/>
      </w:pPr>
      <w:r>
        <w:t>Initial observations</w:t>
      </w:r>
    </w:p>
    <w:p w14:paraId="00467B0B">
      <w:pPr>
        <w:pStyle w:val="19"/>
        <w:keepNext w:val="0"/>
        <w:keepLines w:val="0"/>
        <w:widowControl/>
        <w:suppressLineNumbers w:val="0"/>
        <w:spacing w:line="240" w:lineRule="auto"/>
      </w:pPr>
      <w:r>
        <w:t>A few interesting points:</w:t>
      </w:r>
    </w:p>
    <w:p w14:paraId="4E095C3E">
      <w:pPr>
        <w:keepNext w:val="0"/>
        <w:keepLines w:val="0"/>
        <w:widowControl/>
        <w:numPr>
          <w:ilvl w:val="0"/>
          <w:numId w:val="28"/>
        </w:numPr>
        <w:suppressLineNumbers w:val="0"/>
        <w:spacing w:before="0" w:beforeAutospacing="1" w:after="0" w:afterAutospacing="1" w:line="240" w:lineRule="auto"/>
        <w:ind w:left="720" w:hanging="360"/>
      </w:pPr>
      <w:r>
        <w:rPr>
          <w:rStyle w:val="20"/>
        </w:rPr>
        <w:t>Highest monthly sales:</w:t>
      </w:r>
      <w:r>
        <w:t xml:space="preserve"> November 2017 — </w:t>
      </w:r>
      <w:r>
        <w:rPr>
          <w:rStyle w:val="20"/>
        </w:rPr>
        <w:t>118,447.81</w:t>
      </w:r>
      <w:r>
        <w:t xml:space="preserve"> </w:t>
      </w:r>
    </w:p>
    <w:p w14:paraId="4EE53837">
      <w:pPr>
        <w:keepNext w:val="0"/>
        <w:keepLines w:val="0"/>
        <w:widowControl/>
        <w:numPr>
          <w:ilvl w:val="0"/>
          <w:numId w:val="28"/>
        </w:numPr>
        <w:suppressLineNumbers w:val="0"/>
        <w:spacing w:before="0" w:beforeAutospacing="1" w:after="0" w:afterAutospacing="1" w:line="240" w:lineRule="auto"/>
        <w:ind w:left="720" w:hanging="360"/>
      </w:pPr>
      <w:r>
        <w:rPr>
          <w:rStyle w:val="20"/>
        </w:rPr>
        <w:t>Second highest:</w:t>
      </w:r>
      <w:r>
        <w:t xml:space="preserve"> December 2016 — </w:t>
      </w:r>
      <w:r>
        <w:rPr>
          <w:rStyle w:val="20"/>
        </w:rPr>
        <w:t>96,999.07</w:t>
      </w:r>
      <w:r>
        <w:t xml:space="preserve"> </w:t>
      </w:r>
    </w:p>
    <w:p w14:paraId="11F6FFB0">
      <w:pPr>
        <w:keepNext w:val="0"/>
        <w:keepLines w:val="0"/>
        <w:widowControl/>
        <w:numPr>
          <w:ilvl w:val="0"/>
          <w:numId w:val="28"/>
        </w:numPr>
        <w:suppressLineNumbers w:val="0"/>
        <w:spacing w:before="0" w:beforeAutospacing="1" w:after="0" w:afterAutospacing="1" w:line="240" w:lineRule="auto"/>
        <w:ind w:left="720" w:hanging="360"/>
      </w:pPr>
      <w:r>
        <w:rPr>
          <w:rStyle w:val="20"/>
        </w:rPr>
        <w:t>Lowest monthly sales:</w:t>
      </w:r>
      <w:r>
        <w:t xml:space="preserve"> February 2014 — </w:t>
      </w:r>
      <w:r>
        <w:rPr>
          <w:rStyle w:val="20"/>
        </w:rPr>
        <w:t>4,519.92</w:t>
      </w:r>
      <w:r>
        <w:t xml:space="preserve"> </w:t>
      </w:r>
    </w:p>
    <w:p w14:paraId="0F26DC48">
      <w:pPr>
        <w:keepNext w:val="0"/>
        <w:keepLines w:val="0"/>
        <w:widowControl/>
        <w:numPr>
          <w:ilvl w:val="0"/>
          <w:numId w:val="28"/>
        </w:numPr>
        <w:suppressLineNumbers w:val="0"/>
        <w:spacing w:before="0" w:beforeAutospacing="1" w:after="0" w:afterAutospacing="1" w:line="240" w:lineRule="auto"/>
        <w:ind w:left="720" w:hanging="360"/>
      </w:pPr>
      <w:r>
        <w:t xml:space="preserve">Sales tend to be noticeably stronger toward </w:t>
      </w:r>
      <w:r>
        <w:rPr>
          <w:rStyle w:val="20"/>
        </w:rPr>
        <w:t>September–December</w:t>
      </w:r>
      <w:r>
        <w:t xml:space="preserve"> in several years. </w:t>
      </w:r>
    </w:p>
    <w:p w14:paraId="37786481">
      <w:pPr>
        <w:keepNext w:val="0"/>
        <w:keepLines w:val="0"/>
        <w:widowControl/>
        <w:numPr>
          <w:ilvl w:val="0"/>
          <w:numId w:val="28"/>
        </w:numPr>
        <w:suppressLineNumbers w:val="0"/>
        <w:spacing w:before="0" w:beforeAutospacing="1" w:after="0" w:afterAutospacing="1" w:line="240" w:lineRule="auto"/>
        <w:ind w:left="720" w:hanging="360"/>
      </w:pPr>
      <w:r>
        <w:t xml:space="preserve">This suggests there may be </w:t>
      </w:r>
      <w:r>
        <w:rPr>
          <w:rStyle w:val="20"/>
        </w:rPr>
        <w:t>seasonality</w:t>
      </w:r>
      <w:r>
        <w:t xml:space="preserve">, especially toward the end of the year. </w:t>
      </w:r>
    </w:p>
    <w:p w14:paraId="20F26C6D">
      <w:pPr>
        <w:pStyle w:val="19"/>
        <w:keepNext w:val="0"/>
        <w:keepLines w:val="0"/>
        <w:widowControl/>
        <w:suppressLineNumbers w:val="0"/>
        <w:spacing w:line="240" w:lineRule="auto"/>
      </w:pPr>
      <w:r>
        <w:t>But we won't make a strong conclusion from just looking at the numbers. We'll validate the pattern in Python later.</w:t>
      </w:r>
    </w:p>
    <w:p w14:paraId="63A7DA8D">
      <w:pPr>
        <w:pStyle w:val="19"/>
        <w:keepNext w:val="0"/>
        <w:keepLines w:val="0"/>
        <w:widowControl/>
        <w:suppressLineNumbers w:val="0"/>
        <w:spacing w:before="0" w:beforeAutospacing="1" w:after="0" w:afterAutospacing="1" w:line="240" w:lineRule="auto"/>
        <w:ind w:left="0" w:right="0"/>
      </w:pPr>
      <w:r>
        <w:rPr>
          <w:rStyle w:val="20"/>
        </w:rPr>
        <w:t>Monthly Sales Analysis</w:t>
      </w:r>
    </w:p>
    <w:p w14:paraId="17F2E48F">
      <w:pPr>
        <w:pStyle w:val="19"/>
        <w:keepNext w:val="0"/>
        <w:keepLines w:val="0"/>
        <w:widowControl/>
        <w:suppressLineNumbers w:val="0"/>
        <w:spacing w:line="240" w:lineRule="auto"/>
        <w:ind w:left="720" w:right="720"/>
      </w:pPr>
      <w:r>
        <w:rPr>
          <w:rFonts w:hint="eastAsia" w:ascii="SimSun" w:hAnsi="SimSun" w:eastAsia="SimSun" w:cs="SimSun"/>
          <w:sz w:val="24"/>
          <w:szCs w:val="24"/>
        </w:rPr>
        <w:t xml:space="preserve">Monthly sales were calculated for the 48-month period from 2014 to 2017. Sales showed considerable variation across months, with several of the strongest sales values occurring toward the end of the year. November 2017 recorded the highest monthly sales at </w:t>
      </w:r>
      <w:r>
        <w:rPr>
          <w:rStyle w:val="20"/>
          <w:rFonts w:hint="eastAsia" w:ascii="SimSun" w:hAnsi="SimSun" w:eastAsia="SimSun" w:cs="SimSun"/>
          <w:sz w:val="24"/>
          <w:szCs w:val="24"/>
        </w:rPr>
        <w:t>118,447.81</w:t>
      </w:r>
      <w:r>
        <w:rPr>
          <w:rFonts w:hint="eastAsia" w:ascii="SimSun" w:hAnsi="SimSun" w:eastAsia="SimSun" w:cs="SimSun"/>
          <w:sz w:val="24"/>
          <w:szCs w:val="24"/>
        </w:rPr>
        <w:t xml:space="preserve">, while February 2014 recorded the lowest at </w:t>
      </w:r>
      <w:r>
        <w:rPr>
          <w:rStyle w:val="20"/>
          <w:rFonts w:hint="eastAsia" w:ascii="SimSun" w:hAnsi="SimSun" w:eastAsia="SimSun" w:cs="SimSun"/>
          <w:sz w:val="24"/>
          <w:szCs w:val="24"/>
        </w:rPr>
        <w:t>4,519.92</w:t>
      </w:r>
      <w:r>
        <w:rPr>
          <w:rFonts w:hint="eastAsia" w:ascii="SimSun" w:hAnsi="SimSun" w:eastAsia="SimSun" w:cs="SimSun"/>
          <w:sz w:val="24"/>
          <w:szCs w:val="24"/>
        </w:rPr>
        <w:t>. The monthly trend will be further analyzed using Python and Power BI to identify seasonal patterns.</w:t>
      </w:r>
    </w:p>
    <w:p w14:paraId="230CF6CA">
      <w:pPr>
        <w:spacing w:after="0" w:line="240" w:lineRule="auto"/>
        <w:rPr>
          <w:rFonts w:hint="default" w:ascii="SimSun" w:hAnsi="SimSun" w:eastAsia="SimSun" w:cs="SimSun"/>
          <w:sz w:val="24"/>
          <w:szCs w:val="24"/>
          <w:lang w:val="en-US"/>
        </w:rPr>
      </w:pPr>
      <w:r>
        <w:rPr>
          <w:rFonts w:ascii="SimSun" w:hAnsi="SimSun" w:eastAsia="SimSun" w:cs="SimSun"/>
          <w:sz w:val="24"/>
          <w:szCs w:val="24"/>
        </w:rPr>
        <w:t>Monthly Sales Growth</w:t>
      </w:r>
      <w:r>
        <w:rPr>
          <w:rFonts w:hint="default" w:ascii="SimSun" w:hAnsi="SimSun" w:eastAsia="SimSun" w:cs="SimSun"/>
          <w:sz w:val="24"/>
          <w:szCs w:val="24"/>
          <w:lang w:val="en-US"/>
        </w:rPr>
        <w:t>:</w:t>
      </w:r>
    </w:p>
    <w:p w14:paraId="2BDEAB49">
      <w:pPr>
        <w:pStyle w:val="19"/>
        <w:keepNext w:val="0"/>
        <w:keepLines w:val="0"/>
        <w:widowControl/>
        <w:suppressLineNumbers w:val="0"/>
        <w:spacing w:before="0" w:beforeAutospacing="1" w:after="0" w:afterAutospacing="1" w:line="240" w:lineRule="auto"/>
        <w:ind w:left="0" w:right="0"/>
      </w:pPr>
      <w:r>
        <w:t>A few important observations:</w:t>
      </w:r>
    </w:p>
    <w:p w14:paraId="142CE2E9">
      <w:pPr>
        <w:keepNext w:val="0"/>
        <w:keepLines w:val="0"/>
        <w:widowControl/>
        <w:numPr>
          <w:ilvl w:val="0"/>
          <w:numId w:val="29"/>
        </w:numPr>
        <w:suppressLineNumbers w:val="0"/>
        <w:spacing w:before="0" w:beforeAutospacing="1" w:after="0" w:afterAutospacing="1" w:line="240" w:lineRule="auto"/>
        <w:ind w:left="720" w:hanging="360"/>
      </w:pPr>
      <w:r>
        <w:rPr>
          <w:rStyle w:val="20"/>
        </w:rPr>
        <w:t>March 2014:</w:t>
      </w:r>
      <w:r>
        <w:t xml:space="preserve"> +1,132.12% — a very large increase from February's unusually low sales. </w:t>
      </w:r>
    </w:p>
    <w:p w14:paraId="538A0E6A">
      <w:pPr>
        <w:keepNext w:val="0"/>
        <w:keepLines w:val="0"/>
        <w:widowControl/>
        <w:numPr>
          <w:ilvl w:val="0"/>
          <w:numId w:val="29"/>
        </w:numPr>
        <w:suppressLineNumbers w:val="0"/>
        <w:spacing w:before="0" w:beforeAutospacing="1" w:after="0" w:afterAutospacing="1" w:line="240" w:lineRule="auto"/>
        <w:ind w:left="720" w:hanging="360"/>
      </w:pPr>
      <w:r>
        <w:rPr>
          <w:rStyle w:val="20"/>
        </w:rPr>
        <w:t>September 2014:</w:t>
      </w:r>
      <w:r>
        <w:t xml:space="preserve"> +193.01%. </w:t>
      </w:r>
    </w:p>
    <w:p w14:paraId="5B90F81F">
      <w:pPr>
        <w:keepNext w:val="0"/>
        <w:keepLines w:val="0"/>
        <w:widowControl/>
        <w:numPr>
          <w:ilvl w:val="0"/>
          <w:numId w:val="29"/>
        </w:numPr>
        <w:suppressLineNumbers w:val="0"/>
        <w:spacing w:before="0" w:beforeAutospacing="1" w:after="0" w:afterAutospacing="1" w:line="240" w:lineRule="auto"/>
        <w:ind w:left="720" w:hanging="360"/>
      </w:pPr>
      <w:r>
        <w:rPr>
          <w:rStyle w:val="20"/>
        </w:rPr>
        <w:t>November 2015:</w:t>
      </w:r>
      <w:r>
        <w:t xml:space="preserve"> +141.91%. </w:t>
      </w:r>
    </w:p>
    <w:p w14:paraId="04C278A3">
      <w:pPr>
        <w:keepNext w:val="0"/>
        <w:keepLines w:val="0"/>
        <w:widowControl/>
        <w:numPr>
          <w:ilvl w:val="0"/>
          <w:numId w:val="29"/>
        </w:numPr>
        <w:suppressLineNumbers w:val="0"/>
        <w:spacing w:before="0" w:beforeAutospacing="1" w:after="0" w:afterAutospacing="1" w:line="240" w:lineRule="auto"/>
        <w:ind w:left="720" w:hanging="360"/>
      </w:pPr>
      <w:r>
        <w:rPr>
          <w:rStyle w:val="20"/>
        </w:rPr>
        <w:t>March 2016:</w:t>
      </w:r>
      <w:r>
        <w:t xml:space="preserve"> +125.06%. </w:t>
      </w:r>
    </w:p>
    <w:p w14:paraId="573074AC">
      <w:pPr>
        <w:keepNext w:val="0"/>
        <w:keepLines w:val="0"/>
        <w:widowControl/>
        <w:numPr>
          <w:ilvl w:val="0"/>
          <w:numId w:val="29"/>
        </w:numPr>
        <w:suppressLineNumbers w:val="0"/>
        <w:spacing w:before="0" w:beforeAutospacing="1" w:after="0" w:afterAutospacing="1" w:line="240" w:lineRule="auto"/>
        <w:ind w:left="720" w:hanging="360"/>
      </w:pPr>
      <w:r>
        <w:rPr>
          <w:rStyle w:val="20"/>
        </w:rPr>
        <w:t>September 2016:</w:t>
      </w:r>
      <w:r>
        <w:t xml:space="preserve"> +135.93%. </w:t>
      </w:r>
    </w:p>
    <w:p w14:paraId="5F5BE68D">
      <w:pPr>
        <w:keepNext w:val="0"/>
        <w:keepLines w:val="0"/>
        <w:widowControl/>
        <w:numPr>
          <w:ilvl w:val="0"/>
          <w:numId w:val="29"/>
        </w:numPr>
        <w:suppressLineNumbers w:val="0"/>
        <w:spacing w:before="0" w:beforeAutospacing="1" w:after="0" w:afterAutospacing="1" w:line="240" w:lineRule="auto"/>
        <w:ind w:left="720" w:hanging="360"/>
      </w:pPr>
      <w:r>
        <w:rPr>
          <w:rStyle w:val="20"/>
        </w:rPr>
        <w:t>March 2017:</w:t>
      </w:r>
      <w:r>
        <w:t xml:space="preserve"> +190.00%. </w:t>
      </w:r>
    </w:p>
    <w:p w14:paraId="1B67F41F">
      <w:pPr>
        <w:keepNext w:val="0"/>
        <w:keepLines w:val="0"/>
        <w:widowControl/>
        <w:numPr>
          <w:ilvl w:val="0"/>
          <w:numId w:val="29"/>
        </w:numPr>
        <w:suppressLineNumbers w:val="0"/>
        <w:spacing w:before="0" w:beforeAutospacing="1" w:after="0" w:afterAutospacing="1" w:line="240" w:lineRule="auto"/>
        <w:ind w:left="720" w:hanging="360"/>
      </w:pPr>
      <w:r>
        <w:rPr>
          <w:rStyle w:val="20"/>
        </w:rPr>
        <w:t>November 2017:</w:t>
      </w:r>
      <w:r>
        <w:t xml:space="preserve"> +52.29%. </w:t>
      </w:r>
    </w:p>
    <w:p w14:paraId="704F82FF">
      <w:pPr>
        <w:pStyle w:val="19"/>
        <w:keepNext w:val="0"/>
        <w:keepLines w:val="0"/>
        <w:widowControl/>
        <w:suppressLineNumbers w:val="0"/>
        <w:spacing w:line="240" w:lineRule="auto"/>
      </w:pPr>
      <w:r>
        <w:t>There are also significant monthly declines, such as:</w:t>
      </w:r>
    </w:p>
    <w:p w14:paraId="16AE7637">
      <w:pPr>
        <w:keepNext w:val="0"/>
        <w:keepLines w:val="0"/>
        <w:widowControl/>
        <w:numPr>
          <w:ilvl w:val="0"/>
          <w:numId w:val="30"/>
        </w:numPr>
        <w:suppressLineNumbers w:val="0"/>
        <w:spacing w:before="0" w:beforeAutospacing="1" w:after="0" w:afterAutospacing="1" w:line="240" w:lineRule="auto"/>
        <w:ind w:left="720" w:hanging="360"/>
      </w:pPr>
      <w:r>
        <w:rPr>
          <w:rStyle w:val="20"/>
        </w:rPr>
        <w:t>January 2015:</w:t>
      </w:r>
      <w:r>
        <w:t xml:space="preserve"> -73.87% </w:t>
      </w:r>
    </w:p>
    <w:p w14:paraId="1FB03B33">
      <w:pPr>
        <w:keepNext w:val="0"/>
        <w:keepLines w:val="0"/>
        <w:widowControl/>
        <w:numPr>
          <w:ilvl w:val="0"/>
          <w:numId w:val="30"/>
        </w:numPr>
        <w:suppressLineNumbers w:val="0"/>
        <w:spacing w:before="0" w:beforeAutospacing="1" w:after="0" w:afterAutospacing="1" w:line="240" w:lineRule="auto"/>
        <w:ind w:left="720" w:hanging="360"/>
      </w:pPr>
      <w:r>
        <w:rPr>
          <w:rStyle w:val="20"/>
        </w:rPr>
        <w:t>January 2016:</w:t>
      </w:r>
      <w:r>
        <w:t xml:space="preserve"> -75.25% </w:t>
      </w:r>
    </w:p>
    <w:p w14:paraId="56880DAF">
      <w:pPr>
        <w:keepNext w:val="0"/>
        <w:keepLines w:val="0"/>
        <w:widowControl/>
        <w:numPr>
          <w:ilvl w:val="0"/>
          <w:numId w:val="30"/>
        </w:numPr>
        <w:suppressLineNumbers w:val="0"/>
        <w:spacing w:before="0" w:beforeAutospacing="1" w:after="0" w:afterAutospacing="1" w:line="240" w:lineRule="auto"/>
        <w:ind w:left="720" w:hanging="360"/>
      </w:pPr>
      <w:r>
        <w:rPr>
          <w:rStyle w:val="20"/>
        </w:rPr>
        <w:t>January 2017:</w:t>
      </w:r>
      <w:r>
        <w:t xml:space="preserve"> -54.67%</w:t>
      </w:r>
    </w:p>
    <w:p w14:paraId="0248AE5F">
      <w:pPr>
        <w:pStyle w:val="4"/>
        <w:keepNext w:val="0"/>
        <w:keepLines w:val="0"/>
        <w:widowControl/>
        <w:suppressLineNumbers w:val="0"/>
        <w:spacing w:line="240" w:lineRule="auto"/>
      </w:pPr>
      <w:r>
        <w:t>One important SQL concept you learned</w:t>
      </w:r>
    </w:p>
    <w:p w14:paraId="35A32886">
      <w:pPr>
        <w:pStyle w:val="19"/>
        <w:keepNext w:val="0"/>
        <w:keepLines w:val="0"/>
        <w:widowControl/>
        <w:suppressLineNumbers w:val="0"/>
        <w:spacing w:line="240" w:lineRule="auto"/>
      </w:pPr>
      <w:r>
        <w:t>This query used:</w:t>
      </w:r>
    </w:p>
    <w:p w14:paraId="315866E4">
      <w:pPr>
        <w:keepNext w:val="0"/>
        <w:keepLines w:val="0"/>
        <w:widowControl/>
        <w:suppressLineNumbers w:val="0"/>
        <w:bidi w:val="0"/>
        <w:spacing w:line="240" w:lineRule="auto"/>
        <w:jc w:val="left"/>
      </w:pPr>
      <w:r>
        <w:rPr>
          <w:rFonts w:ascii="SimSun" w:hAnsi="SimSun" w:eastAsia="SimSun" w:cs="SimSun"/>
          <w:kern w:val="0"/>
          <w:sz w:val="24"/>
          <w:szCs w:val="24"/>
          <w:lang w:val="en-US" w:eastAsia="zh-CN" w:bidi="ar"/>
          <w14:ligatures w14:val="standardContextual"/>
        </w:rPr>
        <w:t>LAG(TOTAL_SALES) OVER (ORDER BY MONTH)</w:t>
      </w:r>
    </w:p>
    <w:p w14:paraId="3EF870D1">
      <w:pPr>
        <w:pStyle w:val="19"/>
        <w:keepNext w:val="0"/>
        <w:keepLines w:val="0"/>
        <w:widowControl/>
        <w:suppressLineNumbers w:val="0"/>
        <w:spacing w:line="240" w:lineRule="auto"/>
      </w:pPr>
      <w:r>
        <w:rPr>
          <w:rStyle w:val="16"/>
        </w:rPr>
        <w:t>LAG()</w:t>
      </w:r>
      <w:r>
        <w:t xml:space="preserve"> looks at the </w:t>
      </w:r>
      <w:r>
        <w:rPr>
          <w:rStyle w:val="20"/>
        </w:rPr>
        <w:t>previous row's value</w:t>
      </w:r>
      <w:r>
        <w:t>.</w:t>
      </w:r>
    </w:p>
    <w:p w14:paraId="7ABF39D0">
      <w:pPr>
        <w:pStyle w:val="19"/>
        <w:keepNext w:val="0"/>
        <w:keepLines w:val="0"/>
        <w:widowControl/>
        <w:suppressLineNumbers w:val="0"/>
        <w:spacing w:before="0" w:beforeAutospacing="1" w:after="0" w:afterAutospacing="1" w:line="240" w:lineRule="auto"/>
        <w:ind w:left="0" w:right="0"/>
      </w:pPr>
      <w:r>
        <w:t xml:space="preserve">That's an important </w:t>
      </w:r>
      <w:r>
        <w:rPr>
          <w:rStyle w:val="20"/>
        </w:rPr>
        <w:t>window-function concept for interviews</w:t>
      </w:r>
      <w:r>
        <w:t>.</w:t>
      </w:r>
    </w:p>
    <w:p w14:paraId="48158C1C">
      <w:pPr>
        <w:pStyle w:val="4"/>
        <w:keepNext w:val="0"/>
        <w:keepLines w:val="0"/>
        <w:widowControl/>
        <w:suppressLineNumbers w:val="0"/>
        <w:spacing w:line="240" w:lineRule="auto"/>
      </w:pPr>
      <w:r>
        <w:t>Month-over-Month Sales Growth</w:t>
      </w:r>
    </w:p>
    <w:p w14:paraId="67AB3218">
      <w:pPr>
        <w:pStyle w:val="19"/>
        <w:keepNext w:val="0"/>
        <w:keepLines w:val="0"/>
        <w:widowControl/>
        <w:suppressLineNumbers w:val="0"/>
        <w:spacing w:line="240" w:lineRule="auto"/>
      </w:pPr>
      <w:r>
        <w:rPr>
          <w:rStyle w:val="20"/>
        </w:rPr>
        <w:t>Business Insights:</w:t>
      </w:r>
    </w:p>
    <w:p w14:paraId="1FCF8A64">
      <w:pPr>
        <w:pStyle w:val="19"/>
        <w:keepNext w:val="0"/>
        <w:keepLines w:val="0"/>
        <w:widowControl/>
        <w:suppressLineNumbers w:val="0"/>
        <w:spacing w:line="240" w:lineRule="auto"/>
        <w:ind w:left="720" w:right="720"/>
      </w:pPr>
      <w:r>
        <w:rPr>
          <w:rFonts w:hint="eastAsia" w:ascii="SimSun" w:hAnsi="SimSun" w:eastAsia="SimSun" w:cs="SimSun"/>
          <w:sz w:val="24"/>
          <w:szCs w:val="24"/>
        </w:rPr>
        <w:t xml:space="preserve">Month-over-month sales growth was calculated using the </w:t>
      </w:r>
      <w:r>
        <w:rPr>
          <w:rStyle w:val="16"/>
          <w:rFonts w:hint="eastAsia" w:ascii="SimSun" w:hAnsi="SimSun" w:eastAsia="SimSun" w:cs="SimSun"/>
          <w:sz w:val="24"/>
          <w:szCs w:val="24"/>
        </w:rPr>
        <w:t>LAG()</w:t>
      </w:r>
      <w:r>
        <w:rPr>
          <w:rFonts w:hint="eastAsia" w:ascii="SimSun" w:hAnsi="SimSun" w:eastAsia="SimSun" w:cs="SimSun"/>
          <w:sz w:val="24"/>
          <w:szCs w:val="24"/>
        </w:rPr>
        <w:t xml:space="preserve"> window function. The analysis showed significant fluctuations in monthly sales. Some months experienced substantial increases, including March 2014 (+1,132.12%), November 2015 (+141.91%), September 2016 (+135.93%), and March 2017 (+190.00%). Significant declines were also observed, particularly at the beginning of several years.</w:t>
      </w:r>
    </w:p>
    <w:p w14:paraId="295A477D">
      <w:pPr>
        <w:pStyle w:val="19"/>
        <w:keepNext w:val="0"/>
        <w:keepLines w:val="0"/>
        <w:widowControl/>
        <w:suppressLineNumbers w:val="0"/>
        <w:spacing w:line="240" w:lineRule="auto"/>
      </w:pPr>
      <w:r>
        <w:rPr>
          <w:rStyle w:val="20"/>
        </w:rPr>
        <w:t>Business Recommendation:</w:t>
      </w:r>
    </w:p>
    <w:p w14:paraId="40324D9A">
      <w:pPr>
        <w:pStyle w:val="19"/>
        <w:keepNext w:val="0"/>
        <w:keepLines w:val="0"/>
        <w:widowControl/>
        <w:suppressLineNumbers w:val="0"/>
        <w:spacing w:line="240" w:lineRule="auto"/>
        <w:ind w:left="720" w:right="720"/>
        <w:rPr>
          <w:rFonts w:hint="eastAsia" w:ascii="SimSun" w:hAnsi="SimSun" w:eastAsia="SimSun" w:cs="SimSun"/>
          <w:sz w:val="24"/>
          <w:szCs w:val="24"/>
        </w:rPr>
      </w:pPr>
      <w:r>
        <w:rPr>
          <w:rFonts w:hint="eastAsia" w:ascii="SimSun" w:hAnsi="SimSun" w:eastAsia="SimSun" w:cs="SimSun"/>
          <w:sz w:val="24"/>
          <w:szCs w:val="24"/>
        </w:rPr>
        <w:t>Monthly sales patterns should be investigated further to identify seasonal trends and factors influencing demand. The findings can be validated through Python analysis and visualized in Power BI to support sales forecasting and planning.</w:t>
      </w:r>
    </w:p>
    <w:p w14:paraId="4B386F37">
      <w:pPr>
        <w:pStyle w:val="19"/>
        <w:keepNext w:val="0"/>
        <w:keepLines w:val="0"/>
        <w:widowControl/>
        <w:suppressLineNumbers w:val="0"/>
        <w:spacing w:line="240" w:lineRule="auto"/>
        <w:ind w:right="720"/>
        <w:rPr>
          <w:rFonts w:hint="default" w:ascii="SimSun" w:hAnsi="SimSun" w:cs="SimSun"/>
          <w:b/>
          <w:bCs/>
          <w:sz w:val="24"/>
          <w:szCs w:val="24"/>
          <w:lang w:val="en-US"/>
        </w:rPr>
      </w:pPr>
      <w:r>
        <w:rPr>
          <w:rFonts w:hint="default" w:ascii="SimSun" w:hAnsi="SimSun" w:cs="SimSun"/>
          <w:b/>
          <w:bCs/>
          <w:sz w:val="24"/>
          <w:szCs w:val="24"/>
          <w:lang w:val="en-US"/>
        </w:rPr>
        <w:t xml:space="preserve">** </w:t>
      </w:r>
      <w:r>
        <w:rPr>
          <w:rFonts w:ascii="SimSun" w:hAnsi="SimSun" w:eastAsia="SimSun" w:cs="SimSun"/>
          <w:b/>
          <w:bCs/>
          <w:sz w:val="24"/>
          <w:szCs w:val="24"/>
        </w:rPr>
        <w:t>Task 24 — Project KPI Summary</w:t>
      </w:r>
      <w:r>
        <w:rPr>
          <w:rFonts w:hint="default" w:ascii="SimSun" w:hAnsi="SimSun" w:cs="SimSun"/>
          <w:b/>
          <w:bCs/>
          <w:sz w:val="24"/>
          <w:szCs w:val="24"/>
          <w:lang w:val="en-US"/>
        </w:rPr>
        <w:t xml:space="preserve"> **</w:t>
      </w:r>
    </w:p>
    <w:p w14:paraId="2385F7DE">
      <w:pPr>
        <w:pStyle w:val="19"/>
        <w:keepNext w:val="0"/>
        <w:keepLines w:val="0"/>
        <w:widowControl/>
        <w:suppressLineNumbers w:val="0"/>
        <w:spacing w:line="240" w:lineRule="auto"/>
        <w:ind w:right="720"/>
        <w:rPr>
          <w:rFonts w:hint="default" w:ascii="SimSun" w:hAnsi="SimSun" w:cs="SimSun"/>
          <w:b/>
          <w:bCs/>
          <w:sz w:val="24"/>
          <w:szCs w:val="24"/>
          <w:lang w:val="en-US"/>
        </w:rPr>
      </w:pPr>
      <w:r>
        <w:rPr>
          <w:rFonts w:hint="default" w:ascii="SimSun" w:hAnsi="SimSun" w:cs="SimSun"/>
          <w:b/>
          <w:bCs/>
          <w:sz w:val="24"/>
          <w:szCs w:val="24"/>
          <w:lang w:val="en-US"/>
        </w:rPr>
        <w:t>TOTAL_SALES TOTAL_PROFIT TOTAL_ORDERS TOTAL_CUSTOMERS PROFIT_MARGIN</w:t>
      </w:r>
    </w:p>
    <w:p w14:paraId="36F737E4">
      <w:pPr>
        <w:pStyle w:val="19"/>
        <w:keepNext w:val="0"/>
        <w:keepLines w:val="0"/>
        <w:widowControl/>
        <w:suppressLineNumbers w:val="0"/>
        <w:spacing w:line="240" w:lineRule="auto"/>
        <w:ind w:right="720"/>
        <w:rPr>
          <w:rFonts w:hint="default" w:ascii="SimSun" w:hAnsi="SimSun" w:cs="SimSun"/>
          <w:b/>
          <w:bCs/>
          <w:sz w:val="24"/>
          <w:szCs w:val="24"/>
          <w:lang w:val="en-US"/>
        </w:rPr>
      </w:pPr>
      <w:r>
        <w:rPr>
          <w:rFonts w:hint="default" w:ascii="SimSun" w:hAnsi="SimSun" w:cs="SimSun"/>
          <w:b/>
          <w:bCs/>
          <w:sz w:val="24"/>
          <w:szCs w:val="24"/>
          <w:lang w:val="en-US"/>
        </w:rPr>
        <w:t>----------- ------------ ------------ --------------- -------------</w:t>
      </w:r>
    </w:p>
    <w:p w14:paraId="7750F195">
      <w:pPr>
        <w:pStyle w:val="19"/>
        <w:keepNext w:val="0"/>
        <w:keepLines w:val="0"/>
        <w:widowControl/>
        <w:suppressLineNumbers w:val="0"/>
        <w:spacing w:line="240" w:lineRule="auto"/>
        <w:ind w:right="720"/>
        <w:rPr>
          <w:rFonts w:hint="default" w:ascii="SimSun" w:hAnsi="SimSun" w:cs="SimSun"/>
          <w:b/>
          <w:bCs/>
          <w:sz w:val="24"/>
          <w:szCs w:val="24"/>
          <w:lang w:val="en-US"/>
        </w:rPr>
      </w:pPr>
      <w:r>
        <w:rPr>
          <w:rFonts w:hint="default" w:ascii="SimSun" w:hAnsi="SimSun" w:cs="SimSun"/>
          <w:b/>
          <w:bCs/>
          <w:sz w:val="24"/>
          <w:szCs w:val="24"/>
          <w:lang w:val="en-US"/>
        </w:rPr>
        <w:t xml:space="preserve"> 2297201.07    286397.79         5009             793         12.47</w:t>
      </w:r>
    </w:p>
    <w:p w14:paraId="07F6E917">
      <w:pPr>
        <w:pStyle w:val="19"/>
        <w:keepNext w:val="0"/>
        <w:keepLines w:val="0"/>
        <w:widowControl/>
        <w:suppressLineNumbers w:val="0"/>
        <w:spacing w:before="0" w:beforeAutospacing="1" w:after="0" w:afterAutospacing="1" w:line="240" w:lineRule="auto"/>
        <w:ind w:left="0" w:right="0"/>
      </w:pPr>
      <w:r>
        <w:rPr>
          <w:rStyle w:val="20"/>
        </w:rPr>
        <w:t>Executive KPI Summary</w:t>
      </w:r>
    </w:p>
    <w:p w14:paraId="23E69FF4">
      <w:pPr>
        <w:pStyle w:val="19"/>
        <w:keepNext w:val="0"/>
        <w:keepLines w:val="0"/>
        <w:widowControl/>
        <w:suppressLineNumbers w:val="0"/>
        <w:spacing w:line="240" w:lineRule="auto"/>
        <w:ind w:left="720" w:right="720"/>
      </w:pPr>
      <w:r>
        <w:rPr>
          <w:rFonts w:hint="eastAsia" w:ascii="SimSun" w:hAnsi="SimSun" w:eastAsia="SimSun" w:cs="SimSun"/>
          <w:sz w:val="24"/>
          <w:szCs w:val="24"/>
        </w:rPr>
        <w:t xml:space="preserve">A consolidated KPI query was created to provide an executive-level overview of the business. The dataset generated total sales of </w:t>
      </w:r>
      <w:r>
        <w:rPr>
          <w:rStyle w:val="20"/>
          <w:rFonts w:hint="eastAsia" w:ascii="SimSun" w:hAnsi="SimSun" w:eastAsia="SimSun" w:cs="SimSun"/>
          <w:sz w:val="24"/>
          <w:szCs w:val="24"/>
        </w:rPr>
        <w:t>2,297,201.07</w:t>
      </w:r>
      <w:r>
        <w:rPr>
          <w:rFonts w:hint="eastAsia" w:ascii="SimSun" w:hAnsi="SimSun" w:eastAsia="SimSun" w:cs="SimSun"/>
          <w:sz w:val="24"/>
          <w:szCs w:val="24"/>
        </w:rPr>
        <w:t xml:space="preserve">, total profit of </w:t>
      </w:r>
      <w:r>
        <w:rPr>
          <w:rStyle w:val="20"/>
          <w:rFonts w:hint="eastAsia" w:ascii="SimSun" w:hAnsi="SimSun" w:eastAsia="SimSun" w:cs="SimSun"/>
          <w:sz w:val="24"/>
          <w:szCs w:val="24"/>
        </w:rPr>
        <w:t>286,397.79</w:t>
      </w:r>
      <w:r>
        <w:rPr>
          <w:rFonts w:hint="eastAsia" w:ascii="SimSun" w:hAnsi="SimSun" w:eastAsia="SimSun" w:cs="SimSun"/>
          <w:sz w:val="24"/>
          <w:szCs w:val="24"/>
        </w:rPr>
        <w:t xml:space="preserve">, </w:t>
      </w:r>
      <w:r>
        <w:rPr>
          <w:rStyle w:val="20"/>
          <w:rFonts w:hint="eastAsia" w:ascii="SimSun" w:hAnsi="SimSun" w:eastAsia="SimSun" w:cs="SimSun"/>
          <w:sz w:val="24"/>
          <w:szCs w:val="24"/>
        </w:rPr>
        <w:t>5,009 orders</w:t>
      </w:r>
      <w:r>
        <w:rPr>
          <w:rFonts w:hint="eastAsia" w:ascii="SimSun" w:hAnsi="SimSun" w:eastAsia="SimSun" w:cs="SimSun"/>
          <w:sz w:val="24"/>
          <w:szCs w:val="24"/>
        </w:rPr>
        <w:t xml:space="preserve">, and </w:t>
      </w:r>
      <w:r>
        <w:rPr>
          <w:rStyle w:val="20"/>
          <w:rFonts w:hint="eastAsia" w:ascii="SimSun" w:hAnsi="SimSun" w:eastAsia="SimSun" w:cs="SimSun"/>
          <w:sz w:val="24"/>
          <w:szCs w:val="24"/>
        </w:rPr>
        <w:t>793 customers</w:t>
      </w:r>
      <w:r>
        <w:rPr>
          <w:rFonts w:hint="eastAsia" w:ascii="SimSun" w:hAnsi="SimSun" w:eastAsia="SimSun" w:cs="SimSun"/>
          <w:sz w:val="24"/>
          <w:szCs w:val="24"/>
        </w:rPr>
        <w:t xml:space="preserve">, with an overall profit margin of </w:t>
      </w:r>
      <w:r>
        <w:rPr>
          <w:rStyle w:val="20"/>
          <w:rFonts w:hint="eastAsia" w:ascii="SimSun" w:hAnsi="SimSun" w:eastAsia="SimSun" w:cs="SimSun"/>
          <w:sz w:val="24"/>
          <w:szCs w:val="24"/>
        </w:rPr>
        <w:t>12.47%</w:t>
      </w:r>
      <w:r>
        <w:rPr>
          <w:rFonts w:hint="eastAsia" w:ascii="SimSun" w:hAnsi="SimSun" w:eastAsia="SimSun" w:cs="SimSun"/>
          <w:sz w:val="24"/>
          <w:szCs w:val="24"/>
        </w:rPr>
        <w:t>.</w:t>
      </w:r>
    </w:p>
    <w:p w14:paraId="78F01B78">
      <w:pPr>
        <w:pStyle w:val="19"/>
        <w:keepNext w:val="0"/>
        <w:keepLines w:val="0"/>
        <w:widowControl/>
        <w:suppressLineNumbers w:val="0"/>
        <w:spacing w:line="240" w:lineRule="auto"/>
        <w:ind w:right="720"/>
        <w:rPr>
          <w:rFonts w:hint="default" w:ascii="SimSun" w:hAnsi="SimSun" w:cs="SimSun"/>
          <w:b/>
          <w:bCs/>
          <w:sz w:val="24"/>
          <w:szCs w:val="24"/>
          <w:lang w:val="en-US"/>
        </w:rPr>
      </w:pPr>
    </w:p>
    <w:p w14:paraId="32B66262">
      <w:pPr>
        <w:pStyle w:val="19"/>
        <w:keepNext w:val="0"/>
        <w:keepLines w:val="0"/>
        <w:widowControl/>
        <w:suppressLineNumbers w:val="0"/>
        <w:spacing w:line="240" w:lineRule="auto"/>
        <w:ind w:right="720"/>
        <w:rPr>
          <w:rFonts w:hint="default" w:ascii="SimSun" w:hAnsi="SimSun" w:cs="SimSun"/>
          <w:b/>
          <w:bCs/>
          <w:sz w:val="24"/>
          <w:szCs w:val="24"/>
          <w:lang w:val="en-US"/>
        </w:rPr>
      </w:pPr>
      <w:r>
        <w:rPr>
          <w:rFonts w:hint="default" w:ascii="SimSun" w:hAnsi="SimSun" w:cs="SimSun"/>
          <w:b/>
          <w:bCs/>
          <w:sz w:val="24"/>
          <w:szCs w:val="24"/>
          <w:lang w:val="en-US"/>
        </w:rPr>
        <w:t>What I used learned nd used in SQL:</w:t>
      </w:r>
    </w:p>
    <w:p w14:paraId="5EF06C1F">
      <w:pPr>
        <w:pStyle w:val="19"/>
        <w:keepNext w:val="0"/>
        <w:keepLines w:val="0"/>
        <w:widowControl/>
        <w:suppressLineNumbers w:val="0"/>
        <w:spacing w:before="0" w:beforeAutospacing="1" w:after="0" w:afterAutospacing="1" w:line="240" w:lineRule="auto"/>
        <w:ind w:left="0" w:right="0"/>
      </w:pPr>
      <w:r>
        <w:t>You learned and applied:</w:t>
      </w:r>
    </w:p>
    <w:p w14:paraId="369E29A8">
      <w:pPr>
        <w:keepNext w:val="0"/>
        <w:keepLines w:val="0"/>
        <w:widowControl/>
        <w:numPr>
          <w:ilvl w:val="0"/>
          <w:numId w:val="31"/>
        </w:numPr>
        <w:suppressLineNumbers w:val="0"/>
        <w:spacing w:before="0" w:beforeAutospacing="1" w:after="0" w:afterAutospacing="1" w:line="240" w:lineRule="auto"/>
        <w:ind w:left="720" w:hanging="360"/>
      </w:pPr>
      <w:r>
        <w:rPr>
          <w:rStyle w:val="16"/>
        </w:rPr>
        <w:t>SELECT</w:t>
      </w:r>
      <w:r>
        <w:t xml:space="preserve">, </w:t>
      </w:r>
      <w:r>
        <w:rPr>
          <w:rStyle w:val="16"/>
        </w:rPr>
        <w:t>WHERE</w:t>
      </w:r>
      <w:r>
        <w:t xml:space="preserve">, </w:t>
      </w:r>
      <w:r>
        <w:rPr>
          <w:rStyle w:val="16"/>
        </w:rPr>
        <w:t>GROUP BY</w:t>
      </w:r>
      <w:r>
        <w:t xml:space="preserve">, </w:t>
      </w:r>
      <w:r>
        <w:rPr>
          <w:rStyle w:val="16"/>
        </w:rPr>
        <w:t>HAVING</w:t>
      </w:r>
      <w:r>
        <w:t xml:space="preserve"> </w:t>
      </w:r>
    </w:p>
    <w:p w14:paraId="6DFD0FAD">
      <w:pPr>
        <w:keepNext w:val="0"/>
        <w:keepLines w:val="0"/>
        <w:widowControl/>
        <w:numPr>
          <w:ilvl w:val="0"/>
          <w:numId w:val="31"/>
        </w:numPr>
        <w:suppressLineNumbers w:val="0"/>
        <w:spacing w:before="0" w:beforeAutospacing="1" w:after="0" w:afterAutospacing="1" w:line="240" w:lineRule="auto"/>
        <w:ind w:left="720" w:hanging="360"/>
      </w:pPr>
      <w:r>
        <w:t xml:space="preserve">Aggregations: </w:t>
      </w:r>
      <w:r>
        <w:rPr>
          <w:rStyle w:val="16"/>
        </w:rPr>
        <w:t>SUM()</w:t>
      </w:r>
      <w:r>
        <w:t xml:space="preserve">, </w:t>
      </w:r>
      <w:r>
        <w:rPr>
          <w:rStyle w:val="16"/>
        </w:rPr>
        <w:t>COUNT()</w:t>
      </w:r>
      <w:r>
        <w:t xml:space="preserve"> </w:t>
      </w:r>
    </w:p>
    <w:p w14:paraId="765EB956">
      <w:pPr>
        <w:keepNext w:val="0"/>
        <w:keepLines w:val="0"/>
        <w:widowControl/>
        <w:numPr>
          <w:ilvl w:val="0"/>
          <w:numId w:val="31"/>
        </w:numPr>
        <w:suppressLineNumbers w:val="0"/>
        <w:spacing w:before="0" w:beforeAutospacing="1" w:after="0" w:afterAutospacing="1" w:line="240" w:lineRule="auto"/>
        <w:ind w:left="720" w:hanging="360"/>
      </w:pPr>
      <w:r>
        <w:rPr>
          <w:rStyle w:val="16"/>
        </w:rPr>
        <w:t>RANK()</w:t>
      </w:r>
      <w:r>
        <w:t xml:space="preserve">, </w:t>
      </w:r>
      <w:r>
        <w:rPr>
          <w:rStyle w:val="16"/>
        </w:rPr>
        <w:t>DENSE_RANK()</w:t>
      </w:r>
      <w:r>
        <w:t xml:space="preserve">, </w:t>
      </w:r>
      <w:r>
        <w:rPr>
          <w:rStyle w:val="16"/>
        </w:rPr>
        <w:t>ROW_NUMBER()</w:t>
      </w:r>
      <w:r>
        <w:t xml:space="preserve"> </w:t>
      </w:r>
    </w:p>
    <w:p w14:paraId="6C1ECC5A">
      <w:pPr>
        <w:keepNext w:val="0"/>
        <w:keepLines w:val="0"/>
        <w:widowControl/>
        <w:numPr>
          <w:ilvl w:val="0"/>
          <w:numId w:val="31"/>
        </w:numPr>
        <w:suppressLineNumbers w:val="0"/>
        <w:spacing w:before="0" w:beforeAutospacing="1" w:after="0" w:afterAutospacing="1" w:line="240" w:lineRule="auto"/>
        <w:ind w:left="720" w:hanging="360"/>
      </w:pPr>
      <w:r>
        <w:rPr>
          <w:rStyle w:val="16"/>
        </w:rPr>
        <w:t>PARTITION BY</w:t>
      </w:r>
      <w:r>
        <w:t xml:space="preserve"> </w:t>
      </w:r>
    </w:p>
    <w:p w14:paraId="542C6E02">
      <w:pPr>
        <w:keepNext w:val="0"/>
        <w:keepLines w:val="0"/>
        <w:widowControl/>
        <w:numPr>
          <w:ilvl w:val="0"/>
          <w:numId w:val="31"/>
        </w:numPr>
        <w:suppressLineNumbers w:val="0"/>
        <w:spacing w:before="0" w:beforeAutospacing="1" w:after="0" w:afterAutospacing="1" w:line="240" w:lineRule="auto"/>
        <w:ind w:left="720" w:hanging="360"/>
      </w:pPr>
      <w:r>
        <w:rPr>
          <w:rStyle w:val="16"/>
        </w:rPr>
        <w:t>LAG()</w:t>
      </w:r>
      <w:r>
        <w:t xml:space="preserve"> </w:t>
      </w:r>
    </w:p>
    <w:p w14:paraId="7C92D7F2">
      <w:pPr>
        <w:keepNext w:val="0"/>
        <w:keepLines w:val="0"/>
        <w:widowControl/>
        <w:numPr>
          <w:ilvl w:val="0"/>
          <w:numId w:val="31"/>
        </w:numPr>
        <w:suppressLineNumbers w:val="0"/>
        <w:spacing w:before="0" w:beforeAutospacing="1" w:after="0" w:afterAutospacing="1" w:line="240" w:lineRule="auto"/>
        <w:ind w:left="720" w:hanging="360"/>
      </w:pPr>
      <w:r>
        <w:t xml:space="preserve">CTEs </w:t>
      </w:r>
    </w:p>
    <w:p w14:paraId="024916C4">
      <w:pPr>
        <w:keepNext w:val="0"/>
        <w:keepLines w:val="0"/>
        <w:widowControl/>
        <w:numPr>
          <w:ilvl w:val="0"/>
          <w:numId w:val="31"/>
        </w:numPr>
        <w:suppressLineNumbers w:val="0"/>
        <w:spacing w:before="0" w:beforeAutospacing="1" w:after="0" w:afterAutospacing="1" w:line="240" w:lineRule="auto"/>
        <w:ind w:left="720" w:hanging="360"/>
      </w:pPr>
      <w:r>
        <w:t xml:space="preserve">SQL Views </w:t>
      </w:r>
    </w:p>
    <w:p w14:paraId="0066A599">
      <w:pPr>
        <w:keepNext w:val="0"/>
        <w:keepLines w:val="0"/>
        <w:widowControl/>
        <w:numPr>
          <w:ilvl w:val="0"/>
          <w:numId w:val="31"/>
        </w:numPr>
        <w:suppressLineNumbers w:val="0"/>
        <w:spacing w:before="0" w:beforeAutospacing="1" w:after="0" w:afterAutospacing="1" w:line="240" w:lineRule="auto"/>
        <w:ind w:left="720" w:hanging="360"/>
      </w:pPr>
      <w:r>
        <w:t xml:space="preserve">Customer profitability </w:t>
      </w:r>
    </w:p>
    <w:p w14:paraId="482D88F0">
      <w:pPr>
        <w:keepNext w:val="0"/>
        <w:keepLines w:val="0"/>
        <w:widowControl/>
        <w:numPr>
          <w:ilvl w:val="0"/>
          <w:numId w:val="31"/>
        </w:numPr>
        <w:suppressLineNumbers w:val="0"/>
        <w:spacing w:before="0" w:beforeAutospacing="1" w:after="0" w:afterAutospacing="1" w:line="240" w:lineRule="auto"/>
        <w:ind w:left="720" w:hanging="360"/>
      </w:pPr>
      <w:r>
        <w:t xml:space="preserve">Product/category analysis </w:t>
      </w:r>
    </w:p>
    <w:p w14:paraId="76637583">
      <w:pPr>
        <w:keepNext w:val="0"/>
        <w:keepLines w:val="0"/>
        <w:widowControl/>
        <w:numPr>
          <w:ilvl w:val="0"/>
          <w:numId w:val="31"/>
        </w:numPr>
        <w:suppressLineNumbers w:val="0"/>
        <w:spacing w:before="0" w:beforeAutospacing="1" w:after="0" w:afterAutospacing="1" w:line="240" w:lineRule="auto"/>
        <w:ind w:left="720" w:hanging="360"/>
      </w:pPr>
      <w:r>
        <w:t xml:space="preserve">Discount analysis </w:t>
      </w:r>
    </w:p>
    <w:p w14:paraId="3C8F360A">
      <w:pPr>
        <w:keepNext w:val="0"/>
        <w:keepLines w:val="0"/>
        <w:widowControl/>
        <w:numPr>
          <w:ilvl w:val="0"/>
          <w:numId w:val="31"/>
        </w:numPr>
        <w:suppressLineNumbers w:val="0"/>
        <w:spacing w:before="0" w:beforeAutospacing="1" w:after="0" w:afterAutospacing="1" w:line="240" w:lineRule="auto"/>
        <w:ind w:left="720" w:hanging="360"/>
      </w:pPr>
      <w:r>
        <w:t xml:space="preserve">Regional analysis </w:t>
      </w:r>
    </w:p>
    <w:p w14:paraId="52D8E236">
      <w:pPr>
        <w:keepNext w:val="0"/>
        <w:keepLines w:val="0"/>
        <w:widowControl/>
        <w:numPr>
          <w:ilvl w:val="0"/>
          <w:numId w:val="31"/>
        </w:numPr>
        <w:suppressLineNumbers w:val="0"/>
        <w:spacing w:before="0" w:beforeAutospacing="1" w:after="0" w:afterAutospacing="1" w:line="240" w:lineRule="auto"/>
        <w:ind w:left="720" w:hanging="360"/>
      </w:pPr>
      <w:r>
        <w:t xml:space="preserve">YoY and MoM growth </w:t>
      </w:r>
    </w:p>
    <w:p w14:paraId="7794BA50">
      <w:pPr>
        <w:keepNext w:val="0"/>
        <w:keepLines w:val="0"/>
        <w:widowControl/>
        <w:numPr>
          <w:ilvl w:val="0"/>
          <w:numId w:val="31"/>
        </w:numPr>
        <w:suppressLineNumbers w:val="0"/>
        <w:spacing w:before="0" w:beforeAutospacing="1" w:after="0" w:afterAutospacing="1" w:line="240" w:lineRule="auto"/>
        <w:ind w:left="720" w:hanging="360"/>
      </w:pPr>
      <w:r>
        <w:t>KPI calculations</w:t>
      </w:r>
    </w:p>
    <w:p w14:paraId="76DDAC88">
      <w:pPr>
        <w:keepNext w:val="0"/>
        <w:keepLines w:val="0"/>
        <w:widowControl/>
        <w:numPr>
          <w:numId w:val="0"/>
        </w:numPr>
        <w:suppressLineNumbers w:val="0"/>
        <w:spacing w:before="0" w:beforeAutospacing="1" w:after="0" w:afterAutospacing="1" w:line="240" w:lineRule="auto"/>
      </w:pPr>
    </w:p>
    <w:p w14:paraId="2F2F19E4">
      <w:pPr>
        <w:pStyle w:val="19"/>
        <w:keepNext w:val="0"/>
        <w:keepLines w:val="0"/>
        <w:widowControl/>
        <w:suppressLineNumbers w:val="0"/>
        <w:ind w:right="720"/>
        <w:rPr>
          <w:rFonts w:hint="default" w:ascii="SimSun" w:hAnsi="SimSun" w:cs="SimSun"/>
          <w:b/>
          <w:bCs/>
          <w:sz w:val="24"/>
          <w:szCs w:val="24"/>
          <w:lang w:val="en-US"/>
        </w:rPr>
      </w:pPr>
    </w:p>
    <w:p w14:paraId="6FED5E70">
      <w:pPr>
        <w:pStyle w:val="19"/>
        <w:keepNext w:val="0"/>
        <w:keepLines w:val="0"/>
        <w:widowControl/>
        <w:suppressLineNumbers w:val="0"/>
        <w:ind w:right="720"/>
        <w:rPr>
          <w:rFonts w:hint="eastAsia" w:ascii="SimSun" w:hAnsi="SimSun" w:eastAsia="SimSun" w:cs="SimSun"/>
          <w:b/>
          <w:bCs/>
          <w:sz w:val="24"/>
          <w:szCs w:val="24"/>
        </w:rPr>
      </w:pPr>
    </w:p>
    <w:p w14:paraId="592D2161">
      <w:pPr>
        <w:pStyle w:val="19"/>
        <w:keepNext w:val="0"/>
        <w:keepLines w:val="0"/>
        <w:widowControl/>
        <w:suppressLineNumbers w:val="0"/>
        <w:spacing w:line="240" w:lineRule="auto"/>
        <w:rPr>
          <w:rFonts w:hint="default" w:ascii="SimSun" w:hAnsi="SimSun" w:cs="SimSun"/>
          <w:sz w:val="24"/>
          <w:szCs w:val="24"/>
          <w:lang w:val="en-US"/>
        </w:rPr>
      </w:pPr>
    </w:p>
    <w:p w14:paraId="3FFAF58B">
      <w:pPr>
        <w:pStyle w:val="19"/>
        <w:keepNext w:val="0"/>
        <w:keepLines w:val="0"/>
        <w:widowControl/>
        <w:suppressLineNumbers w:val="0"/>
        <w:spacing w:line="240" w:lineRule="auto"/>
        <w:rPr>
          <w:rFonts w:hint="default" w:ascii="SimSun" w:hAnsi="SimSun" w:eastAsia="SimSun" w:cs="SimSun"/>
          <w:b w:val="0"/>
          <w:bCs w:val="0"/>
          <w:sz w:val="24"/>
          <w:szCs w:val="24"/>
          <w:lang w:val="en-US"/>
        </w:rPr>
      </w:pPr>
    </w:p>
    <w:p w14:paraId="0A8E63FE">
      <w:pPr>
        <w:pStyle w:val="19"/>
        <w:keepNext w:val="0"/>
        <w:keepLines w:val="0"/>
        <w:widowControl/>
        <w:suppressLineNumbers w:val="0"/>
        <w:spacing w:line="240" w:lineRule="auto"/>
        <w:ind w:right="720"/>
        <w:rPr>
          <w:rFonts w:hint="eastAsia" w:ascii="SimSun" w:hAnsi="SimSun" w:eastAsia="SimSun" w:cs="SimSun"/>
          <w:b/>
          <w:bCs/>
          <w:sz w:val="24"/>
          <w:szCs w:val="24"/>
        </w:rPr>
      </w:pPr>
    </w:p>
    <w:p w14:paraId="5F3C84C9">
      <w:pPr>
        <w:keepNext w:val="0"/>
        <w:keepLines w:val="0"/>
        <w:widowControl/>
        <w:numPr>
          <w:numId w:val="0"/>
        </w:numPr>
        <w:suppressLineNumbers w:val="0"/>
        <w:spacing w:before="0" w:beforeAutospacing="1" w:after="0" w:afterAutospacing="1" w:line="240" w:lineRule="auto"/>
        <w:jc w:val="center"/>
        <w:rPr>
          <w:rFonts w:hint="eastAsia" w:asciiTheme="minorEastAsia" w:hAnsiTheme="minorEastAsia" w:eastAsiaTheme="minorEastAsia" w:cstheme="minorEastAsia"/>
          <w:b/>
          <w:bCs/>
          <w:sz w:val="24"/>
          <w:szCs w:val="24"/>
          <w:lang w:val="en-US"/>
        </w:rPr>
      </w:pPr>
      <w:r>
        <w:rPr>
          <w:rFonts w:hint="eastAsia" w:asciiTheme="minorEastAsia" w:hAnsiTheme="minorEastAsia" w:eastAsiaTheme="minorEastAsia" w:cstheme="minorEastAsia"/>
          <w:b/>
          <w:bCs/>
          <w:sz w:val="24"/>
          <w:szCs w:val="24"/>
          <w:lang w:val="en-US"/>
        </w:rPr>
        <w:t>PYTHON PHASE</w:t>
      </w:r>
    </w:p>
    <w:p w14:paraId="3DE09F23">
      <w:pPr>
        <w:pStyle w:val="19"/>
        <w:keepNext w:val="0"/>
        <w:keepLines w:val="0"/>
        <w:widowControl/>
        <w:suppressLineNumbers w:val="0"/>
        <w:spacing w:before="0" w:beforeAutospacing="1" w:after="0" w:afterAutospacing="1" w:line="240" w:lineRule="auto"/>
        <w:ind w:left="0" w:right="0"/>
      </w:pPr>
      <w:r>
        <w:rPr>
          <w:rFonts w:hint="default"/>
          <w:lang w:val="en-US"/>
        </w:rPr>
        <w:t xml:space="preserve">Here </w:t>
      </w:r>
      <w:r>
        <w:t>We'll use Python for:</w:t>
      </w:r>
    </w:p>
    <w:p w14:paraId="2642AA86">
      <w:pPr>
        <w:pStyle w:val="19"/>
        <w:keepNext w:val="0"/>
        <w:keepLines w:val="0"/>
        <w:widowControl/>
        <w:numPr>
          <w:ilvl w:val="0"/>
          <w:numId w:val="32"/>
        </w:numPr>
        <w:suppressLineNumbers w:val="0"/>
        <w:spacing w:line="240" w:lineRule="auto"/>
        <w:rPr>
          <w:rStyle w:val="20"/>
        </w:rPr>
      </w:pPr>
      <w:r>
        <w:rPr>
          <w:rStyle w:val="20"/>
        </w:rPr>
        <w:t>Data loading &amp; inspection</w:t>
      </w:r>
      <w:r>
        <w:br w:type="textWrapping"/>
      </w:r>
      <w:r>
        <w:rPr>
          <w:rStyle w:val="20"/>
        </w:rPr>
        <w:t>2. Data cleaning/validation</w:t>
      </w:r>
      <w:r>
        <w:br w:type="textWrapping"/>
      </w:r>
      <w:r>
        <w:rPr>
          <w:rStyle w:val="20"/>
        </w:rPr>
        <w:t>3. Exploratory Data Analysis (EDA)</w:t>
      </w:r>
      <w:r>
        <w:br w:type="textWrapping"/>
      </w:r>
      <w:r>
        <w:rPr>
          <w:rStyle w:val="20"/>
        </w:rPr>
        <w:t>4. Statistical analysis</w:t>
      </w:r>
      <w:r>
        <w:br w:type="textWrapping"/>
      </w:r>
      <w:r>
        <w:rPr>
          <w:rStyle w:val="20"/>
        </w:rPr>
        <w:t>5. Sales/profit visualizations</w:t>
      </w:r>
      <w:r>
        <w:br w:type="textWrapping"/>
      </w:r>
      <w:r>
        <w:rPr>
          <w:rStyle w:val="20"/>
        </w:rPr>
        <w:t>6. Customer/product analysis</w:t>
      </w:r>
      <w:r>
        <w:br w:type="textWrapping"/>
      </w:r>
      <w:r>
        <w:rPr>
          <w:rStyle w:val="20"/>
        </w:rPr>
        <w:t>7. Discount-profit relationship</w:t>
      </w:r>
      <w:r>
        <w:br w:type="textWrapping"/>
      </w:r>
      <w:r>
        <w:rPr>
          <w:rStyle w:val="20"/>
        </w:rPr>
        <w:t>8. Seasonal analysis</w:t>
      </w:r>
      <w:r>
        <w:br w:type="textWrapping"/>
      </w:r>
      <w:r>
        <w:rPr>
          <w:rStyle w:val="20"/>
        </w:rPr>
        <w:t>9. Business insights</w:t>
      </w:r>
    </w:p>
    <w:p w14:paraId="5C22685B">
      <w:pPr>
        <w:pStyle w:val="19"/>
        <w:keepNext w:val="0"/>
        <w:keepLines w:val="0"/>
        <w:widowControl/>
        <w:suppressLineNumbers w:val="0"/>
        <w:spacing w:before="0" w:beforeAutospacing="1" w:after="0" w:afterAutospacing="1"/>
        <w:ind w:left="0" w:right="0"/>
      </w:pPr>
      <w:r>
        <w:rPr>
          <w:rFonts w:hint="default"/>
          <w:lang w:val="en-US"/>
        </w:rPr>
        <w:t xml:space="preserve">I </w:t>
      </w:r>
      <w:r>
        <w:t>Choose</w:t>
      </w:r>
      <w:r>
        <w:rPr>
          <w:rFonts w:hint="default"/>
          <w:lang w:val="en-US"/>
        </w:rPr>
        <w:t>d</w:t>
      </w:r>
      <w:r>
        <w:t xml:space="preserve"> </w:t>
      </w:r>
      <w:r>
        <w:rPr>
          <w:rStyle w:val="20"/>
        </w:rPr>
        <w:t>Python 3.10.6</w:t>
      </w:r>
      <w:r>
        <w:t>. ✅</w:t>
      </w:r>
    </w:p>
    <w:p w14:paraId="64809E61">
      <w:pPr>
        <w:pStyle w:val="19"/>
        <w:keepNext w:val="0"/>
        <w:keepLines w:val="0"/>
        <w:widowControl/>
        <w:suppressLineNumbers w:val="0"/>
      </w:pPr>
      <w:r>
        <w:t xml:space="preserve">For your </w:t>
      </w:r>
      <w:r>
        <w:rPr>
          <w:rStyle w:val="20"/>
        </w:rPr>
        <w:t>Retail &amp; Customer Intelligence System</w:t>
      </w:r>
      <w:r>
        <w:t>, I recommend 3.10.6 because:</w:t>
      </w:r>
    </w:p>
    <w:p w14:paraId="2FAC5769">
      <w:pPr>
        <w:keepNext w:val="0"/>
        <w:keepLines w:val="0"/>
        <w:widowControl/>
        <w:numPr>
          <w:ilvl w:val="0"/>
          <w:numId w:val="33"/>
        </w:numPr>
        <w:suppressLineNumbers w:val="0"/>
        <w:spacing w:before="0" w:beforeAutospacing="1" w:after="0" w:afterAutospacing="1"/>
        <w:ind w:left="720" w:hanging="360"/>
      </w:pPr>
      <w:r>
        <w:t xml:space="preserve"> It is a mature, widely supported version. </w:t>
      </w:r>
    </w:p>
    <w:p w14:paraId="76501D10">
      <w:pPr>
        <w:keepNext w:val="0"/>
        <w:keepLines w:val="0"/>
        <w:widowControl/>
        <w:numPr>
          <w:ilvl w:val="0"/>
          <w:numId w:val="33"/>
        </w:numPr>
        <w:suppressLineNumbers w:val="0"/>
        <w:spacing w:before="0" w:beforeAutospacing="1" w:after="0" w:afterAutospacing="1"/>
        <w:ind w:left="720" w:hanging="360"/>
      </w:pPr>
      <w:r>
        <w:t xml:space="preserve">Pandas, NumPy, Matplotlib, and other data-analysis packages work reliably with it. </w:t>
      </w:r>
    </w:p>
    <w:p w14:paraId="72A628BF">
      <w:pPr>
        <w:keepNext w:val="0"/>
        <w:keepLines w:val="0"/>
        <w:widowControl/>
        <w:numPr>
          <w:ilvl w:val="0"/>
          <w:numId w:val="33"/>
        </w:numPr>
        <w:suppressLineNumbers w:val="0"/>
        <w:spacing w:before="0" w:beforeAutospacing="1" w:after="0" w:afterAutospacing="1"/>
        <w:ind w:left="720" w:hanging="360"/>
      </w:pPr>
      <w:r>
        <w:t xml:space="preserve">It avoids potential compatibility issues with </w:t>
      </w:r>
      <w:r>
        <w:rPr>
          <w:rStyle w:val="20"/>
        </w:rPr>
        <w:t>Python 3.14.4</w:t>
      </w:r>
      <w:r>
        <w:t xml:space="preserve">, which is much newer. </w:t>
      </w:r>
    </w:p>
    <w:p w14:paraId="210F1A57">
      <w:pPr>
        <w:keepNext w:val="0"/>
        <w:keepLines w:val="0"/>
        <w:widowControl/>
        <w:numPr>
          <w:ilvl w:val="0"/>
          <w:numId w:val="33"/>
        </w:numPr>
        <w:suppressLineNumbers w:val="0"/>
        <w:spacing w:before="0" w:beforeAutospacing="1" w:after="0" w:afterAutospacing="1"/>
        <w:ind w:left="720" w:hanging="360"/>
      </w:pPr>
      <w:r>
        <w:t xml:space="preserve">Since this is a learning/project environment, </w:t>
      </w:r>
      <w:r>
        <w:rPr>
          <w:rStyle w:val="20"/>
        </w:rPr>
        <w:t>stability is more important than having the newest Python version</w:t>
      </w:r>
      <w:r>
        <w:t>.</w:t>
      </w:r>
    </w:p>
    <w:p w14:paraId="10D40000">
      <w:pPr>
        <w:pStyle w:val="4"/>
        <w:keepNext w:val="0"/>
        <w:keepLines w:val="0"/>
        <w:widowControl/>
        <w:suppressLineNumbers w:val="0"/>
      </w:pPr>
      <w:r>
        <w:t>What libraries are</w:t>
      </w:r>
      <w:r>
        <w:rPr>
          <w:rFonts w:hint="default"/>
          <w:lang w:val="en-US"/>
        </w:rPr>
        <w:t xml:space="preserve"> used</w:t>
      </w:r>
      <w:r>
        <w:t xml:space="preserve"> for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5"/>
        <w:gridCol w:w="5355"/>
      </w:tblGrid>
      <w:tr w14:paraId="715A28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42D2EFC">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Library</w:t>
            </w:r>
          </w:p>
        </w:tc>
        <w:tc>
          <w:tcPr>
            <w:tcW w:w="0" w:type="auto"/>
            <w:shd w:val="clear"/>
            <w:vAlign w:val="center"/>
          </w:tcPr>
          <w:p w14:paraId="2DAF0D38">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Purpose</w:t>
            </w:r>
          </w:p>
        </w:tc>
      </w:tr>
      <w:tr w14:paraId="504BF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B489F2">
            <w:pPr>
              <w:keepNext w:val="0"/>
              <w:keepLines w:val="0"/>
              <w:widowControl/>
              <w:suppressLineNumbers w:val="0"/>
              <w:jc w:val="left"/>
            </w:pPr>
            <w:r>
              <w:rPr>
                <w:rStyle w:val="16"/>
                <w:rFonts w:ascii="SimSun" w:hAnsi="SimSun" w:eastAsia="SimSun" w:cs="SimSun"/>
                <w:kern w:val="0"/>
                <w:sz w:val="24"/>
                <w:szCs w:val="24"/>
                <w:lang w:val="en-US" w:eastAsia="zh-CN" w:bidi="ar"/>
                <w14:ligatures w14:val="standardContextual"/>
              </w:rPr>
              <w:t>pandas</w:t>
            </w:r>
          </w:p>
        </w:tc>
        <w:tc>
          <w:tcPr>
            <w:tcW w:w="0" w:type="auto"/>
            <w:shd w:val="clear"/>
            <w:vAlign w:val="center"/>
          </w:tcPr>
          <w:p w14:paraId="54FEAFB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Load, clean, and analyze the Superstore data</w:t>
            </w:r>
          </w:p>
        </w:tc>
      </w:tr>
      <w:tr w14:paraId="0CCE8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51D1EC">
            <w:pPr>
              <w:keepNext w:val="0"/>
              <w:keepLines w:val="0"/>
              <w:widowControl/>
              <w:suppressLineNumbers w:val="0"/>
              <w:jc w:val="left"/>
            </w:pPr>
            <w:r>
              <w:rPr>
                <w:rStyle w:val="16"/>
                <w:rFonts w:ascii="SimSun" w:hAnsi="SimSun" w:eastAsia="SimSun" w:cs="SimSun"/>
                <w:kern w:val="0"/>
                <w:sz w:val="24"/>
                <w:szCs w:val="24"/>
                <w:lang w:val="en-US" w:eastAsia="zh-CN" w:bidi="ar"/>
                <w14:ligatures w14:val="standardContextual"/>
              </w:rPr>
              <w:t>numpy</w:t>
            </w:r>
          </w:p>
        </w:tc>
        <w:tc>
          <w:tcPr>
            <w:tcW w:w="0" w:type="auto"/>
            <w:shd w:val="clear"/>
            <w:vAlign w:val="center"/>
          </w:tcPr>
          <w:p w14:paraId="283AF10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Numerical calculations</w:t>
            </w:r>
          </w:p>
        </w:tc>
      </w:tr>
      <w:tr w14:paraId="3C356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FBD94E">
            <w:pPr>
              <w:keepNext w:val="0"/>
              <w:keepLines w:val="0"/>
              <w:widowControl/>
              <w:suppressLineNumbers w:val="0"/>
              <w:jc w:val="left"/>
            </w:pPr>
            <w:r>
              <w:rPr>
                <w:rStyle w:val="16"/>
                <w:rFonts w:ascii="SimSun" w:hAnsi="SimSun" w:eastAsia="SimSun" w:cs="SimSun"/>
                <w:kern w:val="0"/>
                <w:sz w:val="24"/>
                <w:szCs w:val="24"/>
                <w:lang w:val="en-US" w:eastAsia="zh-CN" w:bidi="ar"/>
                <w14:ligatures w14:val="standardContextual"/>
              </w:rPr>
              <w:t>matplotlib</w:t>
            </w:r>
          </w:p>
        </w:tc>
        <w:tc>
          <w:tcPr>
            <w:tcW w:w="0" w:type="auto"/>
            <w:shd w:val="clear"/>
            <w:vAlign w:val="center"/>
          </w:tcPr>
          <w:p w14:paraId="39DF5B8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Create charts and visualizations</w:t>
            </w:r>
          </w:p>
        </w:tc>
      </w:tr>
    </w:tbl>
    <w:p w14:paraId="17D8EC9C">
      <w:pPr>
        <w:keepNext w:val="0"/>
        <w:keepLines w:val="0"/>
        <w:widowControl/>
        <w:numPr>
          <w:numId w:val="0"/>
        </w:numPr>
        <w:suppressLineNumbers w:val="0"/>
        <w:spacing w:before="0" w:beforeAutospacing="1" w:after="0" w:afterAutospacing="1" w:line="240" w:lineRule="auto"/>
        <w:rPr>
          <w:rFonts w:ascii="SimSun" w:hAnsi="SimSun" w:eastAsia="SimSun" w:cs="SimSun"/>
          <w:b/>
          <w:bCs/>
          <w:sz w:val="24"/>
          <w:szCs w:val="24"/>
        </w:rPr>
      </w:pPr>
      <w:r>
        <w:rPr>
          <w:rFonts w:ascii="SimSun" w:hAnsi="SimSun" w:eastAsia="SimSun" w:cs="SimSun"/>
          <w:b/>
          <w:bCs/>
          <w:sz w:val="24"/>
          <w:szCs w:val="24"/>
        </w:rPr>
        <w:t>Python Task 1 — Load the dataset</w:t>
      </w:r>
    </w:p>
    <w:p w14:paraId="7FBA91E6">
      <w:pPr>
        <w:pStyle w:val="3"/>
        <w:keepNext w:val="0"/>
        <w:keepLines w:val="0"/>
        <w:widowControl/>
        <w:suppressLineNumbers w:val="0"/>
        <w:spacing w:line="240" w:lineRule="auto"/>
        <w:rPr>
          <w:rFonts w:hint="default"/>
          <w:lang w:val="en-US"/>
        </w:rPr>
      </w:pPr>
      <w:r>
        <w:rPr>
          <w:rFonts w:hint="default" w:ascii="SimSun" w:hAnsi="SimSun" w:eastAsia="SimSun" w:cs="SimSun"/>
          <w:b/>
          <w:bCs/>
          <w:sz w:val="24"/>
          <w:szCs w:val="24"/>
        </w:rPr>
        <w:t>df.shape</w:t>
      </w:r>
      <w:r>
        <w:rPr>
          <w:rFonts w:hint="default" w:ascii="SimSun" w:hAnsi="SimSun" w:eastAsia="SimSun" w:cs="SimSun"/>
          <w:b/>
          <w:bCs/>
          <w:sz w:val="24"/>
          <w:szCs w:val="24"/>
          <w:lang w:val="en-US"/>
        </w:rPr>
        <w:t xml:space="preserve">: </w:t>
      </w:r>
      <w:r>
        <w:t>Check</w:t>
      </w:r>
      <w:r>
        <w:rPr>
          <w:rFonts w:hint="default"/>
          <w:lang w:val="en-US"/>
        </w:rPr>
        <w:t>s</w:t>
      </w:r>
      <w:r>
        <w:t xml:space="preserve"> the dataset size</w:t>
      </w:r>
      <w:r>
        <w:rPr>
          <w:rFonts w:hint="default"/>
          <w:lang w:val="en-US"/>
        </w:rPr>
        <w:t xml:space="preserve"> (output: (9994, 21))</w:t>
      </w:r>
    </w:p>
    <w:p w14:paraId="2B878A05">
      <w:pPr>
        <w:rPr>
          <w:rFonts w:hint="default" w:ascii="Consolas" w:hAnsi="Consolas" w:eastAsia="Consolas" w:cs="Consolas"/>
          <w:i w:val="0"/>
          <w:iCs w:val="0"/>
          <w:caps w:val="0"/>
          <w:color w:val="BBBEBF"/>
          <w:spacing w:val="0"/>
          <w:sz w:val="21"/>
          <w:szCs w:val="21"/>
          <w:lang w:val="en-US"/>
        </w:rPr>
      </w:pPr>
      <w:r>
        <w:rPr>
          <w:rFonts w:hint="default"/>
          <w:lang w:val="en-US"/>
        </w:rPr>
        <w:t xml:space="preserve">df.columns: Shows us all the columns (Output: </w:t>
      </w:r>
      <w:r>
        <w:rPr>
          <w:rFonts w:ascii="Consolas" w:hAnsi="Consolas" w:eastAsia="Consolas" w:cs="Consolas"/>
          <w:i w:val="0"/>
          <w:iCs w:val="0"/>
          <w:caps w:val="0"/>
          <w:color w:val="BBBEBF"/>
          <w:spacing w:val="0"/>
          <w:sz w:val="21"/>
          <w:szCs w:val="21"/>
        </w:rPr>
        <w:t>Index(['Row ID', 'Order ID', 'Order Date', 'Ship Date', 'Ship Mode',</w:t>
      </w:r>
      <w:r>
        <w:rPr>
          <w:rFonts w:hint="default" w:ascii="Consolas" w:hAnsi="Consolas" w:eastAsia="Consolas" w:cs="Consolas"/>
          <w:i w:val="0"/>
          <w:iCs w:val="0"/>
          <w:caps w:val="0"/>
          <w:color w:val="BBBEBF"/>
          <w:spacing w:val="0"/>
          <w:sz w:val="21"/>
          <w:szCs w:val="21"/>
        </w:rPr>
        <w:t xml:space="preserve">       'Customer ID', 'Customer Name', 'Segment', 'Country', 'City', 'State',       'Postal Code', 'Region', 'Product ID', 'Category', 'Sub-Category',       'Product Name', 'Sales', 'Quantity', 'Discount', 'Profit'],      dtype='object')</w:t>
      </w:r>
      <w:r>
        <w:rPr>
          <w:rFonts w:hint="default" w:ascii="Consolas" w:hAnsi="Consolas" w:eastAsia="Consolas" w:cs="Consolas"/>
          <w:i w:val="0"/>
          <w:iCs w:val="0"/>
          <w:caps w:val="0"/>
          <w:color w:val="BBBEBF"/>
          <w:spacing w:val="0"/>
          <w:sz w:val="21"/>
          <w:szCs w:val="21"/>
          <w:lang w:val="en-US"/>
        </w:rPr>
        <w:t>)</w:t>
      </w:r>
    </w:p>
    <w:p w14:paraId="023C3A80">
      <w:pPr>
        <w:spacing w:line="240" w:lineRule="auto"/>
        <w:rPr>
          <w:rFonts w:ascii="SimSun" w:hAnsi="SimSun" w:eastAsia="SimSun" w:cs="SimSun"/>
          <w:b/>
          <w:bCs/>
          <w:sz w:val="24"/>
          <w:szCs w:val="24"/>
        </w:rPr>
      </w:pPr>
      <w:r>
        <w:rPr>
          <w:rFonts w:ascii="SimSun" w:hAnsi="SimSun" w:eastAsia="SimSun" w:cs="SimSun"/>
          <w:b/>
          <w:bCs/>
          <w:sz w:val="24"/>
          <w:szCs w:val="24"/>
        </w:rPr>
        <w:t>Python Task 2 — Data Inspection</w:t>
      </w:r>
    </w:p>
    <w:p w14:paraId="426C7C2C">
      <w:pPr>
        <w:spacing w:line="240" w:lineRule="auto"/>
        <w:rPr>
          <w:rFonts w:ascii="SimSun" w:hAnsi="SimSun" w:eastAsia="SimSun" w:cs="SimSun"/>
          <w:sz w:val="24"/>
          <w:szCs w:val="24"/>
        </w:rPr>
      </w:pPr>
      <w:r>
        <w:rPr>
          <w:rFonts w:ascii="SimSun" w:hAnsi="SimSun" w:eastAsia="SimSun" w:cs="SimSun"/>
          <w:sz w:val="24"/>
          <w:szCs w:val="24"/>
        </w:rPr>
        <w:t>Step 1 — Check data types and non-null values</w:t>
      </w:r>
    </w:p>
    <w:p w14:paraId="16D417FE">
      <w:pPr>
        <w:pStyle w:val="4"/>
        <w:keepNext w:val="0"/>
        <w:keepLines w:val="0"/>
        <w:widowControl/>
        <w:suppressLineNumbers w:val="0"/>
        <w:spacing w:line="240" w:lineRule="auto"/>
      </w:pPr>
      <w:r>
        <w:rPr>
          <w:rStyle w:val="16"/>
        </w:rPr>
        <w:t>df.info()</w:t>
      </w:r>
      <w:r>
        <w:t xml:space="preserve"> tells us</w:t>
      </w:r>
    </w:p>
    <w:p w14:paraId="38AEADDE">
      <w:pPr>
        <w:pStyle w:val="19"/>
        <w:keepNext w:val="0"/>
        <w:keepLines w:val="0"/>
        <w:widowControl/>
        <w:suppressLineNumbers w:val="0"/>
        <w:spacing w:line="240" w:lineRule="auto"/>
      </w:pPr>
      <w:r>
        <w:t>It will show:</w:t>
      </w:r>
    </w:p>
    <w:p w14:paraId="00DC5651">
      <w:pPr>
        <w:keepNext w:val="0"/>
        <w:keepLines w:val="0"/>
        <w:widowControl/>
        <w:numPr>
          <w:ilvl w:val="0"/>
          <w:numId w:val="34"/>
        </w:numPr>
        <w:suppressLineNumbers w:val="0"/>
        <w:spacing w:before="0" w:beforeAutospacing="1" w:after="0" w:afterAutospacing="1" w:line="240" w:lineRule="auto"/>
        <w:ind w:left="720" w:hanging="360"/>
      </w:pPr>
      <w:r>
        <w:t xml:space="preserve">Number of rows </w:t>
      </w:r>
    </w:p>
    <w:p w14:paraId="7FCF1545">
      <w:pPr>
        <w:keepNext w:val="0"/>
        <w:keepLines w:val="0"/>
        <w:widowControl/>
        <w:numPr>
          <w:ilvl w:val="0"/>
          <w:numId w:val="34"/>
        </w:numPr>
        <w:suppressLineNumbers w:val="0"/>
        <w:spacing w:before="0" w:beforeAutospacing="1" w:after="0" w:afterAutospacing="1" w:line="240" w:lineRule="auto"/>
        <w:ind w:left="720" w:hanging="360"/>
      </w:pPr>
      <w:r>
        <w:t xml:space="preserve">Column names </w:t>
      </w:r>
    </w:p>
    <w:p w14:paraId="287FE523">
      <w:pPr>
        <w:keepNext w:val="0"/>
        <w:keepLines w:val="0"/>
        <w:widowControl/>
        <w:numPr>
          <w:ilvl w:val="0"/>
          <w:numId w:val="34"/>
        </w:numPr>
        <w:suppressLineNumbers w:val="0"/>
        <w:spacing w:before="0" w:beforeAutospacing="1" w:after="0" w:afterAutospacing="1" w:line="240" w:lineRule="auto"/>
        <w:ind w:left="720" w:hanging="360"/>
      </w:pPr>
      <w:r>
        <w:t xml:space="preserve">Number of non-null values </w:t>
      </w:r>
    </w:p>
    <w:p w14:paraId="1E24880A">
      <w:pPr>
        <w:keepNext w:val="0"/>
        <w:keepLines w:val="0"/>
        <w:widowControl/>
        <w:numPr>
          <w:ilvl w:val="0"/>
          <w:numId w:val="34"/>
        </w:numPr>
        <w:suppressLineNumbers w:val="0"/>
        <w:spacing w:before="0" w:beforeAutospacing="1" w:after="0" w:afterAutospacing="1" w:line="240" w:lineRule="auto"/>
        <w:ind w:left="720" w:hanging="360"/>
      </w:pPr>
      <w:r>
        <w:t xml:space="preserve">Data type of every column </w:t>
      </w:r>
    </w:p>
    <w:p w14:paraId="7957A4A9">
      <w:pPr>
        <w:keepNext w:val="0"/>
        <w:keepLines w:val="0"/>
        <w:widowControl/>
        <w:numPr>
          <w:ilvl w:val="0"/>
          <w:numId w:val="34"/>
        </w:numPr>
        <w:suppressLineNumbers w:val="0"/>
        <w:spacing w:before="0" w:beforeAutospacing="1" w:after="0" w:afterAutospacing="1" w:line="240" w:lineRule="auto"/>
        <w:ind w:left="720" w:hanging="360"/>
      </w:pPr>
      <w:r>
        <w:t>Memory usage</w:t>
      </w:r>
    </w:p>
    <w:p w14:paraId="48A6AADE">
      <w:pPr>
        <w:pStyle w:val="19"/>
        <w:keepNext w:val="0"/>
        <w:keepLines w:val="0"/>
        <w:widowControl/>
        <w:suppressLineNumbers w:val="0"/>
      </w:pPr>
      <w:r>
        <w:rPr>
          <w:rFonts w:ascii="SimSun" w:hAnsi="SimSun" w:eastAsia="SimSun" w:cs="SimSun"/>
          <w:sz w:val="24"/>
          <w:szCs w:val="24"/>
        </w:rPr>
        <w:t>Convert the dates</w:t>
      </w:r>
      <w:r>
        <w:rPr>
          <w:rFonts w:hint="default" w:ascii="SimSun" w:hAnsi="SimSun" w:eastAsia="SimSun" w:cs="SimSun"/>
          <w:sz w:val="24"/>
          <w:szCs w:val="24"/>
          <w:lang w:val="en-US"/>
        </w:rPr>
        <w:t xml:space="preserve"> because </w:t>
      </w:r>
      <w:r>
        <w:t>Currently Python sees:</w:t>
      </w:r>
    </w:p>
    <w:p w14:paraId="297DA53E">
      <w:pPr>
        <w:keepNext w:val="0"/>
        <w:keepLines w:val="0"/>
        <w:widowControl/>
        <w:suppressLineNumbers w:val="0"/>
        <w:bidi w:val="0"/>
        <w:jc w:val="left"/>
      </w:pPr>
      <w:r>
        <w:rPr>
          <w:rFonts w:ascii="SimSun" w:hAnsi="SimSun" w:eastAsia="SimSun" w:cs="SimSun"/>
          <w:kern w:val="0"/>
          <w:sz w:val="24"/>
          <w:szCs w:val="24"/>
          <w:lang w:val="en-US" w:eastAsia="zh-CN" w:bidi="ar"/>
          <w14:ligatures w14:val="standardContextual"/>
        </w:rPr>
        <w:t>Order Date → object</w:t>
      </w:r>
    </w:p>
    <w:p w14:paraId="4237598B">
      <w:pPr>
        <w:keepNext w:val="0"/>
        <w:keepLines w:val="0"/>
        <w:widowControl/>
        <w:suppressLineNumbers w:val="0"/>
        <w:bidi w:val="0"/>
        <w:jc w:val="left"/>
        <w:rPr>
          <w:rFonts w:hint="default"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Ship Date  → object</w:t>
      </w:r>
      <w:r>
        <w:rPr>
          <w:rFonts w:hint="default" w:ascii="SimSun" w:hAnsi="SimSun" w:eastAsia="SimSun" w:cs="SimSun"/>
          <w:kern w:val="0"/>
          <w:sz w:val="24"/>
          <w:szCs w:val="24"/>
          <w:lang w:val="en-US" w:eastAsia="zh-CN" w:bidi="ar"/>
          <w14:ligatures w14:val="standardContextual"/>
        </w:rPr>
        <w:t xml:space="preserve">  </w:t>
      </w:r>
      <w:r>
        <w:t>We want:</w:t>
      </w:r>
      <w:r>
        <w:rPr>
          <w:rFonts w:hint="default"/>
          <w:lang w:val="en-US"/>
        </w:rPr>
        <w:t xml:space="preserve">  </w:t>
      </w:r>
      <w:r>
        <w:rPr>
          <w:rFonts w:ascii="SimSun" w:hAnsi="SimSun" w:eastAsia="SimSun" w:cs="SimSun"/>
          <w:kern w:val="0"/>
          <w:sz w:val="24"/>
          <w:szCs w:val="24"/>
          <w:lang w:val="en-US" w:eastAsia="zh-CN" w:bidi="ar"/>
          <w14:ligatures w14:val="standardContextual"/>
        </w:rPr>
        <w:t>Order Date → datetime</w:t>
      </w:r>
      <w:r>
        <w:rPr>
          <w:rFonts w:hint="default" w:ascii="SimSun" w:hAnsi="SimSun" w:eastAsia="SimSun" w:cs="SimSun"/>
          <w:kern w:val="0"/>
          <w:sz w:val="24"/>
          <w:szCs w:val="24"/>
          <w:lang w:val="en-US" w:eastAsia="zh-CN" w:bidi="ar"/>
          <w14:ligatures w14:val="standardContextual"/>
        </w:rPr>
        <w:t xml:space="preserve"> </w:t>
      </w:r>
      <w:r>
        <w:rPr>
          <w:rFonts w:ascii="SimSun" w:hAnsi="SimSun" w:eastAsia="SimSun" w:cs="SimSun"/>
          <w:kern w:val="0"/>
          <w:sz w:val="24"/>
          <w:szCs w:val="24"/>
          <w:lang w:val="en-US" w:eastAsia="zh-CN" w:bidi="ar"/>
          <w14:ligatures w14:val="standardContextual"/>
        </w:rPr>
        <w:t>Ship Date  → datetime</w:t>
      </w:r>
      <w:r>
        <w:rPr>
          <w:rFonts w:hint="default" w:ascii="SimSun" w:hAnsi="SimSun" w:eastAsia="SimSun" w:cs="SimSun"/>
          <w:kern w:val="0"/>
          <w:sz w:val="24"/>
          <w:szCs w:val="24"/>
          <w:lang w:val="en-US" w:eastAsia="zh-CN" w:bidi="ar"/>
          <w14:ligatures w14:val="standardContextual"/>
        </w:rPr>
        <w:t xml:space="preserve"> </w:t>
      </w:r>
    </w:p>
    <w:p w14:paraId="6C827E64">
      <w:pPr>
        <w:keepNext w:val="0"/>
        <w:keepLines w:val="0"/>
        <w:widowControl/>
        <w:suppressLineNumbers w:val="0"/>
        <w:bidi w:val="0"/>
        <w:jc w:val="left"/>
        <w:rPr>
          <w:rFonts w:hint="default" w:ascii="SimSun" w:hAnsi="SimSun" w:eastAsia="SimSun" w:cs="SimSun"/>
          <w:kern w:val="0"/>
          <w:sz w:val="24"/>
          <w:szCs w:val="24"/>
          <w:lang w:val="en-US" w:eastAsia="zh-CN" w:bidi="ar"/>
          <w14:ligatures w14:val="standardContextual"/>
        </w:rPr>
      </w:pPr>
      <w:r>
        <w:rPr>
          <w:rFonts w:hint="default" w:ascii="SimSun" w:hAnsi="SimSun" w:eastAsia="SimSun" w:cs="SimSun"/>
          <w:kern w:val="0"/>
          <w:sz w:val="24"/>
          <w:szCs w:val="24"/>
          <w:lang w:val="en-US" w:eastAsia="zh-CN" w:bidi="ar"/>
          <w14:ligatures w14:val="standardContextual"/>
        </w:rPr>
        <w:t>So that top convert we have: to_datetime</w:t>
      </w:r>
    </w:p>
    <w:p w14:paraId="270E2555">
      <w:pPr>
        <w:keepNext w:val="0"/>
        <w:keepLines w:val="0"/>
        <w:widowControl/>
        <w:suppressLineNumbers w:val="0"/>
        <w:bidi w:val="0"/>
        <w:jc w:val="left"/>
        <w:rPr>
          <w:rFonts w:hint="default" w:ascii="SimSun" w:hAnsi="SimSun" w:eastAsia="SimSun" w:cs="SimSun"/>
          <w:kern w:val="0"/>
          <w:sz w:val="24"/>
          <w:szCs w:val="24"/>
          <w:lang w:val="en-US" w:eastAsia="zh-CN" w:bidi="ar"/>
          <w14:ligatures w14:val="standardContextual"/>
        </w:rPr>
      </w:pPr>
      <w:r>
        <w:rPr>
          <w:rFonts w:hint="default" w:ascii="SimSun" w:hAnsi="SimSun" w:eastAsia="SimSun" w:cs="SimSun"/>
          <w:kern w:val="0"/>
          <w:sz w:val="24"/>
          <w:szCs w:val="24"/>
          <w:lang w:val="en-US" w:eastAsia="zh-CN" w:bidi="ar"/>
          <w14:ligatures w14:val="standardContextual"/>
        </w:rPr>
        <w:t>Eg: df["Order Date"] = pd.to_datetime(df["Order Date"])</w:t>
      </w:r>
    </w:p>
    <w:p w14:paraId="72C4DB0F">
      <w:pPr>
        <w:keepNext w:val="0"/>
        <w:keepLines w:val="0"/>
        <w:widowControl/>
        <w:suppressLineNumbers w:val="0"/>
        <w:bidi w:val="0"/>
        <w:jc w:val="left"/>
        <w:rPr>
          <w:rFonts w:hint="default" w:ascii="SimSun" w:hAnsi="SimSun" w:eastAsia="SimSun" w:cs="SimSun"/>
          <w:kern w:val="0"/>
          <w:sz w:val="24"/>
          <w:szCs w:val="24"/>
          <w:lang w:val="en-US" w:eastAsia="zh-CN" w:bidi="ar"/>
          <w14:ligatures w14:val="standardContextual"/>
        </w:rPr>
      </w:pPr>
      <w:r>
        <w:rPr>
          <w:rFonts w:hint="default" w:ascii="SimSun" w:hAnsi="SimSun" w:eastAsia="SimSun" w:cs="SimSun"/>
          <w:kern w:val="0"/>
          <w:sz w:val="24"/>
          <w:szCs w:val="24"/>
          <w:lang w:val="en-US" w:eastAsia="zh-CN" w:bidi="ar"/>
          <w14:ligatures w14:val="standardContextual"/>
        </w:rPr>
        <w:t>To check conversion worked: df[["Order Date", "Ship Date"]].dtypes</w:t>
      </w:r>
    </w:p>
    <w:p w14:paraId="0CDAA0EC">
      <w:pPr>
        <w:keepNext w:val="0"/>
        <w:keepLines w:val="0"/>
        <w:widowControl/>
        <w:suppressLineNumbers w:val="0"/>
        <w:bidi w:val="0"/>
        <w:jc w:val="left"/>
        <w:rPr>
          <w:rFonts w:ascii="SimSun" w:hAnsi="SimSun" w:eastAsia="SimSun" w:cs="SimSun"/>
          <w:b/>
          <w:bCs/>
          <w:sz w:val="24"/>
          <w:szCs w:val="24"/>
        </w:rPr>
      </w:pPr>
      <w:r>
        <w:rPr>
          <w:rFonts w:ascii="SimSun" w:hAnsi="SimSun" w:eastAsia="SimSun" w:cs="SimSun"/>
          <w:b/>
          <w:bCs/>
          <w:sz w:val="24"/>
          <w:szCs w:val="24"/>
        </w:rPr>
        <w:t>Task 3 — Overall Business KPIs</w:t>
      </w:r>
    </w:p>
    <w:p w14:paraId="1A8B6886">
      <w:pPr>
        <w:keepNext w:val="0"/>
        <w:keepLines w:val="0"/>
        <w:widowControl/>
        <w:suppressLineNumbers w:val="0"/>
        <w:bidi w:val="0"/>
        <w:jc w:val="left"/>
        <w:rPr>
          <w:rFonts w:hint="default" w:ascii="Consolas" w:hAnsi="Consolas" w:eastAsia="Consolas" w:cs="Consolas"/>
          <w:i w:val="0"/>
          <w:iCs w:val="0"/>
          <w:caps w:val="0"/>
          <w:color w:val="000000" w:themeColor="text1"/>
          <w:spacing w:val="0"/>
          <w:sz w:val="21"/>
          <w:szCs w:val="21"/>
          <w14:textFill>
            <w14:solidFill>
              <w14:schemeClr w14:val="tx1"/>
            </w14:solidFill>
          </w14:textFill>
        </w:rPr>
      </w:pPr>
      <w:r>
        <w:rPr>
          <w:rFonts w:ascii="Consolas" w:hAnsi="Consolas" w:eastAsia="Consolas" w:cs="Consolas"/>
          <w:i w:val="0"/>
          <w:iCs w:val="0"/>
          <w:caps w:val="0"/>
          <w:color w:val="000000" w:themeColor="text1"/>
          <w:spacing w:val="0"/>
          <w:sz w:val="21"/>
          <w:szCs w:val="21"/>
          <w14:textFill>
            <w14:solidFill>
              <w14:schemeClr w14:val="tx1"/>
            </w14:solidFill>
          </w14:textFill>
        </w:rPr>
        <w:t>Total Sales: 2297200.86</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Total Profit: 286397.02Total Orders: 5009Total Customers: 793Profit Margin: 12.47 %</w:t>
      </w:r>
    </w:p>
    <w:p w14:paraId="0A28E4AE">
      <w:pPr>
        <w:keepNext w:val="0"/>
        <w:keepLines w:val="0"/>
        <w:widowControl/>
        <w:suppressLineNumbers w:val="0"/>
        <w:bidi w:val="0"/>
        <w:jc w:val="left"/>
        <w:rPr>
          <w:rFonts w:ascii="SimSun" w:hAnsi="SimSun" w:eastAsia="SimSun" w:cs="SimSun"/>
          <w:b/>
          <w:bCs/>
          <w:sz w:val="24"/>
          <w:szCs w:val="24"/>
        </w:rPr>
      </w:pPr>
      <w:r>
        <w:rPr>
          <w:rFonts w:ascii="SimSun" w:hAnsi="SimSun" w:eastAsia="SimSun" w:cs="SimSun"/>
          <w:b/>
          <w:bCs/>
          <w:sz w:val="24"/>
          <w:szCs w:val="24"/>
        </w:rPr>
        <w:t>Python Task 4 — Descriptive Statistics</w:t>
      </w:r>
    </w:p>
    <w:p w14:paraId="0C4A2CA7">
      <w:pPr>
        <w:keepNext w:val="0"/>
        <w:keepLines w:val="0"/>
        <w:widowControl/>
        <w:suppressLineNumbers w:val="0"/>
        <w:bidi w:val="0"/>
        <w:spacing w:line="240" w:lineRule="auto"/>
        <w:jc w:val="left"/>
        <w:rPr>
          <w:rFonts w:hint="default" w:ascii="SimSun" w:hAnsi="SimSun" w:eastAsia="SimSun" w:cs="SimSun"/>
          <w:b w:val="0"/>
          <w:bCs w:val="0"/>
          <w:sz w:val="24"/>
          <w:szCs w:val="24"/>
          <w:lang w:val="en-US" w:eastAsia="zh-CN"/>
        </w:rPr>
      </w:pPr>
      <w:r>
        <w:rPr>
          <w:rFonts w:hint="default" w:ascii="SimSun" w:hAnsi="SimSun" w:eastAsia="SimSun" w:cs="SimSun"/>
          <w:b w:val="0"/>
          <w:bCs w:val="0"/>
          <w:sz w:val="24"/>
          <w:szCs w:val="24"/>
          <w:lang w:val="en-US" w:eastAsia="zh-CN"/>
        </w:rPr>
        <w:t>df[["Sales", "Quantity", "Discount", "Profit"]].describe()</w:t>
      </w:r>
    </w:p>
    <w:p w14:paraId="45E3AB02">
      <w:pPr>
        <w:pStyle w:val="19"/>
        <w:keepNext w:val="0"/>
        <w:keepLines w:val="0"/>
        <w:widowControl/>
        <w:suppressLineNumbers w:val="0"/>
        <w:spacing w:before="0" w:beforeAutospacing="1" w:after="0" w:afterAutospacing="1" w:line="240" w:lineRule="auto"/>
        <w:ind w:left="0" w:right="0"/>
      </w:pPr>
      <w:r>
        <w:rPr>
          <w:rFonts w:hint="default" w:ascii="SimSun" w:hAnsi="SimSun" w:eastAsia="SimSun" w:cs="SimSun"/>
          <w:b w:val="0"/>
          <w:bCs w:val="0"/>
          <w:sz w:val="24"/>
          <w:szCs w:val="24"/>
          <w:lang w:val="en-US" w:eastAsia="zh-CN"/>
        </w:rPr>
        <w:t xml:space="preserve">---&gt; </w:t>
      </w:r>
      <w:r>
        <w:t>This will give us:</w:t>
      </w:r>
    </w:p>
    <w:p w14:paraId="11954F09">
      <w:pPr>
        <w:keepNext w:val="0"/>
        <w:keepLines w:val="0"/>
        <w:widowControl/>
        <w:numPr>
          <w:ilvl w:val="0"/>
          <w:numId w:val="35"/>
        </w:numPr>
        <w:suppressLineNumbers w:val="0"/>
        <w:spacing w:before="0" w:beforeAutospacing="1" w:after="0" w:afterAutospacing="1" w:line="240" w:lineRule="auto"/>
        <w:ind w:left="720" w:hanging="360"/>
      </w:pPr>
      <w:r>
        <w:t xml:space="preserve">Count </w:t>
      </w:r>
    </w:p>
    <w:p w14:paraId="668CB044">
      <w:pPr>
        <w:keepNext w:val="0"/>
        <w:keepLines w:val="0"/>
        <w:widowControl/>
        <w:numPr>
          <w:ilvl w:val="0"/>
          <w:numId w:val="35"/>
        </w:numPr>
        <w:suppressLineNumbers w:val="0"/>
        <w:spacing w:before="0" w:beforeAutospacing="1" w:after="0" w:afterAutospacing="1" w:line="240" w:lineRule="auto"/>
        <w:ind w:left="720" w:hanging="360"/>
      </w:pPr>
      <w:r>
        <w:t xml:space="preserve">Mean </w:t>
      </w:r>
    </w:p>
    <w:p w14:paraId="4029DF14">
      <w:pPr>
        <w:keepNext w:val="0"/>
        <w:keepLines w:val="0"/>
        <w:widowControl/>
        <w:numPr>
          <w:ilvl w:val="0"/>
          <w:numId w:val="35"/>
        </w:numPr>
        <w:suppressLineNumbers w:val="0"/>
        <w:spacing w:before="0" w:beforeAutospacing="1" w:after="0" w:afterAutospacing="1" w:line="240" w:lineRule="auto"/>
        <w:ind w:left="720" w:hanging="360"/>
      </w:pPr>
      <w:r>
        <w:t xml:space="preserve">Standard deviation </w:t>
      </w:r>
    </w:p>
    <w:p w14:paraId="4803996B">
      <w:pPr>
        <w:keepNext w:val="0"/>
        <w:keepLines w:val="0"/>
        <w:widowControl/>
        <w:numPr>
          <w:ilvl w:val="0"/>
          <w:numId w:val="35"/>
        </w:numPr>
        <w:suppressLineNumbers w:val="0"/>
        <w:spacing w:before="0" w:beforeAutospacing="1" w:after="0" w:afterAutospacing="1" w:line="240" w:lineRule="auto"/>
        <w:ind w:left="720" w:hanging="360"/>
      </w:pPr>
      <w:r>
        <w:t xml:space="preserve">Minimum </w:t>
      </w:r>
    </w:p>
    <w:p w14:paraId="7995F83D">
      <w:pPr>
        <w:keepNext w:val="0"/>
        <w:keepLines w:val="0"/>
        <w:widowControl/>
        <w:numPr>
          <w:ilvl w:val="0"/>
          <w:numId w:val="35"/>
        </w:numPr>
        <w:suppressLineNumbers w:val="0"/>
        <w:spacing w:before="0" w:beforeAutospacing="1" w:after="0" w:afterAutospacing="1" w:line="240" w:lineRule="auto"/>
        <w:ind w:left="720" w:hanging="360"/>
      </w:pPr>
      <w:r>
        <w:t xml:space="preserve">25th percentile </w:t>
      </w:r>
    </w:p>
    <w:p w14:paraId="18126353">
      <w:pPr>
        <w:keepNext w:val="0"/>
        <w:keepLines w:val="0"/>
        <w:widowControl/>
        <w:numPr>
          <w:ilvl w:val="0"/>
          <w:numId w:val="35"/>
        </w:numPr>
        <w:suppressLineNumbers w:val="0"/>
        <w:spacing w:before="0" w:beforeAutospacing="1" w:after="0" w:afterAutospacing="1" w:line="240" w:lineRule="auto"/>
        <w:ind w:left="720" w:hanging="360"/>
      </w:pPr>
      <w:r>
        <w:t xml:space="preserve">Median </w:t>
      </w:r>
    </w:p>
    <w:p w14:paraId="483E36E9">
      <w:pPr>
        <w:keepNext w:val="0"/>
        <w:keepLines w:val="0"/>
        <w:widowControl/>
        <w:numPr>
          <w:ilvl w:val="0"/>
          <w:numId w:val="35"/>
        </w:numPr>
        <w:suppressLineNumbers w:val="0"/>
        <w:spacing w:before="0" w:beforeAutospacing="1" w:after="0" w:afterAutospacing="1" w:line="240" w:lineRule="auto"/>
        <w:ind w:left="720" w:hanging="360"/>
      </w:pPr>
      <w:r>
        <w:t xml:space="preserve">75th percentile </w:t>
      </w:r>
    </w:p>
    <w:p w14:paraId="1C16741A">
      <w:pPr>
        <w:keepNext w:val="0"/>
        <w:keepLines w:val="0"/>
        <w:widowControl/>
        <w:numPr>
          <w:ilvl w:val="0"/>
          <w:numId w:val="35"/>
        </w:numPr>
        <w:suppressLineNumbers w:val="0"/>
        <w:spacing w:before="0" w:beforeAutospacing="1" w:after="0" w:afterAutospacing="1" w:line="240" w:lineRule="auto"/>
        <w:ind w:left="720" w:hanging="360"/>
      </w:pPr>
      <w:r>
        <w:t>Maximum</w:t>
      </w:r>
    </w:p>
    <w:p w14:paraId="39C5CECC">
      <w:pPr>
        <w:pStyle w:val="4"/>
        <w:keepNext w:val="0"/>
        <w:keepLines w:val="0"/>
        <w:widowControl/>
        <w:suppressLineNumbers w:val="0"/>
      </w:pPr>
      <w:r>
        <w:t>Why are we doing this?</w:t>
      </w:r>
    </w:p>
    <w:p w14:paraId="174B237C">
      <w:pPr>
        <w:pStyle w:val="19"/>
        <w:keepNext w:val="0"/>
        <w:keepLines w:val="0"/>
        <w:widowControl/>
        <w:suppressLineNumbers w:val="0"/>
      </w:pPr>
      <w:r>
        <w:t xml:space="preserve">This is a standard </w:t>
      </w:r>
      <w:r>
        <w:rPr>
          <w:rStyle w:val="20"/>
        </w:rPr>
        <w:t>Exploratory Data Analysis (EDA)</w:t>
      </w:r>
      <w:r>
        <w:t xml:space="preserve"> step.</w:t>
      </w:r>
    </w:p>
    <w:tbl>
      <w:tblPr>
        <w:tblStyle w:val="12"/>
        <w:tblpPr w:leftFromText="180" w:rightFromText="180" w:vertAnchor="text" w:tblpXSpec="left" w:tblpY="1"/>
        <w:tblOverlap w:val="never"/>
        <w:tblW w:w="0" w:type="auto"/>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108" w:type="dxa"/>
          <w:bottom w:w="0" w:type="dxa"/>
          <w:right w:w="108" w:type="dxa"/>
        </w:tblCellMar>
      </w:tblPr>
      <w:tblGrid>
        <w:gridCol w:w="666"/>
        <w:gridCol w:w="1292"/>
        <w:gridCol w:w="1201"/>
        <w:gridCol w:w="1201"/>
        <w:gridCol w:w="1596"/>
      </w:tblGrid>
      <w:tr w14:paraId="022B852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tblHeader/>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DAB590C">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br w:type="textWrapping"/>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B2648BA">
            <w:pPr>
              <w:keepNext w:val="0"/>
              <w:keepLines w:val="0"/>
              <w:widowControl/>
              <w:suppressLineNumbers w:val="0"/>
              <w:spacing w:before="0" w:beforeAutospacing="0" w:after="160" w:afterAutospacing="0" w:line="240" w:lineRule="auto"/>
              <w:ind w:left="0" w:right="0"/>
              <w:jc w:val="center"/>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Sales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C283848">
            <w:pPr>
              <w:keepNext w:val="0"/>
              <w:keepLines w:val="0"/>
              <w:widowControl/>
              <w:suppressLineNumbers w:val="0"/>
              <w:spacing w:before="0" w:beforeAutospacing="0" w:after="160" w:afterAutospacing="0" w:line="240" w:lineRule="auto"/>
              <w:ind w:left="0" w:right="0"/>
              <w:jc w:val="center"/>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Quantity</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9F3614B">
            <w:pPr>
              <w:keepNext w:val="0"/>
              <w:keepLines w:val="0"/>
              <w:widowControl/>
              <w:suppressLineNumbers w:val="0"/>
              <w:spacing w:before="0" w:beforeAutospacing="0" w:after="160" w:afterAutospacing="0" w:line="240" w:lineRule="auto"/>
              <w:ind w:left="0" w:right="0"/>
              <w:jc w:val="center"/>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Discount</w:t>
            </w:r>
          </w:p>
        </w:tc>
        <w:tc>
          <w:tcPr>
            <w:tcW w:w="1596" w:type="dxa"/>
            <w:tcBorders>
              <w:top w:val="single" w:color="auto" w:sz="4" w:space="0"/>
              <w:left w:val="nil"/>
              <w:bottom w:val="single" w:color="auto" w:sz="4" w:space="0"/>
              <w:right w:val="single" w:color="auto" w:sz="4" w:space="0"/>
            </w:tcBorders>
            <w:shd w:val="clear"/>
            <w:tcMar>
              <w:top w:w="15" w:type="dxa"/>
              <w:left w:w="15" w:type="dxa"/>
              <w:bottom w:w="15" w:type="dxa"/>
              <w:right w:w="15" w:type="dxa"/>
            </w:tcMar>
            <w:vAlign w:val="center"/>
          </w:tcPr>
          <w:p w14:paraId="49D13B73">
            <w:pPr>
              <w:keepNext w:val="0"/>
              <w:keepLines w:val="0"/>
              <w:widowControl/>
              <w:suppressLineNumbers w:val="0"/>
              <w:spacing w:before="0" w:beforeAutospacing="0" w:after="160" w:afterAutospacing="0" w:line="276" w:lineRule="auto"/>
              <w:ind w:left="0" w:right="0"/>
              <w:jc w:val="center"/>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Profit</w:t>
            </w:r>
          </w:p>
        </w:tc>
      </w:tr>
      <w:tr w14:paraId="2A04F95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F919E5F">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count</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207BAA1">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9994.000000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E657D18">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9994.000000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384FA09">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9994.000000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3F8B2AC">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9994.000000</w:t>
            </w:r>
          </w:p>
        </w:tc>
      </w:tr>
      <w:tr w14:paraId="47F1BDD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0DA5944">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mean</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CEAE766">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229.858001</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F421E20">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3.789574</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40710FC">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0.156203</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76CE3A2">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28.656896</w:t>
            </w:r>
          </w:p>
        </w:tc>
      </w:tr>
      <w:tr w14:paraId="6E695BA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BFD6E7E">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std</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29E3E85">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623.245101</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BF1AD7C">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2.225110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988369B">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0.206452</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03E6D90">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234.260108</w:t>
            </w:r>
          </w:p>
        </w:tc>
      </w:tr>
      <w:tr w14:paraId="7FED04D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42EA9FE">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min</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5F1F861">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0.444000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B29A759">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1.000000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85DCA05">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0.000000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50D8BAD">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-6599.978000</w:t>
            </w:r>
          </w:p>
        </w:tc>
      </w:tr>
      <w:tr w14:paraId="700B5DE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E8796B2">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25%</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50EF731">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17.280000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BB597FD">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2.000000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9131AFE">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0.000000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629D238">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1.728750</w:t>
            </w:r>
          </w:p>
        </w:tc>
      </w:tr>
      <w:tr w14:paraId="140C57F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6F63F53">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50%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AB66C7D">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54.490000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D0AF715">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3.000000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726020A">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0.200000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31536A2">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8.666500</w:t>
            </w:r>
          </w:p>
        </w:tc>
      </w:tr>
      <w:tr w14:paraId="4EB6759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A5FFB6C">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75%</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7DE4E85">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209.940000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56AC318">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5.000000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E6D3C34">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0.200000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9AEDA87">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29.364000</w:t>
            </w:r>
          </w:p>
        </w:tc>
      </w:tr>
      <w:tr w14:paraId="3ABA963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FD3B5FC">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max</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8B4DDD3">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22638.480000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706D232">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14.000000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74D6F23">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0.800000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44F18CB">
            <w:pPr>
              <w:keepNext w:val="0"/>
              <w:keepLines w:val="0"/>
              <w:widowControl/>
              <w:suppressLineNumbers w:val="0"/>
              <w:spacing w:before="0" w:beforeAutospacing="0" w:after="160" w:afterAutospacing="0" w:line="240" w:lineRule="auto"/>
              <w:ind w:left="0" w:right="0"/>
              <w:jc w:val="left"/>
              <w:rPr>
                <w:b/>
                <w:bCs/>
                <w:sz w:val="18"/>
                <w:szCs w:val="18"/>
                <w:bdr w:val="none" w:color="auto" w:sz="0" w:space="0"/>
              </w:rPr>
            </w:pPr>
            <w:r>
              <w:rPr>
                <w:rFonts w:hint="eastAsia" w:ascii="Calibri" w:hAnsi="Calibri" w:eastAsia="Calibri" w:cs="Times New Roman"/>
                <w:b/>
                <w:bCs/>
                <w:kern w:val="2"/>
                <w:sz w:val="18"/>
                <w:szCs w:val="18"/>
                <w:bdr w:val="none" w:color="auto" w:sz="0" w:space="0"/>
                <w:lang w:val="en-US" w:eastAsia="zh-CN" w:bidi="ar"/>
                <w14:ligatures w14:val="standardContextual"/>
              </w:rPr>
              <w:t>8399.976000</w:t>
            </w:r>
          </w:p>
        </w:tc>
      </w:tr>
    </w:tbl>
    <w:p w14:paraId="0FDDB01B">
      <w:pPr>
        <w:keepNext w:val="0"/>
        <w:keepLines w:val="0"/>
        <w:widowControl/>
        <w:numPr>
          <w:numId w:val="0"/>
        </w:numPr>
        <w:suppressLineNumbers w:val="0"/>
        <w:spacing w:before="0" w:beforeAutospacing="1" w:after="0" w:afterAutospacing="1" w:line="240" w:lineRule="auto"/>
      </w:pPr>
    </w:p>
    <w:p w14:paraId="675E2CBA">
      <w:pPr>
        <w:keepNext w:val="0"/>
        <w:keepLines w:val="0"/>
        <w:widowControl/>
        <w:suppressLineNumbers w:val="0"/>
        <w:bidi w:val="0"/>
        <w:jc w:val="left"/>
        <w:rPr>
          <w:rFonts w:hint="default" w:ascii="SimSun" w:hAnsi="SimSun" w:eastAsia="SimSun" w:cs="SimSun"/>
          <w:b w:val="0"/>
          <w:bCs w:val="0"/>
          <w:sz w:val="24"/>
          <w:szCs w:val="24"/>
          <w:lang w:val="en-US" w:eastAsia="zh-CN"/>
        </w:rPr>
      </w:pPr>
    </w:p>
    <w:p w14:paraId="2FCB7740">
      <w:pPr>
        <w:spacing w:line="240" w:lineRule="auto"/>
        <w:rPr>
          <w:rFonts w:hint="default" w:ascii="SimSun" w:hAnsi="SimSun" w:eastAsia="SimSun" w:cs="SimSun"/>
          <w:color w:val="000000" w:themeColor="text1"/>
          <w:sz w:val="24"/>
          <w:szCs w:val="24"/>
          <w:lang w:val="en-US"/>
          <w14:textFill>
            <w14:solidFill>
              <w14:schemeClr w14:val="tx1"/>
            </w14:solidFill>
          </w14:textFill>
        </w:rPr>
      </w:pPr>
    </w:p>
    <w:p w14:paraId="7141C996">
      <w:pPr>
        <w:keepNext w:val="0"/>
        <w:keepLines w:val="0"/>
        <w:widowControl/>
        <w:numPr>
          <w:numId w:val="0"/>
        </w:numPr>
        <w:suppressLineNumbers w:val="0"/>
        <w:spacing w:before="0" w:beforeAutospacing="1" w:after="0" w:afterAutospacing="1" w:line="240" w:lineRule="auto"/>
        <w:rPr>
          <w:rFonts w:hint="default" w:ascii="SimSun" w:hAnsi="SimSun" w:eastAsia="SimSun" w:cs="SimSun"/>
          <w:b/>
          <w:bCs/>
          <w:sz w:val="24"/>
          <w:szCs w:val="24"/>
          <w:lang w:val="en-US"/>
        </w:rPr>
      </w:pPr>
    </w:p>
    <w:p w14:paraId="6EF52CBF">
      <w:pPr>
        <w:pStyle w:val="19"/>
        <w:keepNext w:val="0"/>
        <w:keepLines w:val="0"/>
        <w:widowControl/>
        <w:numPr>
          <w:numId w:val="0"/>
        </w:numPr>
        <w:suppressLineNumbers w:val="0"/>
        <w:spacing w:line="240" w:lineRule="auto"/>
        <w:ind w:right="0" w:rightChars="0"/>
        <w:rPr>
          <w:rStyle w:val="20"/>
        </w:rPr>
      </w:pPr>
    </w:p>
    <w:p w14:paraId="0224DB70">
      <w:pPr>
        <w:keepNext w:val="0"/>
        <w:keepLines w:val="0"/>
        <w:widowControl/>
        <w:numPr>
          <w:numId w:val="0"/>
        </w:numPr>
        <w:suppressLineNumbers w:val="0"/>
        <w:spacing w:before="0" w:beforeAutospacing="1" w:after="0" w:afterAutospacing="1" w:line="240" w:lineRule="auto"/>
        <w:jc w:val="left"/>
        <w:rPr>
          <w:rFonts w:hint="default" w:asciiTheme="minorAscii" w:hAnsiTheme="minorAscii" w:eastAsiaTheme="minorEastAsia" w:cstheme="minorEastAsia"/>
          <w:b/>
          <w:bCs/>
          <w:sz w:val="24"/>
          <w:szCs w:val="24"/>
          <w:lang w:val="en-US"/>
        </w:rPr>
      </w:pPr>
    </w:p>
    <w:p w14:paraId="172872D3">
      <w:pPr>
        <w:keepNext w:val="0"/>
        <w:keepLines w:val="0"/>
        <w:widowControl/>
        <w:numPr>
          <w:numId w:val="0"/>
        </w:numPr>
        <w:suppressLineNumbers w:val="0"/>
        <w:spacing w:before="0" w:beforeAutospacing="1" w:after="0" w:afterAutospacing="1" w:line="240" w:lineRule="auto"/>
        <w:jc w:val="left"/>
        <w:rPr>
          <w:rFonts w:ascii="SimSun" w:hAnsi="SimSun" w:eastAsia="SimSun" w:cs="SimSun"/>
          <w:b/>
          <w:bCs/>
          <w:sz w:val="24"/>
          <w:szCs w:val="24"/>
        </w:rPr>
      </w:pPr>
      <w:r>
        <w:rPr>
          <w:rFonts w:ascii="SimSun" w:hAnsi="SimSun" w:eastAsia="SimSun" w:cs="SimSun"/>
          <w:b/>
          <w:bCs/>
          <w:sz w:val="24"/>
          <w:szCs w:val="24"/>
        </w:rPr>
        <w:t>Task 5 — Category Analysis</w:t>
      </w:r>
    </w:p>
    <w:tbl>
      <w:tblPr>
        <w:tblStyle w:val="12"/>
        <w:tblW w:w="0" w:type="auto"/>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108" w:type="dxa"/>
          <w:bottom w:w="0" w:type="dxa"/>
          <w:right w:w="108" w:type="dxa"/>
        </w:tblCellMar>
      </w:tblPr>
      <w:tblGrid>
        <w:gridCol w:w="1794"/>
        <w:gridCol w:w="1405"/>
        <w:gridCol w:w="1480"/>
      </w:tblGrid>
      <w:tr w14:paraId="0C16219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tblHeader/>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D9E5D81">
            <w:pPr>
              <w:pStyle w:val="19"/>
              <w:widowControl/>
              <w:spacing w:line="276" w:lineRule="auto"/>
              <w:rPr>
                <w:b/>
                <w:bCs/>
                <w:kern w:val="2"/>
                <w:bdr w:val="none" w:color="auto" w:sz="0" w:space="0"/>
              </w:rPr>
            </w:pPr>
            <w:r>
              <w:rPr>
                <w:b/>
                <w:bCs/>
                <w:kern w:val="2"/>
                <w:bdr w:val="none" w:color="auto" w:sz="0" w:space="0"/>
              </w:rPr>
              <w:t>Category</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CD56A47">
            <w:pPr>
              <w:pStyle w:val="19"/>
              <w:widowControl/>
              <w:spacing w:line="276" w:lineRule="auto"/>
              <w:rPr>
                <w:b/>
                <w:bCs/>
                <w:kern w:val="2"/>
                <w:bdr w:val="none" w:color="auto" w:sz="0" w:space="0"/>
              </w:rPr>
            </w:pPr>
            <w:r>
              <w:rPr>
                <w:b/>
                <w:bCs/>
                <w:kern w:val="2"/>
                <w:bdr w:val="none" w:color="auto" w:sz="0" w:space="0"/>
              </w:rPr>
              <w:t>Total_Sales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ECCF7BE">
            <w:pPr>
              <w:pStyle w:val="19"/>
              <w:widowControl/>
              <w:spacing w:line="276" w:lineRule="auto"/>
              <w:rPr>
                <w:b/>
                <w:bCs/>
                <w:kern w:val="2"/>
                <w:bdr w:val="none" w:color="auto" w:sz="0" w:space="0"/>
              </w:rPr>
            </w:pPr>
            <w:r>
              <w:rPr>
                <w:b/>
                <w:bCs/>
                <w:kern w:val="2"/>
                <w:bdr w:val="none" w:color="auto" w:sz="0" w:space="0"/>
              </w:rPr>
              <w:t>Total_Profit</w:t>
            </w:r>
          </w:p>
        </w:tc>
      </w:tr>
      <w:tr w14:paraId="440A466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56B6695">
            <w:pPr>
              <w:pStyle w:val="19"/>
              <w:widowControl/>
              <w:spacing w:line="276" w:lineRule="auto"/>
              <w:rPr>
                <w:b/>
                <w:bCs/>
                <w:kern w:val="2"/>
                <w:bdr w:val="none" w:color="auto" w:sz="0" w:space="0"/>
              </w:rPr>
            </w:pPr>
            <w:r>
              <w:rPr>
                <w:b/>
                <w:bCs/>
                <w:kern w:val="2"/>
                <w:bdr w:val="none" w:color="auto" w:sz="0" w:space="0"/>
              </w:rPr>
              <w:t>Furniture</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EC20CDD">
            <w:pPr>
              <w:pStyle w:val="19"/>
              <w:widowControl/>
              <w:spacing w:line="276" w:lineRule="auto"/>
              <w:rPr>
                <w:b/>
                <w:bCs/>
                <w:kern w:val="2"/>
                <w:bdr w:val="none" w:color="auto" w:sz="0" w:space="0"/>
              </w:rPr>
            </w:pPr>
            <w:r>
              <w:rPr>
                <w:b/>
                <w:bCs/>
                <w:kern w:val="2"/>
                <w:bdr w:val="none" w:color="auto" w:sz="0" w:space="0"/>
              </w:rPr>
              <w:t>741999.80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B7A70C8">
            <w:pPr>
              <w:pStyle w:val="19"/>
              <w:widowControl/>
              <w:spacing w:line="276" w:lineRule="auto"/>
              <w:rPr>
                <w:b/>
                <w:bCs/>
                <w:kern w:val="2"/>
                <w:bdr w:val="none" w:color="auto" w:sz="0" w:space="0"/>
              </w:rPr>
            </w:pPr>
            <w:r>
              <w:rPr>
                <w:b/>
                <w:bCs/>
                <w:kern w:val="2"/>
                <w:bdr w:val="none" w:color="auto" w:sz="0" w:space="0"/>
              </w:rPr>
              <w:t>18451.27</w:t>
            </w:r>
          </w:p>
        </w:tc>
      </w:tr>
      <w:tr w14:paraId="5DF641E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3848028">
            <w:pPr>
              <w:pStyle w:val="19"/>
              <w:widowControl/>
              <w:spacing w:line="276" w:lineRule="auto"/>
              <w:rPr>
                <w:b/>
                <w:bCs/>
                <w:kern w:val="2"/>
                <w:bdr w:val="none" w:color="auto" w:sz="0" w:space="0"/>
              </w:rPr>
            </w:pPr>
            <w:r>
              <w:rPr>
                <w:b/>
                <w:bCs/>
                <w:kern w:val="2"/>
                <w:bdr w:val="none" w:color="auto" w:sz="0" w:space="0"/>
              </w:rPr>
              <w:t>Office Supplies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A41CF8B">
            <w:pPr>
              <w:pStyle w:val="19"/>
              <w:widowControl/>
              <w:spacing w:line="276" w:lineRule="auto"/>
              <w:rPr>
                <w:b/>
                <w:bCs/>
                <w:kern w:val="2"/>
                <w:bdr w:val="none" w:color="auto" w:sz="0" w:space="0"/>
              </w:rPr>
            </w:pPr>
            <w:r>
              <w:rPr>
                <w:b/>
                <w:bCs/>
                <w:kern w:val="2"/>
                <w:bdr w:val="none" w:color="auto" w:sz="0" w:space="0"/>
              </w:rPr>
              <w:t>719047.03</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336BD2A">
            <w:pPr>
              <w:pStyle w:val="19"/>
              <w:widowControl/>
              <w:spacing w:line="276" w:lineRule="auto"/>
              <w:rPr>
                <w:b/>
                <w:bCs/>
                <w:kern w:val="2"/>
                <w:bdr w:val="none" w:color="auto" w:sz="0" w:space="0"/>
              </w:rPr>
            </w:pPr>
            <w:r>
              <w:rPr>
                <w:b/>
                <w:bCs/>
                <w:kern w:val="2"/>
                <w:bdr w:val="none" w:color="auto" w:sz="0" w:space="0"/>
              </w:rPr>
              <w:t>122490.80</w:t>
            </w:r>
          </w:p>
        </w:tc>
      </w:tr>
      <w:tr w14:paraId="46C9936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CD2609B">
            <w:pPr>
              <w:pStyle w:val="19"/>
              <w:widowControl/>
              <w:spacing w:line="276" w:lineRule="auto"/>
              <w:rPr>
                <w:b/>
                <w:bCs/>
                <w:kern w:val="2"/>
                <w:bdr w:val="none" w:color="auto" w:sz="0" w:space="0"/>
              </w:rPr>
            </w:pPr>
            <w:r>
              <w:rPr>
                <w:b/>
                <w:bCs/>
                <w:kern w:val="2"/>
                <w:bdr w:val="none" w:color="auto" w:sz="0" w:space="0"/>
              </w:rPr>
              <w:t>Technology</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046DEA6">
            <w:pPr>
              <w:pStyle w:val="19"/>
              <w:widowControl/>
              <w:spacing w:line="276" w:lineRule="auto"/>
              <w:rPr>
                <w:b/>
                <w:bCs/>
                <w:kern w:val="2"/>
                <w:bdr w:val="none" w:color="auto" w:sz="0" w:space="0"/>
              </w:rPr>
            </w:pPr>
            <w:r>
              <w:rPr>
                <w:b/>
                <w:bCs/>
                <w:kern w:val="2"/>
                <w:bdr w:val="none" w:color="auto" w:sz="0" w:space="0"/>
              </w:rPr>
              <w:t>836154.03</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CD50540">
            <w:pPr>
              <w:pStyle w:val="19"/>
              <w:widowControl/>
              <w:spacing w:line="276" w:lineRule="auto"/>
              <w:rPr>
                <w:b/>
                <w:bCs/>
                <w:kern w:val="2"/>
                <w:bdr w:val="none" w:color="auto" w:sz="0" w:space="0"/>
              </w:rPr>
            </w:pPr>
            <w:r>
              <w:rPr>
                <w:b/>
                <w:bCs/>
                <w:kern w:val="2"/>
                <w:bdr w:val="none" w:color="auto" w:sz="0" w:space="0"/>
              </w:rPr>
              <w:t>145454.95</w:t>
            </w:r>
          </w:p>
        </w:tc>
      </w:tr>
    </w:tbl>
    <w:p w14:paraId="0930321A">
      <w:pPr>
        <w:pStyle w:val="4"/>
        <w:keepNext w:val="0"/>
        <w:keepLines w:val="0"/>
        <w:widowControl/>
        <w:suppressLineNumbers w:val="0"/>
        <w:spacing w:line="240" w:lineRule="auto"/>
      </w:pPr>
      <w:r>
        <w:t>Business insight</w:t>
      </w:r>
    </w:p>
    <w:p w14:paraId="3D4F1446">
      <w:pPr>
        <w:pStyle w:val="19"/>
        <w:keepNext w:val="0"/>
        <w:keepLines w:val="0"/>
        <w:widowControl/>
        <w:suppressLineNumbers w:val="0"/>
        <w:spacing w:line="240" w:lineRule="auto"/>
      </w:pPr>
      <w:r>
        <w:rPr>
          <w:rStyle w:val="20"/>
        </w:rPr>
        <w:t>Technology is the strongest category</w:t>
      </w:r>
      <w:r>
        <w:t>:</w:t>
      </w:r>
    </w:p>
    <w:p w14:paraId="2F0F2CB8">
      <w:pPr>
        <w:keepNext w:val="0"/>
        <w:keepLines w:val="0"/>
        <w:widowControl/>
        <w:numPr>
          <w:ilvl w:val="0"/>
          <w:numId w:val="36"/>
        </w:numPr>
        <w:suppressLineNumbers w:val="0"/>
        <w:spacing w:before="0" w:beforeAutospacing="1" w:after="0" w:afterAutospacing="1" w:line="240" w:lineRule="auto"/>
        <w:ind w:left="720" w:hanging="360"/>
      </w:pPr>
      <w:r>
        <w:t xml:space="preserve">Highest sales: </w:t>
      </w:r>
      <w:r>
        <w:rPr>
          <w:rStyle w:val="20"/>
        </w:rPr>
        <w:t>836,154.03</w:t>
      </w:r>
      <w:r>
        <w:t xml:space="preserve"> </w:t>
      </w:r>
    </w:p>
    <w:p w14:paraId="066421F0">
      <w:pPr>
        <w:keepNext w:val="0"/>
        <w:keepLines w:val="0"/>
        <w:widowControl/>
        <w:numPr>
          <w:ilvl w:val="0"/>
          <w:numId w:val="36"/>
        </w:numPr>
        <w:suppressLineNumbers w:val="0"/>
        <w:spacing w:before="0" w:beforeAutospacing="1" w:after="0" w:afterAutospacing="1" w:line="240" w:lineRule="auto"/>
        <w:ind w:left="720" w:hanging="360"/>
      </w:pPr>
      <w:r>
        <w:t xml:space="preserve">Highest profit: </w:t>
      </w:r>
      <w:r>
        <w:rPr>
          <w:rStyle w:val="20"/>
        </w:rPr>
        <w:t>145,454.95</w:t>
      </w:r>
      <w:r>
        <w:t xml:space="preserve"> </w:t>
      </w:r>
    </w:p>
    <w:p w14:paraId="3B1E2E2E">
      <w:pPr>
        <w:pStyle w:val="19"/>
        <w:keepNext w:val="0"/>
        <w:keepLines w:val="0"/>
        <w:widowControl/>
        <w:suppressLineNumbers w:val="0"/>
        <w:spacing w:line="240" w:lineRule="auto"/>
      </w:pPr>
      <w:r>
        <w:rPr>
          <w:rStyle w:val="20"/>
        </w:rPr>
        <w:t>Furniture needs attention</w:t>
      </w:r>
      <w:r>
        <w:t>:</w:t>
      </w:r>
    </w:p>
    <w:p w14:paraId="3B2A0DE0">
      <w:pPr>
        <w:keepNext w:val="0"/>
        <w:keepLines w:val="0"/>
        <w:widowControl/>
        <w:numPr>
          <w:ilvl w:val="0"/>
          <w:numId w:val="37"/>
        </w:numPr>
        <w:suppressLineNumbers w:val="0"/>
        <w:spacing w:before="0" w:beforeAutospacing="1" w:after="0" w:afterAutospacing="1" w:line="240" w:lineRule="auto"/>
        <w:ind w:left="720" w:hanging="360"/>
      </w:pPr>
      <w:r>
        <w:t xml:space="preserve">Sales: </w:t>
      </w:r>
      <w:r>
        <w:rPr>
          <w:rStyle w:val="20"/>
        </w:rPr>
        <w:t>741,999.80</w:t>
      </w:r>
      <w:r>
        <w:t xml:space="preserve"> </w:t>
      </w:r>
    </w:p>
    <w:p w14:paraId="32ACC583">
      <w:pPr>
        <w:keepNext w:val="0"/>
        <w:keepLines w:val="0"/>
        <w:widowControl/>
        <w:numPr>
          <w:ilvl w:val="0"/>
          <w:numId w:val="37"/>
        </w:numPr>
        <w:suppressLineNumbers w:val="0"/>
        <w:spacing w:before="0" w:beforeAutospacing="1" w:after="0" w:afterAutospacing="1" w:line="240" w:lineRule="auto"/>
        <w:ind w:left="720" w:hanging="360"/>
      </w:pPr>
      <w:r>
        <w:t xml:space="preserve">Profit: only </w:t>
      </w:r>
      <w:r>
        <w:rPr>
          <w:rStyle w:val="20"/>
        </w:rPr>
        <w:t>18,451.27</w:t>
      </w:r>
      <w:r>
        <w:t xml:space="preserve"> </w:t>
      </w:r>
    </w:p>
    <w:p w14:paraId="1C698F55">
      <w:pPr>
        <w:pStyle w:val="19"/>
        <w:keepNext w:val="0"/>
        <w:keepLines w:val="0"/>
        <w:widowControl/>
        <w:suppressLineNumbers w:val="0"/>
        <w:spacing w:line="240" w:lineRule="auto"/>
      </w:pPr>
      <w:r>
        <w:t>So Furniture generates substantial sales but much less profit than Technology and Office Supplies.</w:t>
      </w:r>
    </w:p>
    <w:p w14:paraId="5A3C9080">
      <w:pPr>
        <w:pStyle w:val="19"/>
        <w:keepNext w:val="0"/>
        <w:keepLines w:val="0"/>
        <w:widowControl/>
        <w:suppressLineNumbers w:val="0"/>
        <w:spacing w:line="240" w:lineRule="auto"/>
        <w:rPr>
          <w:rFonts w:ascii="SimSun" w:hAnsi="SimSun" w:eastAsia="SimSun" w:cs="SimSun"/>
          <w:b/>
          <w:bCs/>
          <w:sz w:val="24"/>
          <w:szCs w:val="24"/>
        </w:rPr>
      </w:pPr>
    </w:p>
    <w:p w14:paraId="5E560906">
      <w:pPr>
        <w:pStyle w:val="19"/>
        <w:keepNext w:val="0"/>
        <w:keepLines w:val="0"/>
        <w:widowControl/>
        <w:suppressLineNumbers w:val="0"/>
        <w:spacing w:line="240" w:lineRule="auto"/>
        <w:rPr>
          <w:rFonts w:ascii="SimSun" w:hAnsi="SimSun" w:eastAsia="SimSun" w:cs="SimSun"/>
          <w:b/>
          <w:bCs/>
          <w:sz w:val="24"/>
          <w:szCs w:val="24"/>
        </w:rPr>
      </w:pPr>
    </w:p>
    <w:p w14:paraId="7AE55EBC">
      <w:pPr>
        <w:pStyle w:val="19"/>
        <w:keepNext w:val="0"/>
        <w:keepLines w:val="0"/>
        <w:widowControl/>
        <w:suppressLineNumbers w:val="0"/>
        <w:spacing w:line="240" w:lineRule="auto"/>
        <w:rPr>
          <w:rFonts w:ascii="SimSun" w:hAnsi="SimSun" w:eastAsia="SimSun" w:cs="SimSun"/>
          <w:b/>
          <w:bCs/>
          <w:sz w:val="24"/>
          <w:szCs w:val="24"/>
        </w:rPr>
      </w:pPr>
    </w:p>
    <w:p w14:paraId="7B940CA3">
      <w:pPr>
        <w:pStyle w:val="19"/>
        <w:keepNext w:val="0"/>
        <w:keepLines w:val="0"/>
        <w:widowControl/>
        <w:suppressLineNumbers w:val="0"/>
        <w:spacing w:line="240" w:lineRule="auto"/>
        <w:rPr>
          <w:rFonts w:ascii="SimSun" w:hAnsi="SimSun" w:eastAsia="SimSun" w:cs="SimSun"/>
          <w:b/>
          <w:bCs/>
          <w:sz w:val="24"/>
          <w:szCs w:val="24"/>
        </w:rPr>
      </w:pPr>
    </w:p>
    <w:p w14:paraId="0A620DA2">
      <w:pPr>
        <w:pStyle w:val="19"/>
        <w:keepNext w:val="0"/>
        <w:keepLines w:val="0"/>
        <w:widowControl/>
        <w:suppressLineNumbers w:val="0"/>
        <w:spacing w:line="240" w:lineRule="auto"/>
        <w:rPr>
          <w:rFonts w:ascii="SimSun" w:hAnsi="SimSun" w:eastAsia="SimSun" w:cs="SimSun"/>
          <w:b/>
          <w:bCs/>
          <w:sz w:val="24"/>
          <w:szCs w:val="24"/>
        </w:rPr>
      </w:pPr>
    </w:p>
    <w:p w14:paraId="2FDDC9EB">
      <w:pPr>
        <w:pStyle w:val="19"/>
        <w:keepNext w:val="0"/>
        <w:keepLines w:val="0"/>
        <w:widowControl/>
        <w:suppressLineNumbers w:val="0"/>
        <w:spacing w:line="240" w:lineRule="auto"/>
        <w:rPr>
          <w:rFonts w:ascii="SimSun" w:hAnsi="SimSun" w:eastAsia="SimSun" w:cs="SimSun"/>
          <w:b/>
          <w:bCs/>
          <w:sz w:val="24"/>
          <w:szCs w:val="24"/>
        </w:rPr>
      </w:pPr>
      <w:r>
        <w:rPr>
          <w:rFonts w:ascii="SimSun" w:hAnsi="SimSun" w:eastAsia="SimSun" w:cs="SimSun"/>
          <w:b/>
          <w:bCs/>
          <w:sz w:val="24"/>
          <w:szCs w:val="24"/>
        </w:rPr>
        <w:t>Task 6 — First Visualization</w:t>
      </w:r>
    </w:p>
    <w:p w14:paraId="54F316B3">
      <w:pPr>
        <w:pStyle w:val="19"/>
        <w:keepNext w:val="0"/>
        <w:keepLines w:val="0"/>
        <w:widowControl/>
        <w:suppressLineNumbers w:val="0"/>
        <w:spacing w:line="240" w:lineRule="auto"/>
        <w:jc w:val="center"/>
        <w:rPr>
          <w:rFonts w:ascii="SimSun" w:hAnsi="SimSun" w:eastAsia="SimSun" w:cs="SimSun"/>
          <w:b/>
          <w:bCs/>
          <w:sz w:val="24"/>
          <w:szCs w:val="24"/>
        </w:rPr>
      </w:pPr>
      <w:r>
        <w:drawing>
          <wp:inline distT="0" distB="0" distL="114300" distR="114300">
            <wp:extent cx="5174615" cy="3094355"/>
            <wp:effectExtent l="0" t="0" r="6985" b="1460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7"/>
                    <a:stretch>
                      <a:fillRect/>
                    </a:stretch>
                  </pic:blipFill>
                  <pic:spPr>
                    <a:xfrm>
                      <a:off x="0" y="0"/>
                      <a:ext cx="5174615" cy="3094355"/>
                    </a:xfrm>
                    <a:prstGeom prst="rect">
                      <a:avLst/>
                    </a:prstGeom>
                    <a:noFill/>
                    <a:ln>
                      <a:noFill/>
                    </a:ln>
                  </pic:spPr>
                </pic:pic>
              </a:graphicData>
            </a:graphic>
          </wp:inline>
        </w:drawing>
      </w:r>
    </w:p>
    <w:p w14:paraId="35BA959F">
      <w:pPr>
        <w:keepNext w:val="0"/>
        <w:keepLines w:val="0"/>
        <w:widowControl/>
        <w:numPr>
          <w:numId w:val="0"/>
        </w:numPr>
        <w:suppressLineNumbers w:val="0"/>
        <w:spacing w:before="0" w:beforeAutospacing="1" w:after="0" w:afterAutospacing="1" w:line="240" w:lineRule="auto"/>
        <w:jc w:val="left"/>
        <w:rPr>
          <w:rFonts w:ascii="SimSun" w:hAnsi="SimSun" w:eastAsia="SimSun" w:cs="SimSun"/>
          <w:b/>
          <w:bCs/>
          <w:sz w:val="24"/>
          <w:szCs w:val="24"/>
        </w:rPr>
      </w:pPr>
    </w:p>
    <w:p w14:paraId="0DFA61A9">
      <w:pPr>
        <w:keepNext w:val="0"/>
        <w:keepLines w:val="0"/>
        <w:widowControl/>
        <w:numPr>
          <w:numId w:val="0"/>
        </w:numPr>
        <w:suppressLineNumbers w:val="0"/>
        <w:spacing w:before="0" w:beforeAutospacing="1" w:after="0" w:afterAutospacing="1" w:line="240" w:lineRule="auto"/>
        <w:jc w:val="left"/>
        <w:rPr>
          <w:rFonts w:ascii="SimSun" w:hAnsi="SimSun" w:eastAsia="SimSun" w:cs="SimSun"/>
          <w:sz w:val="24"/>
          <w:szCs w:val="24"/>
        </w:rPr>
      </w:pPr>
      <w:r>
        <w:rPr>
          <w:rFonts w:ascii="SimSun" w:hAnsi="SimSun" w:eastAsia="SimSun" w:cs="SimSun"/>
          <w:sz w:val="24"/>
          <w:szCs w:val="24"/>
        </w:rPr>
        <w:t>A bar chart was created using Matplotlib to compare sales and profit across product categories. Technology generated the highest sales and profit, while Furniture showed comparatively low profitability despite substantial sales.</w:t>
      </w:r>
    </w:p>
    <w:p w14:paraId="645AD98D">
      <w:pPr>
        <w:keepNext w:val="0"/>
        <w:keepLines w:val="0"/>
        <w:widowControl/>
        <w:numPr>
          <w:numId w:val="0"/>
        </w:numPr>
        <w:suppressLineNumbers w:val="0"/>
        <w:spacing w:before="0" w:beforeAutospacing="1" w:after="0" w:afterAutospacing="1" w:line="240" w:lineRule="auto"/>
        <w:jc w:val="left"/>
        <w:rPr>
          <w:rFonts w:ascii="SimSun" w:hAnsi="SimSun" w:eastAsia="SimSun" w:cs="SimSun"/>
          <w:b/>
          <w:bCs/>
          <w:sz w:val="24"/>
          <w:szCs w:val="24"/>
        </w:rPr>
      </w:pPr>
      <w:r>
        <w:rPr>
          <w:rFonts w:ascii="SimSun" w:hAnsi="SimSun" w:eastAsia="SimSun" w:cs="SimSun"/>
          <w:b/>
          <w:bCs/>
          <w:sz w:val="24"/>
          <w:szCs w:val="24"/>
        </w:rPr>
        <w:t>Task 7 — Sub-Category Profitability</w:t>
      </w:r>
    </w:p>
    <w:p w14:paraId="691B9CF9">
      <w:pPr>
        <w:pStyle w:val="4"/>
        <w:keepNext w:val="0"/>
        <w:keepLines w:val="0"/>
        <w:widowControl/>
        <w:suppressLineNumbers w:val="0"/>
        <w:spacing w:line="240" w:lineRule="auto"/>
      </w:pPr>
      <w:r>
        <w:t xml:space="preserve">Why </w:t>
      </w:r>
      <w:r>
        <w:rPr>
          <w:rStyle w:val="16"/>
        </w:rPr>
        <w:t>ascending=True</w:t>
      </w:r>
      <w:r>
        <w:t>?</w:t>
      </w:r>
    </w:p>
    <w:p w14:paraId="42CD15F8">
      <w:pPr>
        <w:pStyle w:val="19"/>
        <w:keepNext w:val="0"/>
        <w:keepLines w:val="0"/>
        <w:widowControl/>
        <w:suppressLineNumbers w:val="0"/>
        <w:spacing w:line="240" w:lineRule="auto"/>
      </w:pPr>
      <w:r>
        <w:t>We're sorting from:</w:t>
      </w:r>
    </w:p>
    <w:p w14:paraId="59A44280">
      <w:pPr>
        <w:pStyle w:val="19"/>
        <w:keepNext w:val="0"/>
        <w:keepLines w:val="0"/>
        <w:widowControl/>
        <w:suppressLineNumbers w:val="0"/>
        <w:spacing w:line="240" w:lineRule="auto"/>
      </w:pPr>
      <w:r>
        <w:rPr>
          <w:rStyle w:val="20"/>
        </w:rPr>
        <w:t>Lowest profit → Highest profit</w:t>
      </w:r>
    </w:p>
    <w:p w14:paraId="75AD02A3">
      <w:pPr>
        <w:pStyle w:val="19"/>
        <w:keepNext w:val="0"/>
        <w:keepLines w:val="0"/>
        <w:widowControl/>
        <w:suppressLineNumbers w:val="0"/>
        <w:spacing w:line="240" w:lineRule="auto"/>
      </w:pPr>
      <w:r>
        <w:t>So the loss-making sub-categories will appear at the top.</w:t>
      </w:r>
    </w:p>
    <w:tbl>
      <w:tblPr>
        <w:tblStyle w:val="12"/>
        <w:tblW w:w="0" w:type="auto"/>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108" w:type="dxa"/>
          <w:bottom w:w="0" w:type="dxa"/>
          <w:right w:w="108" w:type="dxa"/>
        </w:tblCellMar>
      </w:tblPr>
      <w:tblGrid>
        <w:gridCol w:w="1348"/>
        <w:gridCol w:w="1167"/>
        <w:gridCol w:w="1065"/>
        <w:gridCol w:w="976"/>
      </w:tblGrid>
      <w:tr w14:paraId="6EFF08D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tblHeader/>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AC00599">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br w:type="textWrapping"/>
            </w:r>
            <w:r>
              <w:rPr>
                <w:rFonts w:hint="eastAsia" w:ascii="Calibri" w:hAnsi="Calibri" w:eastAsia="Calibri" w:cs="Times New Roman"/>
                <w:b/>
                <w:bCs/>
                <w:kern w:val="2"/>
                <w:sz w:val="20"/>
                <w:szCs w:val="20"/>
                <w:bdr w:val="none" w:color="auto" w:sz="0" w:space="0"/>
                <w:lang w:val="en-US" w:eastAsia="zh-CN" w:bidi="ar"/>
                <w14:ligatures w14:val="standardContextual"/>
              </w:rPr>
              <w:t>Sub-Category</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1EC9037">
            <w:pPr>
              <w:keepNext w:val="0"/>
              <w:keepLines w:val="0"/>
              <w:widowControl/>
              <w:suppressLineNumbers w:val="0"/>
              <w:spacing w:before="0" w:beforeAutospacing="0" w:after="160" w:afterAutospacing="0" w:line="240" w:lineRule="auto"/>
              <w:ind w:left="0" w:right="0"/>
              <w:jc w:val="center"/>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Total_Sales</w:t>
            </w:r>
          </w:p>
        </w:tc>
        <w:tc>
          <w:tcPr>
            <w:tcW w:w="1236" w:type="dxa"/>
            <w:gridSpan w:val="2"/>
            <w:tcBorders>
              <w:top w:val="single" w:color="auto" w:sz="4" w:space="0"/>
              <w:left w:val="nil"/>
              <w:bottom w:val="single" w:color="auto" w:sz="4" w:space="0"/>
              <w:right w:val="single" w:color="auto" w:sz="4" w:space="0"/>
            </w:tcBorders>
            <w:shd w:val="clear"/>
            <w:tcMar>
              <w:top w:w="15" w:type="dxa"/>
              <w:left w:w="15" w:type="dxa"/>
              <w:bottom w:w="15" w:type="dxa"/>
              <w:right w:w="15" w:type="dxa"/>
            </w:tcMar>
            <w:vAlign w:val="center"/>
          </w:tcPr>
          <w:p w14:paraId="6FEE2ED0">
            <w:pPr>
              <w:keepNext w:val="0"/>
              <w:keepLines w:val="0"/>
              <w:widowControl/>
              <w:suppressLineNumbers w:val="0"/>
              <w:spacing w:before="0" w:beforeAutospacing="0" w:after="160" w:afterAutospacing="0" w:line="276" w:lineRule="auto"/>
              <w:ind w:left="0" w:right="0"/>
              <w:jc w:val="center"/>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Total_Profit</w:t>
            </w:r>
          </w:p>
        </w:tc>
      </w:tr>
      <w:tr w14:paraId="0DC2D4D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976"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B5AFC84">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Tables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7A2F8B4">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206965.53</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E596DC9">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-17725.48</w:t>
            </w:r>
          </w:p>
        </w:tc>
      </w:tr>
      <w:tr w14:paraId="4E39476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976"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E4CBC46">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Bookcases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47759B3">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114880.00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88EEB03">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-3472.56</w:t>
            </w:r>
          </w:p>
        </w:tc>
      </w:tr>
      <w:tr w14:paraId="13013D5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976"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534F4CF">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Supplies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73E99E2">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46673.54</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BF49771">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-1189.10</w:t>
            </w:r>
          </w:p>
        </w:tc>
      </w:tr>
      <w:tr w14:paraId="4D5EAAC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976"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AF0B46B">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Fasteners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AAD997B">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3024.28</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3392AF4">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949.52</w:t>
            </w:r>
          </w:p>
        </w:tc>
      </w:tr>
      <w:tr w14:paraId="343D2DC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976"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58CC47A">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Machines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B785786">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189238.63</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B7F3AA7">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3384.76</w:t>
            </w:r>
          </w:p>
        </w:tc>
      </w:tr>
      <w:tr w14:paraId="2BA58D2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976"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D7095F4">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Labels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160D03D">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12486.31</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E0ACF18">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5546.25</w:t>
            </w:r>
          </w:p>
        </w:tc>
      </w:tr>
      <w:tr w14:paraId="1B26489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976"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56CF69F">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Art</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2705DEF">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27118.79</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9095917">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6527.79</w:t>
            </w:r>
          </w:p>
        </w:tc>
      </w:tr>
      <w:tr w14:paraId="4634A04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976"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925E60C">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Envelopes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B0AAE77">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16476.40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CB6D220">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6964.18</w:t>
            </w:r>
          </w:p>
        </w:tc>
      </w:tr>
      <w:tr w14:paraId="47759CA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976"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24FE38E">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Furnishings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B556906">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91705.16</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9F77EBC">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13059.14</w:t>
            </w:r>
          </w:p>
        </w:tc>
      </w:tr>
      <w:tr w14:paraId="594A3C5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976"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F0C684A">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Appliances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3A4F8BE">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107532.16</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D652492">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18138.01</w:t>
            </w:r>
          </w:p>
        </w:tc>
      </w:tr>
      <w:tr w14:paraId="7715226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976"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72FC224">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Storage</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94B78ED">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223843.61</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8E647B7">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21278.83</w:t>
            </w:r>
          </w:p>
        </w:tc>
      </w:tr>
      <w:tr w14:paraId="0F72696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976"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B8F713B">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Chairs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EE4EA23">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328449.10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888CD92">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26590.17</w:t>
            </w:r>
          </w:p>
        </w:tc>
      </w:tr>
      <w:tr w14:paraId="1646DEE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976"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45C05BF">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Binders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D4B89A7">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203412.73</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15FBA80">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30221.76</w:t>
            </w:r>
          </w:p>
        </w:tc>
      </w:tr>
      <w:tr w14:paraId="7AF1F2D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976"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AC0E6A9">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Paper</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28E6B18">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78479.21</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C72F207">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34053.57</w:t>
            </w:r>
          </w:p>
        </w:tc>
      </w:tr>
      <w:tr w14:paraId="44C46F5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976"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44434AB">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Accessories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A90ED64">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167380.32</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77FAEC7">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41936.64</w:t>
            </w:r>
          </w:p>
        </w:tc>
      </w:tr>
      <w:tr w14:paraId="622190F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976"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962D158">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Phones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CDB7118">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330007.05</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985C142">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44515.73</w:t>
            </w:r>
          </w:p>
        </w:tc>
      </w:tr>
      <w:tr w14:paraId="515F434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976"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1F88D32">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Copiers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2702158">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149528.03</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8613C7E">
            <w:pPr>
              <w:keepNext w:val="0"/>
              <w:keepLines w:val="0"/>
              <w:widowControl/>
              <w:suppressLineNumbers w:val="0"/>
              <w:spacing w:before="0" w:beforeAutospacing="0" w:after="16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55617.82</w:t>
            </w:r>
          </w:p>
        </w:tc>
      </w:tr>
    </w:tbl>
    <w:p w14:paraId="636CBE5C">
      <w:pPr>
        <w:keepNext w:val="0"/>
        <w:keepLines w:val="0"/>
        <w:widowControl/>
        <w:suppressLineNumbers w:val="0"/>
        <w:spacing w:before="0" w:beforeAutospacing="0" w:after="0" w:afterAutospacing="0" w:line="240" w:lineRule="auto"/>
        <w:ind w:left="0" w:right="0"/>
        <w:jc w:val="left"/>
        <w:rPr>
          <w:lang w:val="en-US"/>
        </w:rPr>
      </w:pPr>
      <w:r>
        <w:rPr>
          <w:rFonts w:hint="eastAsia" w:ascii="Calibri" w:hAnsi="Calibri" w:eastAsia="Calibri" w:cs="Times New Roman"/>
          <w:b/>
          <w:bCs/>
          <w:kern w:val="2"/>
          <w:sz w:val="24"/>
          <w:szCs w:val="24"/>
          <w:lang w:val="en-US" w:eastAsia="zh-CN" w:bidi="ar"/>
          <w14:ligatures w14:val="standardContextual"/>
        </w:rPr>
        <w:t>Loss-making sub-categories:</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469"/>
        <w:gridCol w:w="1154"/>
        <w:gridCol w:w="1126"/>
      </w:tblGrid>
      <w:tr w14:paraId="4DCAD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blCellSpacing w:w="15" w:type="dxa"/>
        </w:trPr>
        <w:tc>
          <w:tcPr>
            <w:tcW w:w="0" w:type="auto"/>
            <w:shd w:val="clear"/>
            <w:tcMar>
              <w:top w:w="15" w:type="dxa"/>
              <w:left w:w="15" w:type="dxa"/>
              <w:bottom w:w="15" w:type="dxa"/>
              <w:right w:w="15" w:type="dxa"/>
            </w:tcMar>
            <w:vAlign w:val="center"/>
          </w:tcPr>
          <w:p w14:paraId="1769DA34">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Sub-Category</w:t>
            </w:r>
          </w:p>
        </w:tc>
        <w:tc>
          <w:tcPr>
            <w:tcW w:w="0" w:type="auto"/>
            <w:shd w:val="clear"/>
            <w:tcMar>
              <w:top w:w="15" w:type="dxa"/>
              <w:left w:w="15" w:type="dxa"/>
              <w:bottom w:w="15" w:type="dxa"/>
              <w:right w:w="15" w:type="dxa"/>
            </w:tcMar>
            <w:vAlign w:val="center"/>
          </w:tcPr>
          <w:p w14:paraId="16D5DE4A">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Sales</w:t>
            </w:r>
          </w:p>
        </w:tc>
        <w:tc>
          <w:tcPr>
            <w:tcW w:w="0" w:type="auto"/>
            <w:shd w:val="clear"/>
            <w:tcMar>
              <w:top w:w="15" w:type="dxa"/>
              <w:left w:w="15" w:type="dxa"/>
              <w:bottom w:w="15" w:type="dxa"/>
              <w:right w:w="15" w:type="dxa"/>
            </w:tcMar>
            <w:vAlign w:val="center"/>
          </w:tcPr>
          <w:p w14:paraId="713EE0A0">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Profit</w:t>
            </w:r>
          </w:p>
        </w:tc>
      </w:tr>
      <w:tr w14:paraId="443E4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0" w:type="auto"/>
            <w:shd w:val="clear"/>
            <w:tcMar>
              <w:top w:w="15" w:type="dxa"/>
              <w:left w:w="15" w:type="dxa"/>
              <w:bottom w:w="15" w:type="dxa"/>
              <w:right w:w="15" w:type="dxa"/>
            </w:tcMar>
            <w:vAlign w:val="center"/>
          </w:tcPr>
          <w:p w14:paraId="71819E1F">
            <w:pPr>
              <w:keepNext w:val="0"/>
              <w:keepLines w:val="0"/>
              <w:widowControl/>
              <w:suppressLineNumbers w:val="0"/>
              <w:spacing w:before="0" w:beforeAutospacing="0" w:after="0" w:afterAutospacing="0" w:line="240" w:lineRule="auto"/>
              <w:ind w:left="0" w:right="0"/>
              <w:jc w:val="left"/>
              <w:rPr>
                <w:bdr w:val="none" w:color="auto" w:sz="0" w:space="0"/>
              </w:rPr>
            </w:pPr>
            <w:r>
              <w:rPr>
                <w:rFonts w:hint="default" w:ascii="Segoe UI Emoji" w:hAnsi="Segoe UI Emoji" w:eastAsia="Segoe UI Emoji" w:cs="Segoe UI Emoji"/>
                <w:kern w:val="2"/>
                <w:sz w:val="24"/>
                <w:szCs w:val="24"/>
                <w:bdr w:val="none" w:color="auto" w:sz="0" w:space="0"/>
                <w:lang w:val="en-US" w:eastAsia="zh-CN" w:bidi="ar"/>
                <w14:ligatures w14:val="standardContextual"/>
              </w:rPr>
              <w:t>🔴</w:t>
            </w:r>
            <w:r>
              <w:rPr>
                <w:rFonts w:hint="eastAsia" w:ascii="Calibri" w:hAnsi="Calibri" w:eastAsia="Calibri" w:cs="Times New Roman"/>
                <w:kern w:val="2"/>
                <w:sz w:val="24"/>
                <w:szCs w:val="24"/>
                <w:bdr w:val="none" w:color="auto" w:sz="0" w:space="0"/>
                <w:lang w:val="en-US" w:eastAsia="zh-CN" w:bidi="ar"/>
                <w14:ligatures w14:val="standardContextual"/>
              </w:rPr>
              <w:t xml:space="preserve"> Tables</w:t>
            </w:r>
          </w:p>
        </w:tc>
        <w:tc>
          <w:tcPr>
            <w:tcW w:w="0" w:type="auto"/>
            <w:shd w:val="clear"/>
            <w:tcMar>
              <w:top w:w="15" w:type="dxa"/>
              <w:left w:w="15" w:type="dxa"/>
              <w:bottom w:w="15" w:type="dxa"/>
              <w:right w:w="15" w:type="dxa"/>
            </w:tcMar>
            <w:vAlign w:val="center"/>
          </w:tcPr>
          <w:p w14:paraId="0C8A2E55">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206,965.53</w:t>
            </w:r>
          </w:p>
        </w:tc>
        <w:tc>
          <w:tcPr>
            <w:tcW w:w="0" w:type="auto"/>
            <w:shd w:val="clear"/>
            <w:tcMar>
              <w:top w:w="15" w:type="dxa"/>
              <w:left w:w="15" w:type="dxa"/>
              <w:bottom w:w="15" w:type="dxa"/>
              <w:right w:w="15" w:type="dxa"/>
            </w:tcMar>
            <w:vAlign w:val="center"/>
          </w:tcPr>
          <w:p w14:paraId="70A34A59">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-17,725.48</w:t>
            </w:r>
          </w:p>
        </w:tc>
      </w:tr>
      <w:tr w14:paraId="25618B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0" w:type="auto"/>
            <w:shd w:val="clear"/>
            <w:tcMar>
              <w:top w:w="15" w:type="dxa"/>
              <w:left w:w="15" w:type="dxa"/>
              <w:bottom w:w="15" w:type="dxa"/>
              <w:right w:w="15" w:type="dxa"/>
            </w:tcMar>
            <w:vAlign w:val="center"/>
          </w:tcPr>
          <w:p w14:paraId="109EDAF8">
            <w:pPr>
              <w:keepNext w:val="0"/>
              <w:keepLines w:val="0"/>
              <w:widowControl/>
              <w:suppressLineNumbers w:val="0"/>
              <w:spacing w:before="0" w:beforeAutospacing="0" w:after="0" w:afterAutospacing="0" w:line="240" w:lineRule="auto"/>
              <w:ind w:left="0" w:right="0"/>
              <w:jc w:val="left"/>
              <w:rPr>
                <w:bdr w:val="none" w:color="auto" w:sz="0" w:space="0"/>
              </w:rPr>
            </w:pPr>
            <w:r>
              <w:rPr>
                <w:rFonts w:hint="default" w:ascii="Segoe UI Emoji" w:hAnsi="Segoe UI Emoji" w:eastAsia="Segoe UI Emoji" w:cs="Segoe UI Emoji"/>
                <w:kern w:val="2"/>
                <w:sz w:val="24"/>
                <w:szCs w:val="24"/>
                <w:bdr w:val="none" w:color="auto" w:sz="0" w:space="0"/>
                <w:lang w:val="en-US" w:eastAsia="zh-CN" w:bidi="ar"/>
                <w14:ligatures w14:val="standardContextual"/>
              </w:rPr>
              <w:t>🔴</w:t>
            </w:r>
            <w:r>
              <w:rPr>
                <w:rFonts w:hint="eastAsia" w:ascii="Calibri" w:hAnsi="Calibri" w:eastAsia="Calibri" w:cs="Times New Roman"/>
                <w:kern w:val="2"/>
                <w:sz w:val="24"/>
                <w:szCs w:val="24"/>
                <w:bdr w:val="none" w:color="auto" w:sz="0" w:space="0"/>
                <w:lang w:val="en-US" w:eastAsia="zh-CN" w:bidi="ar"/>
                <w14:ligatures w14:val="standardContextual"/>
              </w:rPr>
              <w:t xml:space="preserve"> Bookcases</w:t>
            </w:r>
          </w:p>
        </w:tc>
        <w:tc>
          <w:tcPr>
            <w:tcW w:w="0" w:type="auto"/>
            <w:shd w:val="clear"/>
            <w:tcMar>
              <w:top w:w="15" w:type="dxa"/>
              <w:left w:w="15" w:type="dxa"/>
              <w:bottom w:w="15" w:type="dxa"/>
              <w:right w:w="15" w:type="dxa"/>
            </w:tcMar>
            <w:vAlign w:val="center"/>
          </w:tcPr>
          <w:p w14:paraId="3EAB1069">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114,880.00</w:t>
            </w:r>
          </w:p>
        </w:tc>
        <w:tc>
          <w:tcPr>
            <w:tcW w:w="0" w:type="auto"/>
            <w:shd w:val="clear"/>
            <w:tcMar>
              <w:top w:w="15" w:type="dxa"/>
              <w:left w:w="15" w:type="dxa"/>
              <w:bottom w:w="15" w:type="dxa"/>
              <w:right w:w="15" w:type="dxa"/>
            </w:tcMar>
            <w:vAlign w:val="center"/>
          </w:tcPr>
          <w:p w14:paraId="06BC0228">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-3,472.56</w:t>
            </w:r>
          </w:p>
        </w:tc>
      </w:tr>
      <w:tr w14:paraId="13269D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0" w:type="auto"/>
            <w:shd w:val="clear"/>
            <w:tcMar>
              <w:top w:w="15" w:type="dxa"/>
              <w:left w:w="15" w:type="dxa"/>
              <w:bottom w:w="15" w:type="dxa"/>
              <w:right w:w="15" w:type="dxa"/>
            </w:tcMar>
            <w:vAlign w:val="center"/>
          </w:tcPr>
          <w:p w14:paraId="52DF2518">
            <w:pPr>
              <w:keepNext w:val="0"/>
              <w:keepLines w:val="0"/>
              <w:widowControl/>
              <w:suppressLineNumbers w:val="0"/>
              <w:spacing w:before="0" w:beforeAutospacing="0" w:after="0" w:afterAutospacing="0" w:line="240" w:lineRule="auto"/>
              <w:ind w:left="0" w:right="0"/>
              <w:jc w:val="left"/>
              <w:rPr>
                <w:bdr w:val="none" w:color="auto" w:sz="0" w:space="0"/>
              </w:rPr>
            </w:pPr>
            <w:r>
              <w:rPr>
                <w:rFonts w:hint="default" w:ascii="Segoe UI Emoji" w:hAnsi="Segoe UI Emoji" w:eastAsia="Segoe UI Emoji" w:cs="Segoe UI Emoji"/>
                <w:kern w:val="2"/>
                <w:sz w:val="24"/>
                <w:szCs w:val="24"/>
                <w:bdr w:val="none" w:color="auto" w:sz="0" w:space="0"/>
                <w:lang w:val="en-US" w:eastAsia="zh-CN" w:bidi="ar"/>
                <w14:ligatures w14:val="standardContextual"/>
              </w:rPr>
              <w:t>🔴</w:t>
            </w:r>
            <w:r>
              <w:rPr>
                <w:rFonts w:hint="eastAsia" w:ascii="Calibri" w:hAnsi="Calibri" w:eastAsia="Calibri" w:cs="Times New Roman"/>
                <w:kern w:val="2"/>
                <w:sz w:val="24"/>
                <w:szCs w:val="24"/>
                <w:bdr w:val="none" w:color="auto" w:sz="0" w:space="0"/>
                <w:lang w:val="en-US" w:eastAsia="zh-CN" w:bidi="ar"/>
                <w14:ligatures w14:val="standardContextual"/>
              </w:rPr>
              <w:t xml:space="preserve"> Supplies</w:t>
            </w:r>
          </w:p>
        </w:tc>
        <w:tc>
          <w:tcPr>
            <w:tcW w:w="0" w:type="auto"/>
            <w:shd w:val="clear"/>
            <w:tcMar>
              <w:top w:w="15" w:type="dxa"/>
              <w:left w:w="15" w:type="dxa"/>
              <w:bottom w:w="15" w:type="dxa"/>
              <w:right w:w="15" w:type="dxa"/>
            </w:tcMar>
            <w:vAlign w:val="center"/>
          </w:tcPr>
          <w:p w14:paraId="7585358F">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46,673.54</w:t>
            </w:r>
          </w:p>
        </w:tc>
        <w:tc>
          <w:tcPr>
            <w:tcW w:w="0" w:type="auto"/>
            <w:shd w:val="clear"/>
            <w:tcMar>
              <w:top w:w="15" w:type="dxa"/>
              <w:left w:w="15" w:type="dxa"/>
              <w:bottom w:w="15" w:type="dxa"/>
              <w:right w:w="15" w:type="dxa"/>
            </w:tcMar>
            <w:vAlign w:val="center"/>
          </w:tcPr>
          <w:p w14:paraId="233618D6">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-1,189.10</w:t>
            </w:r>
          </w:p>
        </w:tc>
      </w:tr>
    </w:tbl>
    <w:p w14:paraId="3090F212">
      <w:pPr>
        <w:keepNext w:val="0"/>
        <w:keepLines w:val="0"/>
        <w:widowControl/>
        <w:suppressLineNumbers w:val="0"/>
        <w:spacing w:before="0" w:beforeAutospacing="0" w:after="0" w:afterAutospacing="0" w:line="240"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xml:space="preserve">These three sub-categories are generating sales but </w:t>
      </w:r>
      <w:r>
        <w:rPr>
          <w:rFonts w:hint="eastAsia" w:ascii="Calibri" w:hAnsi="Calibri" w:eastAsia="Calibri" w:cs="Times New Roman"/>
          <w:b/>
          <w:bCs/>
          <w:kern w:val="2"/>
          <w:sz w:val="24"/>
          <w:szCs w:val="24"/>
          <w:lang w:val="en-US" w:eastAsia="zh-CN" w:bidi="ar"/>
          <w14:ligatures w14:val="standardContextual"/>
        </w:rPr>
        <w:t>losing money</w:t>
      </w:r>
      <w:r>
        <w:rPr>
          <w:rFonts w:hint="eastAsia" w:ascii="Calibri" w:hAnsi="Calibri" w:eastAsia="Calibri" w:cs="Times New Roman"/>
          <w:kern w:val="2"/>
          <w:sz w:val="24"/>
          <w:szCs w:val="24"/>
          <w:lang w:val="en-US" w:eastAsia="zh-CN" w:bidi="ar"/>
          <w14:ligatures w14:val="standardContextual"/>
        </w:rPr>
        <w:t>.</w:t>
      </w:r>
    </w:p>
    <w:p w14:paraId="0E3F0611">
      <w:pPr>
        <w:keepNext w:val="0"/>
        <w:keepLines w:val="0"/>
        <w:widowControl/>
        <w:suppressLineNumbers w:val="0"/>
        <w:spacing w:before="0" w:beforeAutospacing="0" w:after="0" w:afterAutospacing="0" w:line="240" w:lineRule="auto"/>
        <w:ind w:left="0" w:right="0"/>
        <w:jc w:val="left"/>
        <w:rPr>
          <w:b/>
          <w:bCs/>
          <w:lang w:val="en-US"/>
        </w:rPr>
      </w:pPr>
      <w:r>
        <w:rPr>
          <w:rFonts w:hint="default" w:ascii="Segoe UI Emoji" w:hAnsi="Segoe UI Emoji" w:eastAsia="Segoe UI Emoji" w:cs="Segoe UI Emoji"/>
          <w:b/>
          <w:bCs/>
          <w:kern w:val="2"/>
          <w:sz w:val="24"/>
          <w:szCs w:val="24"/>
          <w:lang w:val="en-US" w:eastAsia="zh-CN" w:bidi="ar"/>
          <w14:ligatures w14:val="standardContextual"/>
        </w:rPr>
        <w:t>🟢</w:t>
      </w:r>
      <w:r>
        <w:rPr>
          <w:rFonts w:hint="eastAsia" w:ascii="Calibri" w:hAnsi="Calibri" w:eastAsia="Calibri" w:cs="Times New Roman"/>
          <w:b/>
          <w:bCs/>
          <w:kern w:val="2"/>
          <w:sz w:val="24"/>
          <w:szCs w:val="24"/>
          <w:lang w:val="en-US" w:eastAsia="zh-CN" w:bidi="ar"/>
          <w14:ligatures w14:val="standardContextual"/>
        </w:rPr>
        <w:t xml:space="preserve"> Most profitable sub-categories</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405"/>
        <w:gridCol w:w="1154"/>
        <w:gridCol w:w="1053"/>
      </w:tblGrid>
      <w:tr w14:paraId="1B45D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blCellSpacing w:w="15" w:type="dxa"/>
        </w:trPr>
        <w:tc>
          <w:tcPr>
            <w:tcW w:w="0" w:type="auto"/>
            <w:shd w:val="clear"/>
            <w:tcMar>
              <w:top w:w="15" w:type="dxa"/>
              <w:left w:w="15" w:type="dxa"/>
              <w:bottom w:w="15" w:type="dxa"/>
              <w:right w:w="15" w:type="dxa"/>
            </w:tcMar>
            <w:vAlign w:val="center"/>
          </w:tcPr>
          <w:p w14:paraId="04EB3F8B">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Sub-Category</w:t>
            </w:r>
          </w:p>
        </w:tc>
        <w:tc>
          <w:tcPr>
            <w:tcW w:w="0" w:type="auto"/>
            <w:shd w:val="clear"/>
            <w:tcMar>
              <w:top w:w="15" w:type="dxa"/>
              <w:left w:w="15" w:type="dxa"/>
              <w:bottom w:w="15" w:type="dxa"/>
              <w:right w:w="15" w:type="dxa"/>
            </w:tcMar>
            <w:vAlign w:val="center"/>
          </w:tcPr>
          <w:p w14:paraId="1D34564B">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Sales</w:t>
            </w:r>
          </w:p>
        </w:tc>
        <w:tc>
          <w:tcPr>
            <w:tcW w:w="0" w:type="auto"/>
            <w:shd w:val="clear"/>
            <w:tcMar>
              <w:top w:w="15" w:type="dxa"/>
              <w:left w:w="15" w:type="dxa"/>
              <w:bottom w:w="15" w:type="dxa"/>
              <w:right w:w="15" w:type="dxa"/>
            </w:tcMar>
            <w:vAlign w:val="center"/>
          </w:tcPr>
          <w:p w14:paraId="70396669">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Profit</w:t>
            </w:r>
          </w:p>
        </w:tc>
      </w:tr>
      <w:tr w14:paraId="6B0742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0" w:type="auto"/>
            <w:shd w:val="clear"/>
            <w:tcMar>
              <w:top w:w="15" w:type="dxa"/>
              <w:left w:w="15" w:type="dxa"/>
              <w:bottom w:w="15" w:type="dxa"/>
              <w:right w:w="15" w:type="dxa"/>
            </w:tcMar>
            <w:vAlign w:val="center"/>
          </w:tcPr>
          <w:p w14:paraId="7ED9EDBD">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Copiers</w:t>
            </w:r>
          </w:p>
        </w:tc>
        <w:tc>
          <w:tcPr>
            <w:tcW w:w="0" w:type="auto"/>
            <w:shd w:val="clear"/>
            <w:tcMar>
              <w:top w:w="15" w:type="dxa"/>
              <w:left w:w="15" w:type="dxa"/>
              <w:bottom w:w="15" w:type="dxa"/>
              <w:right w:w="15" w:type="dxa"/>
            </w:tcMar>
            <w:vAlign w:val="center"/>
          </w:tcPr>
          <w:p w14:paraId="12019D22">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149,528.03</w:t>
            </w:r>
          </w:p>
        </w:tc>
        <w:tc>
          <w:tcPr>
            <w:tcW w:w="0" w:type="auto"/>
            <w:shd w:val="clear"/>
            <w:tcMar>
              <w:top w:w="15" w:type="dxa"/>
              <w:left w:w="15" w:type="dxa"/>
              <w:bottom w:w="15" w:type="dxa"/>
              <w:right w:w="15" w:type="dxa"/>
            </w:tcMar>
            <w:vAlign w:val="center"/>
          </w:tcPr>
          <w:p w14:paraId="575E1623">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55,617.82</w:t>
            </w:r>
          </w:p>
        </w:tc>
      </w:tr>
      <w:tr w14:paraId="6E8D7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0" w:type="auto"/>
            <w:shd w:val="clear"/>
            <w:tcMar>
              <w:top w:w="15" w:type="dxa"/>
              <w:left w:w="15" w:type="dxa"/>
              <w:bottom w:w="15" w:type="dxa"/>
              <w:right w:w="15" w:type="dxa"/>
            </w:tcMar>
            <w:vAlign w:val="center"/>
          </w:tcPr>
          <w:p w14:paraId="2A48EF5F">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Phones</w:t>
            </w:r>
          </w:p>
        </w:tc>
        <w:tc>
          <w:tcPr>
            <w:tcW w:w="0" w:type="auto"/>
            <w:shd w:val="clear"/>
            <w:tcMar>
              <w:top w:w="15" w:type="dxa"/>
              <w:left w:w="15" w:type="dxa"/>
              <w:bottom w:w="15" w:type="dxa"/>
              <w:right w:w="15" w:type="dxa"/>
            </w:tcMar>
            <w:vAlign w:val="center"/>
          </w:tcPr>
          <w:p w14:paraId="5E50BB7F">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330,007.05</w:t>
            </w:r>
          </w:p>
        </w:tc>
        <w:tc>
          <w:tcPr>
            <w:tcW w:w="0" w:type="auto"/>
            <w:shd w:val="clear"/>
            <w:tcMar>
              <w:top w:w="15" w:type="dxa"/>
              <w:left w:w="15" w:type="dxa"/>
              <w:bottom w:w="15" w:type="dxa"/>
              <w:right w:w="15" w:type="dxa"/>
            </w:tcMar>
            <w:vAlign w:val="center"/>
          </w:tcPr>
          <w:p w14:paraId="66CD413D">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44,515.73</w:t>
            </w:r>
          </w:p>
        </w:tc>
      </w:tr>
      <w:tr w14:paraId="6AFB5A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0" w:type="auto"/>
            <w:shd w:val="clear"/>
            <w:tcMar>
              <w:top w:w="15" w:type="dxa"/>
              <w:left w:w="15" w:type="dxa"/>
              <w:bottom w:w="15" w:type="dxa"/>
              <w:right w:w="15" w:type="dxa"/>
            </w:tcMar>
            <w:vAlign w:val="center"/>
          </w:tcPr>
          <w:p w14:paraId="7F46C48D">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Accessories</w:t>
            </w:r>
          </w:p>
        </w:tc>
        <w:tc>
          <w:tcPr>
            <w:tcW w:w="0" w:type="auto"/>
            <w:shd w:val="clear"/>
            <w:tcMar>
              <w:top w:w="15" w:type="dxa"/>
              <w:left w:w="15" w:type="dxa"/>
              <w:bottom w:w="15" w:type="dxa"/>
              <w:right w:w="15" w:type="dxa"/>
            </w:tcMar>
            <w:vAlign w:val="center"/>
          </w:tcPr>
          <w:p w14:paraId="11FD8B67">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167,380.32</w:t>
            </w:r>
          </w:p>
        </w:tc>
        <w:tc>
          <w:tcPr>
            <w:tcW w:w="0" w:type="auto"/>
            <w:shd w:val="clear"/>
            <w:tcMar>
              <w:top w:w="15" w:type="dxa"/>
              <w:left w:w="15" w:type="dxa"/>
              <w:bottom w:w="15" w:type="dxa"/>
              <w:right w:w="15" w:type="dxa"/>
            </w:tcMar>
            <w:vAlign w:val="center"/>
          </w:tcPr>
          <w:p w14:paraId="24AAB0D6">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41,936.64</w:t>
            </w:r>
          </w:p>
        </w:tc>
      </w:tr>
    </w:tbl>
    <w:p w14:paraId="571B7543">
      <w:pPr>
        <w:keepNext w:val="0"/>
        <w:keepLines w:val="0"/>
        <w:widowControl/>
        <w:suppressLineNumbers w:val="0"/>
        <w:jc w:val="left"/>
      </w:pPr>
      <w:r>
        <w:rPr>
          <w:rFonts w:hint="eastAsia" w:ascii="Calibri" w:hAnsi="Calibri" w:eastAsia="Calibri" w:cs="Times New Roman"/>
          <w:b/>
          <w:bCs/>
          <w:kern w:val="2"/>
          <w:sz w:val="24"/>
          <w:szCs w:val="24"/>
          <w:lang w:val="en-US" w:eastAsia="en-US" w:bidi="ar"/>
          <w14:ligatures w14:val="standardContextual"/>
        </w:rPr>
        <w:t>Copiers</w:t>
      </w:r>
      <w:r>
        <w:rPr>
          <w:rFonts w:hint="eastAsia" w:ascii="Calibri" w:hAnsi="Calibri" w:eastAsia="Calibri" w:cs="Times New Roman"/>
          <w:kern w:val="2"/>
          <w:sz w:val="24"/>
          <w:szCs w:val="24"/>
          <w:lang w:val="en-US" w:eastAsia="en-US" w:bidi="ar"/>
          <w14:ligatures w14:val="standardContextual"/>
        </w:rPr>
        <w:t xml:space="preserve"> have the highest total profit.</w:t>
      </w:r>
      <w:r>
        <w:rPr>
          <w:rFonts w:hint="eastAsia" w:ascii="Calibri" w:hAnsi="Calibri" w:eastAsia="Calibri" w:cs="Times New Roman"/>
          <w:kern w:val="2"/>
          <w:sz w:val="24"/>
          <w:szCs w:val="24"/>
          <w:lang w:val="en-US" w:eastAsia="en-US" w:bidi="ar"/>
          <w14:ligatures w14:val="standardContextual"/>
        </w:rPr>
        <w:br w:type="textWrapping"/>
      </w:r>
    </w:p>
    <w:p w14:paraId="5B6B2EE0">
      <w:pPr>
        <w:pStyle w:val="19"/>
        <w:keepNext w:val="0"/>
        <w:keepLines w:val="0"/>
        <w:widowControl/>
        <w:suppressLineNumbers w:val="0"/>
        <w:spacing w:line="240" w:lineRule="auto"/>
        <w:rPr>
          <w:rFonts w:ascii="SimSun" w:hAnsi="SimSun" w:eastAsia="SimSun" w:cs="SimSun"/>
          <w:b/>
          <w:bCs/>
          <w:sz w:val="24"/>
          <w:szCs w:val="24"/>
        </w:rPr>
      </w:pPr>
      <w:r>
        <w:rPr>
          <w:rFonts w:ascii="SimSun" w:hAnsi="SimSun" w:eastAsia="SimSun" w:cs="SimSun"/>
          <w:b/>
          <w:bCs/>
          <w:sz w:val="24"/>
          <w:szCs w:val="24"/>
        </w:rPr>
        <w:t>Task 8 — Visualize Sub-Category Profitability</w:t>
      </w:r>
    </w:p>
    <w:p w14:paraId="595C6D3D">
      <w:pPr>
        <w:pStyle w:val="19"/>
        <w:keepNext w:val="0"/>
        <w:keepLines w:val="0"/>
        <w:widowControl/>
        <w:suppressLineNumbers w:val="0"/>
        <w:spacing w:line="240" w:lineRule="auto"/>
        <w:rPr>
          <w:rFonts w:ascii="SimSun" w:hAnsi="SimSun" w:eastAsia="SimSun" w:cs="SimSun"/>
          <w:b/>
          <w:bCs/>
          <w:sz w:val="24"/>
          <w:szCs w:val="24"/>
        </w:rPr>
      </w:pPr>
      <w:r>
        <w:drawing>
          <wp:inline distT="0" distB="0" distL="114300" distR="114300">
            <wp:extent cx="5941060" cy="2907030"/>
            <wp:effectExtent l="0" t="0" r="2540" b="381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8"/>
                    <a:stretch>
                      <a:fillRect/>
                    </a:stretch>
                  </pic:blipFill>
                  <pic:spPr>
                    <a:xfrm>
                      <a:off x="0" y="0"/>
                      <a:ext cx="5941060" cy="2907030"/>
                    </a:xfrm>
                    <a:prstGeom prst="rect">
                      <a:avLst/>
                    </a:prstGeom>
                    <a:noFill/>
                    <a:ln>
                      <a:noFill/>
                    </a:ln>
                  </pic:spPr>
                </pic:pic>
              </a:graphicData>
            </a:graphic>
          </wp:inline>
        </w:drawing>
      </w:r>
    </w:p>
    <w:p w14:paraId="40D203F5">
      <w:pPr>
        <w:keepNext w:val="0"/>
        <w:keepLines w:val="0"/>
        <w:widowControl/>
        <w:numPr>
          <w:numId w:val="0"/>
        </w:numPr>
        <w:suppressLineNumbers w:val="0"/>
        <w:spacing w:before="0" w:beforeAutospacing="1" w:after="0" w:afterAutospacing="1" w:line="240" w:lineRule="auto"/>
        <w:jc w:val="left"/>
        <w:rPr>
          <w:rFonts w:hint="default" w:ascii="SimSun" w:hAnsi="SimSun" w:eastAsia="SimSun" w:cs="SimSun"/>
          <w:b/>
          <w:bCs/>
          <w:sz w:val="24"/>
          <w:szCs w:val="24"/>
          <w:lang w:val="en-US"/>
        </w:rPr>
      </w:pPr>
      <w:r>
        <w:rPr>
          <w:rFonts w:ascii="SimSun" w:hAnsi="SimSun" w:eastAsia="SimSun" w:cs="SimSun"/>
          <w:b/>
          <w:bCs/>
          <w:sz w:val="24"/>
          <w:szCs w:val="24"/>
        </w:rPr>
        <w:t>Task 9 — Regional Performance</w:t>
      </w:r>
    </w:p>
    <w:tbl>
      <w:tblPr>
        <w:tblStyle w:val="12"/>
        <w:tblW w:w="0" w:type="auto"/>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108" w:type="dxa"/>
          <w:bottom w:w="0" w:type="dxa"/>
          <w:right w:w="108" w:type="dxa"/>
        </w:tblCellMar>
      </w:tblPr>
      <w:tblGrid>
        <w:gridCol w:w="941"/>
        <w:gridCol w:w="1353"/>
        <w:gridCol w:w="1274"/>
      </w:tblGrid>
      <w:tr w14:paraId="6BF87AD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Ex>
        <w:trPr>
          <w:tblHeader/>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5D7E41C">
            <w:pPr>
              <w:keepNext w:val="0"/>
              <w:keepLines w:val="0"/>
              <w:widowControl/>
              <w:suppressLineNumbers w:val="0"/>
              <w:spacing w:before="0" w:beforeAutospacing="0" w:after="16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br w:type="textWrapping"/>
            </w:r>
            <w:r>
              <w:rPr>
                <w:rFonts w:hint="eastAsia" w:ascii="Calibri" w:hAnsi="Calibri" w:eastAsia="Calibri" w:cs="Times New Roman"/>
                <w:b/>
                <w:bCs/>
                <w:kern w:val="2"/>
                <w:sz w:val="24"/>
                <w:szCs w:val="24"/>
                <w:bdr w:val="none" w:color="auto" w:sz="0" w:space="0"/>
                <w:lang w:val="en-US" w:eastAsia="zh-CN" w:bidi="ar"/>
                <w14:ligatures w14:val="standardContextual"/>
              </w:rPr>
              <w:t>Region</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6CE0AD6">
            <w:pPr>
              <w:keepNext w:val="0"/>
              <w:keepLines w:val="0"/>
              <w:widowControl/>
              <w:suppressLineNumbers w:val="0"/>
              <w:spacing w:before="0" w:beforeAutospacing="0" w:after="16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Total_Sales</w:t>
            </w:r>
          </w:p>
        </w:tc>
        <w:tc>
          <w:tcPr>
            <w:tcW w:w="1274" w:type="dxa"/>
            <w:tcBorders>
              <w:top w:val="single" w:color="auto" w:sz="4" w:space="0"/>
              <w:left w:val="nil"/>
              <w:bottom w:val="single" w:color="auto" w:sz="4" w:space="0"/>
              <w:right w:val="single" w:color="auto" w:sz="4" w:space="0"/>
            </w:tcBorders>
            <w:shd w:val="clear"/>
            <w:tcMar>
              <w:top w:w="15" w:type="dxa"/>
              <w:left w:w="15" w:type="dxa"/>
              <w:bottom w:w="15" w:type="dxa"/>
              <w:right w:w="15" w:type="dxa"/>
            </w:tcMar>
            <w:vAlign w:val="top"/>
          </w:tcPr>
          <w:p w14:paraId="5670B738">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Total_Profit</w:t>
            </w:r>
          </w:p>
        </w:tc>
      </w:tr>
      <w:tr w14:paraId="66F5718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46B5D14">
            <w:pPr>
              <w:keepNext w:val="0"/>
              <w:keepLines w:val="0"/>
              <w:widowControl/>
              <w:suppressLineNumbers w:val="0"/>
              <w:spacing w:before="0" w:beforeAutospacing="0" w:after="16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Central</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B870C7C">
            <w:pPr>
              <w:keepNext w:val="0"/>
              <w:keepLines w:val="0"/>
              <w:widowControl/>
              <w:suppressLineNumbers w:val="0"/>
              <w:spacing w:before="0" w:beforeAutospacing="0" w:after="16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501239.89</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B22EBAF">
            <w:pPr>
              <w:keepNext w:val="0"/>
              <w:keepLines w:val="0"/>
              <w:widowControl/>
              <w:suppressLineNumbers w:val="0"/>
              <w:spacing w:before="0" w:beforeAutospacing="0" w:after="16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39706.36</w:t>
            </w:r>
          </w:p>
        </w:tc>
      </w:tr>
      <w:tr w14:paraId="17ACC0C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72CE294">
            <w:pPr>
              <w:keepNext w:val="0"/>
              <w:keepLines w:val="0"/>
              <w:widowControl/>
              <w:suppressLineNumbers w:val="0"/>
              <w:spacing w:before="0" w:beforeAutospacing="0" w:after="16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East</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230BA5F">
            <w:pPr>
              <w:keepNext w:val="0"/>
              <w:keepLines w:val="0"/>
              <w:widowControl/>
              <w:suppressLineNumbers w:val="0"/>
              <w:spacing w:before="0" w:beforeAutospacing="0" w:after="16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678781.24</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4BABBA6">
            <w:pPr>
              <w:keepNext w:val="0"/>
              <w:keepLines w:val="0"/>
              <w:widowControl/>
              <w:suppressLineNumbers w:val="0"/>
              <w:spacing w:before="0" w:beforeAutospacing="0" w:after="16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91522.78</w:t>
            </w:r>
          </w:p>
        </w:tc>
      </w:tr>
      <w:tr w14:paraId="2BC3AB3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DEF3DC3">
            <w:pPr>
              <w:keepNext w:val="0"/>
              <w:keepLines w:val="0"/>
              <w:widowControl/>
              <w:suppressLineNumbers w:val="0"/>
              <w:spacing w:before="0" w:beforeAutospacing="0" w:after="16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South</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88D37F8">
            <w:pPr>
              <w:keepNext w:val="0"/>
              <w:keepLines w:val="0"/>
              <w:widowControl/>
              <w:suppressLineNumbers w:val="0"/>
              <w:spacing w:before="0" w:beforeAutospacing="0" w:after="16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391721.90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4EAF916">
            <w:pPr>
              <w:keepNext w:val="0"/>
              <w:keepLines w:val="0"/>
              <w:widowControl/>
              <w:suppressLineNumbers w:val="0"/>
              <w:spacing w:before="0" w:beforeAutospacing="0" w:after="16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46749.43</w:t>
            </w:r>
          </w:p>
        </w:tc>
      </w:tr>
      <w:tr w14:paraId="531A4D7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DFB8421">
            <w:pPr>
              <w:keepNext w:val="0"/>
              <w:keepLines w:val="0"/>
              <w:widowControl/>
              <w:suppressLineNumbers w:val="0"/>
              <w:spacing w:before="0" w:beforeAutospacing="0" w:after="16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West</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EE8B07F">
            <w:pPr>
              <w:keepNext w:val="0"/>
              <w:keepLines w:val="0"/>
              <w:widowControl/>
              <w:suppressLineNumbers w:val="0"/>
              <w:spacing w:before="0" w:beforeAutospacing="0" w:after="16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725457.82</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80C10B1">
            <w:pPr>
              <w:keepNext w:val="0"/>
              <w:keepLines w:val="0"/>
              <w:widowControl/>
              <w:suppressLineNumbers w:val="0"/>
              <w:spacing w:before="0" w:beforeAutospacing="0" w:after="16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108418.45</w:t>
            </w:r>
          </w:p>
        </w:tc>
      </w:tr>
    </w:tbl>
    <w:p w14:paraId="05DE51EC">
      <w:pPr>
        <w:pStyle w:val="19"/>
        <w:keepNext w:val="0"/>
        <w:keepLines w:val="0"/>
        <w:widowControl/>
        <w:suppressLineNumbers w:val="0"/>
        <w:spacing w:line="240" w:lineRule="auto"/>
        <w:ind w:right="720"/>
        <w:rPr>
          <w:rFonts w:ascii="SimSun" w:hAnsi="SimSun" w:eastAsia="SimSun" w:cs="SimSun"/>
          <w:b/>
          <w:bCs/>
          <w:sz w:val="24"/>
          <w:szCs w:val="24"/>
        </w:rPr>
      </w:pPr>
      <w:r>
        <w:rPr>
          <w:rFonts w:ascii="SimSun" w:hAnsi="SimSun" w:eastAsia="SimSun" w:cs="SimSun"/>
          <w:b/>
          <w:bCs/>
          <w:sz w:val="24"/>
          <w:szCs w:val="24"/>
        </w:rPr>
        <w:t>Task 10 — Regional Sales &amp; Profit Visualization</w:t>
      </w:r>
    </w:p>
    <w:p w14:paraId="7AA3AE4F">
      <w:pPr>
        <w:pStyle w:val="19"/>
        <w:keepNext w:val="0"/>
        <w:keepLines w:val="0"/>
        <w:widowControl/>
        <w:suppressLineNumbers w:val="0"/>
        <w:spacing w:line="240" w:lineRule="auto"/>
        <w:ind w:right="720"/>
        <w:jc w:val="center"/>
        <w:rPr>
          <w:rFonts w:hint="eastAsia" w:ascii="SimSun" w:hAnsi="SimSun" w:eastAsia="SimSun" w:cs="SimSun"/>
          <w:b/>
          <w:bCs/>
          <w:sz w:val="24"/>
          <w:szCs w:val="24"/>
        </w:rPr>
      </w:pPr>
      <w:r>
        <w:drawing>
          <wp:inline distT="0" distB="0" distL="114300" distR="114300">
            <wp:extent cx="4319905" cy="1761490"/>
            <wp:effectExtent l="0" t="0" r="8255" b="635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9"/>
                    <a:stretch>
                      <a:fillRect/>
                    </a:stretch>
                  </pic:blipFill>
                  <pic:spPr>
                    <a:xfrm>
                      <a:off x="0" y="0"/>
                      <a:ext cx="4319905" cy="1761490"/>
                    </a:xfrm>
                    <a:prstGeom prst="rect">
                      <a:avLst/>
                    </a:prstGeom>
                    <a:noFill/>
                    <a:ln>
                      <a:noFill/>
                    </a:ln>
                  </pic:spPr>
                </pic:pic>
              </a:graphicData>
            </a:graphic>
          </wp:inline>
        </w:drawing>
      </w:r>
    </w:p>
    <w:p w14:paraId="70F19799">
      <w:pPr>
        <w:pStyle w:val="19"/>
        <w:keepNext w:val="0"/>
        <w:keepLines w:val="0"/>
        <w:widowControl/>
        <w:suppressLineNumbers w:val="0"/>
        <w:spacing w:line="240" w:lineRule="auto"/>
        <w:ind w:right="720"/>
        <w:rPr>
          <w:rFonts w:ascii="SimSun" w:hAnsi="SimSun" w:eastAsia="SimSun" w:cs="SimSun"/>
          <w:b/>
          <w:bCs/>
          <w:sz w:val="24"/>
          <w:szCs w:val="24"/>
        </w:rPr>
      </w:pPr>
      <w:r>
        <w:rPr>
          <w:rFonts w:ascii="SimSun" w:hAnsi="SimSun" w:eastAsia="SimSun" w:cs="SimSun"/>
          <w:b/>
          <w:bCs/>
          <w:sz w:val="24"/>
          <w:szCs w:val="24"/>
        </w:rPr>
        <w:t>Task 11 — Customer Segment Analysis</w:t>
      </w:r>
    </w:p>
    <w:p w14:paraId="4278DB03">
      <w:pPr>
        <w:pStyle w:val="19"/>
        <w:keepNext w:val="0"/>
        <w:keepLines w:val="0"/>
        <w:widowControl/>
        <w:suppressLineNumbers w:val="0"/>
        <w:spacing w:before="0" w:beforeAutospacing="1" w:after="0" w:afterAutospacing="1" w:line="240" w:lineRule="auto"/>
        <w:ind w:left="0" w:right="0"/>
      </w:pPr>
      <w:r>
        <w:t>we'll analyze the three customer segments:</w:t>
      </w:r>
    </w:p>
    <w:p w14:paraId="37FB2DD7">
      <w:pPr>
        <w:keepNext w:val="0"/>
        <w:keepLines w:val="0"/>
        <w:widowControl/>
        <w:numPr>
          <w:ilvl w:val="0"/>
          <w:numId w:val="38"/>
        </w:numPr>
        <w:suppressLineNumbers w:val="0"/>
        <w:spacing w:before="0" w:beforeAutospacing="1" w:after="0" w:afterAutospacing="1" w:line="240" w:lineRule="auto"/>
        <w:ind w:left="720" w:hanging="360"/>
      </w:pPr>
      <w:r>
        <w:t xml:space="preserve">Consumer </w:t>
      </w:r>
    </w:p>
    <w:p w14:paraId="6AE32650">
      <w:pPr>
        <w:keepNext w:val="0"/>
        <w:keepLines w:val="0"/>
        <w:widowControl/>
        <w:numPr>
          <w:ilvl w:val="0"/>
          <w:numId w:val="38"/>
        </w:numPr>
        <w:suppressLineNumbers w:val="0"/>
        <w:spacing w:before="0" w:beforeAutospacing="1" w:after="0" w:afterAutospacing="1" w:line="240" w:lineRule="auto"/>
        <w:ind w:left="720" w:hanging="360"/>
      </w:pPr>
      <w:r>
        <w:t xml:space="preserve">Corporate </w:t>
      </w:r>
    </w:p>
    <w:p w14:paraId="6CFB6DB2">
      <w:pPr>
        <w:keepNext w:val="0"/>
        <w:keepLines w:val="0"/>
        <w:widowControl/>
        <w:numPr>
          <w:ilvl w:val="0"/>
          <w:numId w:val="38"/>
        </w:numPr>
        <w:suppressLineNumbers w:val="0"/>
        <w:spacing w:before="0" w:beforeAutospacing="1" w:after="0" w:afterAutospacing="1" w:line="240" w:lineRule="auto"/>
        <w:ind w:left="720" w:hanging="360"/>
      </w:pPr>
      <w:r>
        <w:t>Home Office</w:t>
      </w:r>
    </w:p>
    <w:tbl>
      <w:tblPr>
        <w:tblStyle w:val="12"/>
        <w:tblW w:w="0" w:type="auto"/>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108" w:type="dxa"/>
          <w:bottom w:w="0" w:type="dxa"/>
          <w:right w:w="108" w:type="dxa"/>
        </w:tblCellMar>
      </w:tblPr>
      <w:tblGrid>
        <w:gridCol w:w="1486"/>
        <w:gridCol w:w="1399"/>
        <w:gridCol w:w="1403"/>
        <w:gridCol w:w="1688"/>
      </w:tblGrid>
      <w:tr w14:paraId="6301BBC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Ex>
        <w:trPr>
          <w:tblHeader/>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C866FFA">
            <w:pPr>
              <w:keepNext w:val="0"/>
              <w:keepLines w:val="0"/>
              <w:widowControl/>
              <w:suppressLineNumbers w:val="0"/>
              <w:spacing w:before="0" w:beforeAutospacing="0" w:after="160" w:afterAutospacing="0" w:line="240" w:lineRule="auto"/>
              <w:ind w:left="0" w:right="0"/>
              <w:jc w:val="center"/>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br w:type="textWrapping"/>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C443AA7">
            <w:pPr>
              <w:keepNext w:val="0"/>
              <w:keepLines w:val="0"/>
              <w:widowControl/>
              <w:suppressLineNumbers w:val="0"/>
              <w:spacing w:before="0" w:beforeAutospacing="0" w:after="160" w:afterAutospacing="0" w:line="240" w:lineRule="auto"/>
              <w:ind w:left="0" w:right="0"/>
              <w:jc w:val="center"/>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br w:type="textWrapping"/>
            </w:r>
            <w:r>
              <w:rPr>
                <w:rFonts w:hint="eastAsia" w:ascii="Calibri" w:hAnsi="Calibri" w:eastAsia="Calibri" w:cs="Times New Roman"/>
                <w:b/>
                <w:bCs/>
                <w:kern w:val="2"/>
                <w:sz w:val="24"/>
                <w:szCs w:val="24"/>
                <w:bdr w:val="none" w:color="auto" w:sz="0" w:space="0"/>
                <w:lang w:val="en-US" w:eastAsia="zh-CN" w:bidi="ar"/>
                <w14:ligatures w14:val="standardContextual"/>
              </w:rPr>
              <w:t>Total_Sales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C171A87">
            <w:pPr>
              <w:keepNext w:val="0"/>
              <w:keepLines w:val="0"/>
              <w:widowControl/>
              <w:suppressLineNumbers w:val="0"/>
              <w:spacing w:before="0" w:beforeAutospacing="0" w:after="160" w:afterAutospacing="0" w:line="240" w:lineRule="auto"/>
              <w:ind w:left="0" w:right="0"/>
              <w:jc w:val="center"/>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Total_Profit</w:t>
            </w:r>
          </w:p>
        </w:tc>
        <w:tc>
          <w:tcPr>
            <w:tcW w:w="1688" w:type="dxa"/>
            <w:tcBorders>
              <w:top w:val="single" w:color="auto" w:sz="4" w:space="0"/>
              <w:left w:val="nil"/>
              <w:bottom w:val="single" w:color="auto" w:sz="4" w:space="0"/>
              <w:right w:val="single" w:color="auto" w:sz="4" w:space="0"/>
            </w:tcBorders>
            <w:shd w:val="clear"/>
            <w:tcMar>
              <w:top w:w="15" w:type="dxa"/>
              <w:left w:w="15" w:type="dxa"/>
              <w:bottom w:w="15" w:type="dxa"/>
              <w:right w:w="15" w:type="dxa"/>
            </w:tcMar>
            <w:vAlign w:val="center"/>
          </w:tcPr>
          <w:p w14:paraId="4E985634">
            <w:pPr>
              <w:keepNext w:val="0"/>
              <w:keepLines w:val="0"/>
              <w:widowControl/>
              <w:suppressLineNumbers w:val="0"/>
              <w:spacing w:before="0" w:beforeAutospacing="0" w:after="160" w:afterAutospacing="0" w:line="276" w:lineRule="auto"/>
              <w:ind w:left="0" w:right="0"/>
              <w:jc w:val="center"/>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Total_Customers</w:t>
            </w:r>
          </w:p>
        </w:tc>
      </w:tr>
      <w:tr w14:paraId="55FCC2B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tblHeader/>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2DA4F18">
            <w:pPr>
              <w:keepNext w:val="0"/>
              <w:keepLines w:val="0"/>
              <w:widowControl/>
              <w:suppressLineNumbers w:val="0"/>
              <w:spacing w:before="0" w:beforeAutospacing="0" w:after="160" w:afterAutospacing="0" w:line="240" w:lineRule="auto"/>
              <w:ind w:left="0" w:right="0"/>
              <w:jc w:val="center"/>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Segment</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A92FCB9">
            <w:pPr>
              <w:rPr>
                <w:rFonts w:hint="eastAsia" w:ascii="Calibri" w:hAnsi="Calibri" w:cs="Times New Roman"/>
                <w:kern w:val="2"/>
                <w:sz w:val="24"/>
                <w:szCs w:val="24"/>
              </w:rPr>
            </w:pP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FBE60CC">
            <w:pPr>
              <w:rPr>
                <w:rFonts w:hint="eastAsia" w:ascii="Calibri" w:hAnsi="Calibri" w:cs="Times New Roman"/>
                <w:kern w:val="2"/>
                <w:sz w:val="24"/>
                <w:szCs w:val="24"/>
              </w:rPr>
            </w:pP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149CC42">
            <w:pPr>
              <w:rPr>
                <w:rFonts w:hint="eastAsia" w:ascii="Calibri" w:hAnsi="Calibri" w:cs="Times New Roman"/>
                <w:kern w:val="2"/>
                <w:sz w:val="24"/>
                <w:szCs w:val="24"/>
              </w:rPr>
            </w:pPr>
          </w:p>
        </w:tc>
      </w:tr>
      <w:tr w14:paraId="6B7FCFE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D7F1908">
            <w:pPr>
              <w:keepNext w:val="0"/>
              <w:keepLines w:val="0"/>
              <w:widowControl/>
              <w:suppressLineNumbers w:val="0"/>
              <w:spacing w:before="0" w:beforeAutospacing="0" w:after="160" w:afterAutospacing="0" w:line="240" w:lineRule="auto"/>
              <w:ind w:left="0" w:right="0"/>
              <w:jc w:val="center"/>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Consumer</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8E30A13">
            <w:pPr>
              <w:keepNext w:val="0"/>
              <w:keepLines w:val="0"/>
              <w:widowControl/>
              <w:suppressLineNumbers w:val="0"/>
              <w:spacing w:before="0" w:beforeAutospacing="0" w:after="160" w:afterAutospacing="0" w:line="240" w:lineRule="auto"/>
              <w:ind w:left="0" w:right="0"/>
              <w:jc w:val="center"/>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1161401.34</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B94C628">
            <w:pPr>
              <w:keepNext w:val="0"/>
              <w:keepLines w:val="0"/>
              <w:widowControl/>
              <w:suppressLineNumbers w:val="0"/>
              <w:spacing w:before="0" w:beforeAutospacing="0" w:after="160" w:afterAutospacing="0" w:line="240" w:lineRule="auto"/>
              <w:ind w:left="0" w:right="0"/>
              <w:jc w:val="center"/>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134119.21</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C2B0ABE">
            <w:pPr>
              <w:keepNext w:val="0"/>
              <w:keepLines w:val="0"/>
              <w:widowControl/>
              <w:suppressLineNumbers w:val="0"/>
              <w:spacing w:before="0" w:beforeAutospacing="0" w:after="160" w:afterAutospacing="0" w:line="240" w:lineRule="auto"/>
              <w:ind w:left="0" w:right="0"/>
              <w:jc w:val="center"/>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409</w:t>
            </w:r>
          </w:p>
        </w:tc>
      </w:tr>
      <w:tr w14:paraId="6062F02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8CFE369">
            <w:pPr>
              <w:keepNext w:val="0"/>
              <w:keepLines w:val="0"/>
              <w:widowControl/>
              <w:suppressLineNumbers w:val="0"/>
              <w:spacing w:before="0" w:beforeAutospacing="0" w:after="160" w:afterAutospacing="0" w:line="240" w:lineRule="auto"/>
              <w:ind w:left="0" w:right="0"/>
              <w:jc w:val="center"/>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Corporate</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5D96646">
            <w:pPr>
              <w:keepNext w:val="0"/>
              <w:keepLines w:val="0"/>
              <w:widowControl/>
              <w:suppressLineNumbers w:val="0"/>
              <w:spacing w:before="0" w:beforeAutospacing="0" w:after="160" w:afterAutospacing="0" w:line="240" w:lineRule="auto"/>
              <w:ind w:left="0" w:right="0"/>
              <w:jc w:val="center"/>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706146.37</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A9DE80A">
            <w:pPr>
              <w:keepNext w:val="0"/>
              <w:keepLines w:val="0"/>
              <w:widowControl/>
              <w:suppressLineNumbers w:val="0"/>
              <w:spacing w:before="0" w:beforeAutospacing="0" w:after="160" w:afterAutospacing="0" w:line="240" w:lineRule="auto"/>
              <w:ind w:left="0" w:right="0"/>
              <w:jc w:val="center"/>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91979.13</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21C7649">
            <w:pPr>
              <w:keepNext w:val="0"/>
              <w:keepLines w:val="0"/>
              <w:widowControl/>
              <w:suppressLineNumbers w:val="0"/>
              <w:spacing w:before="0" w:beforeAutospacing="0" w:after="160" w:afterAutospacing="0" w:line="240" w:lineRule="auto"/>
              <w:ind w:left="0" w:right="0"/>
              <w:jc w:val="center"/>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236</w:t>
            </w:r>
          </w:p>
        </w:tc>
      </w:tr>
      <w:tr w14:paraId="7F01A4E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69AE395">
            <w:pPr>
              <w:keepNext w:val="0"/>
              <w:keepLines w:val="0"/>
              <w:widowControl/>
              <w:suppressLineNumbers w:val="0"/>
              <w:spacing w:before="0" w:beforeAutospacing="0" w:after="160" w:afterAutospacing="0" w:line="240" w:lineRule="auto"/>
              <w:ind w:left="0" w:right="0"/>
              <w:jc w:val="center"/>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Home Office</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5730B09">
            <w:pPr>
              <w:keepNext w:val="0"/>
              <w:keepLines w:val="0"/>
              <w:widowControl/>
              <w:suppressLineNumbers w:val="0"/>
              <w:spacing w:before="0" w:beforeAutospacing="0" w:after="160" w:afterAutospacing="0" w:line="240" w:lineRule="auto"/>
              <w:ind w:left="0" w:right="0"/>
              <w:jc w:val="center"/>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429653.15</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7C60EAB">
            <w:pPr>
              <w:keepNext w:val="0"/>
              <w:keepLines w:val="0"/>
              <w:widowControl/>
              <w:suppressLineNumbers w:val="0"/>
              <w:spacing w:before="0" w:beforeAutospacing="0" w:after="160" w:afterAutospacing="0" w:line="240" w:lineRule="auto"/>
              <w:ind w:left="0" w:right="0"/>
              <w:jc w:val="center"/>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60298.68</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3A1B6F1">
            <w:pPr>
              <w:keepNext w:val="0"/>
              <w:keepLines w:val="0"/>
              <w:widowControl/>
              <w:suppressLineNumbers w:val="0"/>
              <w:spacing w:before="0" w:beforeAutospacing="0" w:after="160" w:afterAutospacing="0" w:line="240" w:lineRule="auto"/>
              <w:ind w:left="0" w:right="0"/>
              <w:jc w:val="center"/>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148</w:t>
            </w:r>
          </w:p>
        </w:tc>
      </w:tr>
    </w:tbl>
    <w:p w14:paraId="59A7907A">
      <w:pPr>
        <w:pStyle w:val="4"/>
        <w:keepNext w:val="0"/>
        <w:keepLines w:val="0"/>
        <w:widowControl/>
        <w:suppressLineNumbers w:val="0"/>
        <w:spacing w:line="240" w:lineRule="auto"/>
      </w:pPr>
      <w:r>
        <w:t>Business insights</w:t>
      </w:r>
    </w:p>
    <w:p w14:paraId="45A7DC79">
      <w:pPr>
        <w:keepNext w:val="0"/>
        <w:keepLines w:val="0"/>
        <w:widowControl/>
        <w:numPr>
          <w:ilvl w:val="0"/>
          <w:numId w:val="39"/>
        </w:numPr>
        <w:suppressLineNumbers w:val="0"/>
        <w:spacing w:before="0" w:beforeAutospacing="1" w:after="0" w:afterAutospacing="1" w:line="240" w:lineRule="auto"/>
        <w:ind w:left="720" w:hanging="360"/>
      </w:pPr>
      <w:r>
        <w:t xml:space="preserve">🥇 </w:t>
      </w:r>
      <w:r>
        <w:rPr>
          <w:rStyle w:val="20"/>
        </w:rPr>
        <w:t>Consumer</w:t>
      </w:r>
      <w:r>
        <w:t xml:space="preserve"> is the strongest segment by both sales and profit. </w:t>
      </w:r>
    </w:p>
    <w:p w14:paraId="0B14E383">
      <w:pPr>
        <w:keepNext w:val="0"/>
        <w:keepLines w:val="0"/>
        <w:widowControl/>
        <w:numPr>
          <w:ilvl w:val="0"/>
          <w:numId w:val="39"/>
        </w:numPr>
        <w:suppressLineNumbers w:val="0"/>
        <w:spacing w:before="0" w:beforeAutospacing="1" w:after="0" w:afterAutospacing="1" w:line="240" w:lineRule="auto"/>
        <w:ind w:left="720" w:hanging="360"/>
      </w:pPr>
      <w:r>
        <w:t xml:space="preserve">Consumer customers generated </w:t>
      </w:r>
      <w:r>
        <w:rPr>
          <w:rStyle w:val="20"/>
        </w:rPr>
        <w:t>1.16M sales</w:t>
      </w:r>
      <w:r>
        <w:t xml:space="preserve"> and </w:t>
      </w:r>
      <w:r>
        <w:rPr>
          <w:rStyle w:val="20"/>
        </w:rPr>
        <w:t>134.12K profit</w:t>
      </w:r>
      <w:r>
        <w:t xml:space="preserve">. </w:t>
      </w:r>
    </w:p>
    <w:p w14:paraId="2F1418ED">
      <w:pPr>
        <w:keepNext w:val="0"/>
        <w:keepLines w:val="0"/>
        <w:widowControl/>
        <w:numPr>
          <w:ilvl w:val="0"/>
          <w:numId w:val="39"/>
        </w:numPr>
        <w:suppressLineNumbers w:val="0"/>
        <w:spacing w:before="0" w:beforeAutospacing="1" w:after="0" w:afterAutospacing="1" w:line="240" w:lineRule="auto"/>
        <w:ind w:left="720" w:hanging="360"/>
      </w:pPr>
      <w:r>
        <w:t xml:space="preserve">Corporate is the second strongest segment. </w:t>
      </w:r>
    </w:p>
    <w:p w14:paraId="2B715DFB">
      <w:pPr>
        <w:keepNext w:val="0"/>
        <w:keepLines w:val="0"/>
        <w:widowControl/>
        <w:numPr>
          <w:ilvl w:val="0"/>
          <w:numId w:val="39"/>
        </w:numPr>
        <w:suppressLineNumbers w:val="0"/>
        <w:spacing w:before="0" w:beforeAutospacing="1" w:after="0" w:afterAutospacing="1" w:line="240" w:lineRule="auto"/>
        <w:ind w:left="720" w:hanging="360"/>
      </w:pPr>
      <w:r>
        <w:t xml:space="preserve">Home Office has the lowest sales and profit among the three segments. </w:t>
      </w:r>
    </w:p>
    <w:p w14:paraId="6A4CF1EC">
      <w:pPr>
        <w:keepNext w:val="0"/>
        <w:keepLines w:val="0"/>
        <w:widowControl/>
        <w:numPr>
          <w:ilvl w:val="0"/>
          <w:numId w:val="39"/>
        </w:numPr>
        <w:suppressLineNumbers w:val="0"/>
        <w:spacing w:before="0" w:beforeAutospacing="1" w:after="0" w:afterAutospacing="1" w:line="240" w:lineRule="auto"/>
        <w:ind w:left="720" w:hanging="360"/>
      </w:pPr>
      <w:r>
        <w:t>Consumer also has the largest customer base (</w:t>
      </w:r>
      <w:r>
        <w:rPr>
          <w:rStyle w:val="20"/>
        </w:rPr>
        <w:t>409 customers</w:t>
      </w:r>
      <w:r>
        <w:t>).</w:t>
      </w:r>
    </w:p>
    <w:p w14:paraId="74B4D99E">
      <w:pPr>
        <w:keepNext w:val="0"/>
        <w:keepLines w:val="0"/>
        <w:widowControl/>
        <w:numPr>
          <w:numId w:val="0"/>
        </w:numPr>
        <w:suppressLineNumbers w:val="0"/>
        <w:spacing w:before="0" w:beforeAutospacing="1" w:after="0" w:afterAutospacing="1" w:line="240" w:lineRule="auto"/>
        <w:rPr>
          <w:rFonts w:ascii="SimSun" w:hAnsi="SimSun" w:eastAsia="SimSun" w:cs="SimSun"/>
          <w:b/>
          <w:bCs/>
          <w:sz w:val="24"/>
          <w:szCs w:val="24"/>
        </w:rPr>
      </w:pPr>
      <w:r>
        <w:rPr>
          <w:rFonts w:ascii="SimSun" w:hAnsi="SimSun" w:eastAsia="SimSun" w:cs="SimSun"/>
          <w:b/>
          <w:bCs/>
          <w:sz w:val="24"/>
          <w:szCs w:val="24"/>
        </w:rPr>
        <w:t>Task 12 — Segment Visualization</w:t>
      </w:r>
    </w:p>
    <w:p w14:paraId="0D589EEA">
      <w:pPr>
        <w:keepNext w:val="0"/>
        <w:keepLines w:val="0"/>
        <w:widowControl/>
        <w:numPr>
          <w:numId w:val="0"/>
        </w:numPr>
        <w:suppressLineNumbers w:val="0"/>
        <w:spacing w:before="0" w:beforeAutospacing="1" w:after="0" w:afterAutospacing="1" w:line="240" w:lineRule="auto"/>
        <w:rPr>
          <w:rFonts w:ascii="SimSun" w:hAnsi="SimSun" w:eastAsia="SimSun" w:cs="SimSun"/>
          <w:b/>
          <w:bCs/>
          <w:sz w:val="24"/>
          <w:szCs w:val="24"/>
        </w:rPr>
      </w:pPr>
      <w:r>
        <w:drawing>
          <wp:inline distT="0" distB="0" distL="114300" distR="114300">
            <wp:extent cx="6308090" cy="2507615"/>
            <wp:effectExtent l="0" t="0" r="1270" b="6985"/>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10"/>
                    <a:stretch>
                      <a:fillRect/>
                    </a:stretch>
                  </pic:blipFill>
                  <pic:spPr>
                    <a:xfrm>
                      <a:off x="0" y="0"/>
                      <a:ext cx="6308090" cy="2507615"/>
                    </a:xfrm>
                    <a:prstGeom prst="rect">
                      <a:avLst/>
                    </a:prstGeom>
                    <a:noFill/>
                    <a:ln>
                      <a:noFill/>
                    </a:ln>
                  </pic:spPr>
                </pic:pic>
              </a:graphicData>
            </a:graphic>
          </wp:inline>
        </w:drawing>
      </w:r>
    </w:p>
    <w:p w14:paraId="75D2F3C1">
      <w:pPr>
        <w:pStyle w:val="19"/>
        <w:keepNext w:val="0"/>
        <w:keepLines w:val="0"/>
        <w:widowControl/>
        <w:suppressLineNumbers w:val="0"/>
        <w:spacing w:line="240" w:lineRule="auto"/>
        <w:ind w:right="720"/>
        <w:rPr>
          <w:rFonts w:ascii="SimSun" w:hAnsi="SimSun" w:eastAsia="SimSun" w:cs="SimSun"/>
          <w:b/>
          <w:bCs/>
          <w:sz w:val="24"/>
          <w:szCs w:val="24"/>
        </w:rPr>
      </w:pPr>
      <w:r>
        <w:rPr>
          <w:rFonts w:ascii="SimSun" w:hAnsi="SimSun" w:eastAsia="SimSun" w:cs="SimSun"/>
          <w:b/>
          <w:bCs/>
          <w:sz w:val="24"/>
          <w:szCs w:val="24"/>
        </w:rPr>
        <w:t>Task 13 — Top 10 Customers by Sales</w:t>
      </w:r>
    </w:p>
    <w:p w14:paraId="685A3D16">
      <w:pPr>
        <w:pStyle w:val="4"/>
        <w:keepNext w:val="0"/>
        <w:keepLines w:val="0"/>
        <w:widowControl/>
        <w:suppressLineNumbers w:val="0"/>
        <w:spacing w:line="240" w:lineRule="auto"/>
      </w:pPr>
      <w:r>
        <w:t>What we're doing</w:t>
      </w:r>
    </w:p>
    <w:p w14:paraId="73C35C6A">
      <w:pPr>
        <w:pStyle w:val="19"/>
        <w:keepNext w:val="0"/>
        <w:keepLines w:val="0"/>
        <w:widowControl/>
        <w:suppressLineNumbers w:val="0"/>
        <w:spacing w:before="0" w:beforeAutospacing="1" w:after="0" w:afterAutospacing="1" w:line="240" w:lineRule="auto"/>
        <w:ind w:left="0" w:right="0"/>
      </w:pPr>
      <w:r>
        <w:t>The steps are:</w:t>
      </w:r>
    </w:p>
    <w:p w14:paraId="4D96A8A4">
      <w:pPr>
        <w:keepNext w:val="0"/>
        <w:keepLines w:val="0"/>
        <w:widowControl/>
        <w:suppressLineNumbers w:val="0"/>
        <w:bidi w:val="0"/>
        <w:spacing w:line="240" w:lineRule="auto"/>
        <w:jc w:val="left"/>
      </w:pPr>
      <w:r>
        <w:rPr>
          <w:rFonts w:ascii="SimSun" w:hAnsi="SimSun" w:eastAsia="SimSun" w:cs="SimSun"/>
          <w:kern w:val="0"/>
          <w:sz w:val="24"/>
          <w:szCs w:val="24"/>
          <w:lang w:val="en-US" w:eastAsia="zh-CN" w:bidi="ar"/>
          <w14:ligatures w14:val="standardContextual"/>
        </w:rPr>
        <w:t>groupby → calculate total sales → sort highest to lowest → take top 10</w:t>
      </w:r>
    </w:p>
    <w:p w14:paraId="754DDF60">
      <w:pPr>
        <w:keepNext w:val="0"/>
        <w:keepLines w:val="0"/>
        <w:widowControl/>
        <w:suppressLineNumbers w:val="0"/>
        <w:spacing w:before="0" w:beforeAutospacing="0" w:after="160" w:afterAutospacing="0" w:line="240"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Customer Name</w:t>
      </w:r>
    </w:p>
    <w:p w14:paraId="1419F0BB">
      <w:pPr>
        <w:keepNext w:val="0"/>
        <w:keepLines w:val="0"/>
        <w:widowControl/>
        <w:suppressLineNumbers w:val="0"/>
        <w:spacing w:before="0" w:beforeAutospacing="0" w:after="160" w:afterAutospacing="0" w:line="240"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Sean Miller           25043.05</w:t>
      </w:r>
    </w:p>
    <w:p w14:paraId="4B76BCB4">
      <w:pPr>
        <w:keepNext w:val="0"/>
        <w:keepLines w:val="0"/>
        <w:widowControl/>
        <w:suppressLineNumbers w:val="0"/>
        <w:spacing w:before="0" w:beforeAutospacing="0" w:after="160" w:afterAutospacing="0" w:line="240"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Tamara Chand          19052.22</w:t>
      </w:r>
    </w:p>
    <w:p w14:paraId="4DF2F749">
      <w:pPr>
        <w:keepNext w:val="0"/>
        <w:keepLines w:val="0"/>
        <w:widowControl/>
        <w:suppressLineNumbers w:val="0"/>
        <w:spacing w:before="0" w:beforeAutospacing="0" w:after="160" w:afterAutospacing="0" w:line="240"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Raymond Buch          15117.34</w:t>
      </w:r>
    </w:p>
    <w:p w14:paraId="41476B73">
      <w:pPr>
        <w:keepNext w:val="0"/>
        <w:keepLines w:val="0"/>
        <w:widowControl/>
        <w:suppressLineNumbers w:val="0"/>
        <w:spacing w:before="0" w:beforeAutospacing="0" w:after="160" w:afterAutospacing="0" w:line="240"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Tom Ashbrook          14595.62</w:t>
      </w:r>
    </w:p>
    <w:p w14:paraId="75507004">
      <w:pPr>
        <w:keepNext w:val="0"/>
        <w:keepLines w:val="0"/>
        <w:widowControl/>
        <w:suppressLineNumbers w:val="0"/>
        <w:spacing w:before="0" w:beforeAutospacing="0" w:after="160" w:afterAutospacing="0" w:line="240"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Adrian Barton         14473.57</w:t>
      </w:r>
    </w:p>
    <w:p w14:paraId="11083C7D">
      <w:pPr>
        <w:keepNext w:val="0"/>
        <w:keepLines w:val="0"/>
        <w:widowControl/>
        <w:suppressLineNumbers w:val="0"/>
        <w:spacing w:before="0" w:beforeAutospacing="0" w:after="160" w:afterAutospacing="0" w:line="240"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Ken Lonsdale          14175.23</w:t>
      </w:r>
    </w:p>
    <w:p w14:paraId="14BE4C6F">
      <w:pPr>
        <w:keepNext w:val="0"/>
        <w:keepLines w:val="0"/>
        <w:widowControl/>
        <w:suppressLineNumbers w:val="0"/>
        <w:spacing w:before="0" w:beforeAutospacing="0" w:after="160" w:afterAutospacing="0" w:line="240"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Sanjit Chand          14142.33</w:t>
      </w:r>
    </w:p>
    <w:p w14:paraId="68F8C7B4">
      <w:pPr>
        <w:keepNext w:val="0"/>
        <w:keepLines w:val="0"/>
        <w:widowControl/>
        <w:suppressLineNumbers w:val="0"/>
        <w:spacing w:before="0" w:beforeAutospacing="0" w:after="160" w:afterAutospacing="0" w:line="240"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Hunter Lopez          12873.30</w:t>
      </w:r>
    </w:p>
    <w:p w14:paraId="45000403">
      <w:pPr>
        <w:keepNext w:val="0"/>
        <w:keepLines w:val="0"/>
        <w:widowControl/>
        <w:suppressLineNumbers w:val="0"/>
        <w:spacing w:before="0" w:beforeAutospacing="0" w:after="160" w:afterAutospacing="0" w:line="240"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Sanjit Engle          12209.44</w:t>
      </w:r>
    </w:p>
    <w:p w14:paraId="6F4163AB">
      <w:pPr>
        <w:keepNext w:val="0"/>
        <w:keepLines w:val="0"/>
        <w:widowControl/>
        <w:suppressLineNumbers w:val="0"/>
        <w:spacing w:before="0" w:beforeAutospacing="0" w:after="160" w:afterAutospacing="0" w:line="240"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Christopher Conant    12129.07</w:t>
      </w:r>
    </w:p>
    <w:p w14:paraId="28B0C1AF">
      <w:pPr>
        <w:keepNext w:val="0"/>
        <w:keepLines w:val="0"/>
        <w:widowControl/>
        <w:suppressLineNumbers w:val="0"/>
        <w:spacing w:before="0" w:beforeAutospacing="0" w:after="160" w:afterAutospacing="0" w:line="240"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Name: Sales, dtype: float64</w:t>
      </w:r>
    </w:p>
    <w:p w14:paraId="2BB3EE72">
      <w:pPr>
        <w:pStyle w:val="19"/>
        <w:keepNext w:val="0"/>
        <w:keepLines w:val="0"/>
        <w:widowControl/>
        <w:suppressLineNumbers w:val="0"/>
        <w:spacing w:line="240" w:lineRule="auto"/>
        <w:ind w:right="720"/>
        <w:rPr>
          <w:rFonts w:hint="default" w:ascii="SimSun" w:hAnsi="SimSun" w:cs="SimSun"/>
          <w:sz w:val="24"/>
          <w:szCs w:val="24"/>
          <w:lang w:val="en-US"/>
        </w:rPr>
      </w:pPr>
      <w:r>
        <w:rPr>
          <w:rFonts w:ascii="SimSun" w:hAnsi="SimSun" w:eastAsia="SimSun" w:cs="SimSun"/>
          <w:sz w:val="24"/>
          <w:szCs w:val="24"/>
        </w:rPr>
        <w:t xml:space="preserve">The top 10 customers are therefore useful targets for </w:t>
      </w:r>
      <w:r>
        <w:rPr>
          <w:rStyle w:val="20"/>
          <w:rFonts w:ascii="SimSun" w:hAnsi="SimSun" w:eastAsia="SimSun" w:cs="SimSun"/>
          <w:sz w:val="24"/>
          <w:szCs w:val="24"/>
        </w:rPr>
        <w:t>customer retention and relationship management</w:t>
      </w:r>
      <w:r>
        <w:rPr>
          <w:rFonts w:ascii="SimSun" w:hAnsi="SimSun" w:eastAsia="SimSun" w:cs="SimSun"/>
          <w:sz w:val="24"/>
          <w:szCs w:val="24"/>
        </w:rPr>
        <w:t>, because losing a high-value customer could have a noticeable impact on sal</w:t>
      </w:r>
      <w:r>
        <w:rPr>
          <w:rFonts w:hint="default" w:ascii="SimSun" w:hAnsi="SimSun" w:cs="SimSun"/>
          <w:sz w:val="24"/>
          <w:szCs w:val="24"/>
          <w:lang w:val="en-US"/>
        </w:rPr>
        <w:t>es.</w:t>
      </w:r>
    </w:p>
    <w:p w14:paraId="53BEA40B">
      <w:pPr>
        <w:pStyle w:val="19"/>
        <w:keepNext w:val="0"/>
        <w:keepLines w:val="0"/>
        <w:widowControl/>
        <w:suppressLineNumbers w:val="0"/>
        <w:spacing w:line="240" w:lineRule="auto"/>
        <w:ind w:right="720"/>
        <w:rPr>
          <w:rFonts w:hint="default" w:ascii="SimSun" w:hAnsi="SimSun" w:cs="SimSun"/>
          <w:b/>
          <w:bCs/>
          <w:sz w:val="24"/>
          <w:szCs w:val="24"/>
          <w:lang w:val="en-US"/>
        </w:rPr>
      </w:pPr>
      <w:r>
        <w:rPr>
          <w:rFonts w:ascii="SimSun" w:hAnsi="SimSun" w:eastAsia="SimSun" w:cs="SimSun"/>
          <w:b/>
          <w:bCs/>
          <w:sz w:val="24"/>
          <w:szCs w:val="24"/>
        </w:rPr>
        <w:t>Task 14 — Visualize Top 10 Customers</w:t>
      </w:r>
    </w:p>
    <w:p w14:paraId="768BF165">
      <w:pPr>
        <w:pStyle w:val="19"/>
        <w:keepNext w:val="0"/>
        <w:keepLines w:val="0"/>
        <w:widowControl/>
        <w:suppressLineNumbers w:val="0"/>
        <w:spacing w:line="240" w:lineRule="auto"/>
        <w:ind w:right="720"/>
        <w:rPr>
          <w:rStyle w:val="16"/>
          <w:rFonts w:ascii="SimSun" w:hAnsi="SimSun" w:eastAsia="SimSun" w:cs="SimSun"/>
          <w:sz w:val="24"/>
          <w:szCs w:val="24"/>
        </w:rPr>
      </w:pPr>
      <w:r>
        <w:drawing>
          <wp:inline distT="0" distB="0" distL="114300" distR="114300">
            <wp:extent cx="5987415" cy="2153285"/>
            <wp:effectExtent l="0" t="0" r="1905" b="10795"/>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11"/>
                    <a:stretch>
                      <a:fillRect/>
                    </a:stretch>
                  </pic:blipFill>
                  <pic:spPr>
                    <a:xfrm>
                      <a:off x="0" y="0"/>
                      <a:ext cx="5987415" cy="2153285"/>
                    </a:xfrm>
                    <a:prstGeom prst="rect">
                      <a:avLst/>
                    </a:prstGeom>
                    <a:noFill/>
                    <a:ln>
                      <a:noFill/>
                    </a:ln>
                  </pic:spPr>
                </pic:pic>
              </a:graphicData>
            </a:graphic>
          </wp:inline>
        </w:drawing>
      </w:r>
    </w:p>
    <w:p w14:paraId="18F6F76A">
      <w:pPr>
        <w:pStyle w:val="19"/>
        <w:keepNext w:val="0"/>
        <w:keepLines w:val="0"/>
        <w:widowControl/>
        <w:suppressLineNumbers w:val="0"/>
        <w:spacing w:line="240" w:lineRule="auto"/>
        <w:ind w:right="720"/>
        <w:rPr>
          <w:rFonts w:hint="default" w:ascii="SimSun" w:hAnsi="SimSun" w:eastAsia="SimSun" w:cs="SimSun"/>
          <w:color w:val="2F5597" w:themeColor="accent1" w:themeShade="BF"/>
          <w:sz w:val="24"/>
          <w:szCs w:val="24"/>
        </w:rPr>
      </w:pPr>
    </w:p>
    <w:p w14:paraId="51FC1C26">
      <w:pPr>
        <w:pStyle w:val="19"/>
        <w:keepNext w:val="0"/>
        <w:keepLines w:val="0"/>
        <w:widowControl/>
        <w:suppressLineNumbers w:val="0"/>
        <w:spacing w:line="240" w:lineRule="auto"/>
        <w:ind w:right="720"/>
        <w:rPr>
          <w:rFonts w:ascii="SimSun" w:hAnsi="SimSun" w:eastAsia="SimSun" w:cs="SimSun"/>
          <w:b/>
          <w:bCs/>
          <w:sz w:val="24"/>
          <w:szCs w:val="24"/>
        </w:rPr>
      </w:pPr>
      <w:r>
        <w:rPr>
          <w:rFonts w:ascii="SimSun" w:hAnsi="SimSun" w:eastAsia="SimSun" w:cs="SimSun"/>
          <w:b/>
          <w:bCs/>
          <w:sz w:val="24"/>
          <w:szCs w:val="24"/>
        </w:rPr>
        <w:t>Task 15 — Top 10 Customers by Profit</w:t>
      </w:r>
    </w:p>
    <w:p w14:paraId="1E33D1D1">
      <w:pPr>
        <w:keepNext w:val="0"/>
        <w:keepLines w:val="0"/>
        <w:widowControl/>
        <w:suppressLineNumbers w:val="0"/>
        <w:spacing w:before="0" w:beforeAutospacing="0" w:after="160" w:afterAutospacing="0" w:line="240"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Customer Name</w:t>
      </w:r>
    </w:p>
    <w:p w14:paraId="199E099D">
      <w:pPr>
        <w:keepNext w:val="0"/>
        <w:keepLines w:val="0"/>
        <w:widowControl/>
        <w:suppressLineNumbers w:val="0"/>
        <w:spacing w:before="0" w:beforeAutospacing="0" w:after="160" w:afterAutospacing="0" w:line="240"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Tamara Chand            8981.32</w:t>
      </w:r>
    </w:p>
    <w:p w14:paraId="19FAD7D8">
      <w:pPr>
        <w:keepNext w:val="0"/>
        <w:keepLines w:val="0"/>
        <w:widowControl/>
        <w:suppressLineNumbers w:val="0"/>
        <w:spacing w:before="0" w:beforeAutospacing="0" w:after="160" w:afterAutospacing="0" w:line="240"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Raymond Buch            6976.10</w:t>
      </w:r>
    </w:p>
    <w:p w14:paraId="2DB27E48">
      <w:pPr>
        <w:keepNext w:val="0"/>
        <w:keepLines w:val="0"/>
        <w:widowControl/>
        <w:suppressLineNumbers w:val="0"/>
        <w:spacing w:before="0" w:beforeAutospacing="0" w:after="160" w:afterAutospacing="0" w:line="240"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Sanjit Chand            5757.41</w:t>
      </w:r>
    </w:p>
    <w:p w14:paraId="2A024157">
      <w:pPr>
        <w:keepNext w:val="0"/>
        <w:keepLines w:val="0"/>
        <w:widowControl/>
        <w:suppressLineNumbers w:val="0"/>
        <w:spacing w:before="0" w:beforeAutospacing="0" w:after="160" w:afterAutospacing="0" w:line="240"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Hunter Lopez            5622.43</w:t>
      </w:r>
    </w:p>
    <w:p w14:paraId="3D69803D">
      <w:pPr>
        <w:keepNext w:val="0"/>
        <w:keepLines w:val="0"/>
        <w:widowControl/>
        <w:suppressLineNumbers w:val="0"/>
        <w:spacing w:before="0" w:beforeAutospacing="0" w:after="160" w:afterAutospacing="0" w:line="240"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Adrian Barton           5444.81</w:t>
      </w:r>
    </w:p>
    <w:p w14:paraId="2B63F96E">
      <w:pPr>
        <w:keepNext w:val="0"/>
        <w:keepLines w:val="0"/>
        <w:widowControl/>
        <w:suppressLineNumbers w:val="0"/>
        <w:spacing w:before="0" w:beforeAutospacing="0" w:after="160" w:afterAutospacing="0" w:line="240"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Tom Ashbrook            4703.79</w:t>
      </w:r>
    </w:p>
    <w:p w14:paraId="222C977A">
      <w:pPr>
        <w:keepNext w:val="0"/>
        <w:keepLines w:val="0"/>
        <w:widowControl/>
        <w:suppressLineNumbers w:val="0"/>
        <w:spacing w:before="0" w:beforeAutospacing="0" w:after="160" w:afterAutospacing="0" w:line="240"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Christopher Martinez    3899.89</w:t>
      </w:r>
    </w:p>
    <w:p w14:paraId="5DEF09A7">
      <w:pPr>
        <w:keepNext w:val="0"/>
        <w:keepLines w:val="0"/>
        <w:widowControl/>
        <w:suppressLineNumbers w:val="0"/>
        <w:spacing w:before="0" w:beforeAutospacing="0" w:after="160" w:afterAutospacing="0" w:line="240"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Keith Dawkins           3038.63</w:t>
      </w:r>
    </w:p>
    <w:p w14:paraId="2AF70CB6">
      <w:pPr>
        <w:keepNext w:val="0"/>
        <w:keepLines w:val="0"/>
        <w:widowControl/>
        <w:suppressLineNumbers w:val="0"/>
        <w:spacing w:before="0" w:beforeAutospacing="0" w:after="160" w:afterAutospacing="0" w:line="240"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Andy Reiter             2884.62</w:t>
      </w:r>
    </w:p>
    <w:p w14:paraId="68F3D267">
      <w:pPr>
        <w:keepNext w:val="0"/>
        <w:keepLines w:val="0"/>
        <w:widowControl/>
        <w:suppressLineNumbers w:val="0"/>
        <w:spacing w:before="0" w:beforeAutospacing="0" w:after="160" w:afterAutospacing="0" w:line="240"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Daniel Raglin           2869.08</w:t>
      </w:r>
    </w:p>
    <w:p w14:paraId="01E38038">
      <w:pPr>
        <w:keepNext w:val="0"/>
        <w:keepLines w:val="0"/>
        <w:widowControl/>
        <w:suppressLineNumbers w:val="0"/>
        <w:spacing w:before="0" w:beforeAutospacing="0" w:after="160" w:afterAutospacing="0" w:line="240"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Name: Profit, dtype: float64</w:t>
      </w:r>
    </w:p>
    <w:p w14:paraId="09BAEA0B">
      <w:pPr>
        <w:pStyle w:val="3"/>
        <w:keepNext w:val="0"/>
        <w:keepLines w:val="0"/>
        <w:widowControl/>
        <w:suppressLineNumbers w:val="0"/>
      </w:pPr>
      <w:r>
        <w:t>Task 16 — Visualize Top 10 Customers by Profit</w:t>
      </w:r>
    </w:p>
    <w:p w14:paraId="716E35F1">
      <w:r>
        <w:drawing>
          <wp:inline distT="0" distB="0" distL="114300" distR="114300">
            <wp:extent cx="5940425" cy="3559810"/>
            <wp:effectExtent l="0" t="0" r="3175" b="635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pic:cNvPicPr>
                  </pic:nvPicPr>
                  <pic:blipFill>
                    <a:blip r:embed="rId12"/>
                    <a:stretch>
                      <a:fillRect/>
                    </a:stretch>
                  </pic:blipFill>
                  <pic:spPr>
                    <a:xfrm>
                      <a:off x="0" y="0"/>
                      <a:ext cx="5940425" cy="3559810"/>
                    </a:xfrm>
                    <a:prstGeom prst="rect">
                      <a:avLst/>
                    </a:prstGeom>
                    <a:noFill/>
                    <a:ln>
                      <a:noFill/>
                    </a:ln>
                  </pic:spPr>
                </pic:pic>
              </a:graphicData>
            </a:graphic>
          </wp:inline>
        </w:drawing>
      </w:r>
    </w:p>
    <w:p w14:paraId="482C93B6">
      <w:pPr>
        <w:rPr>
          <w:rFonts w:ascii="SimSun" w:hAnsi="SimSun" w:eastAsia="SimSun" w:cs="SimSun"/>
          <w:b/>
          <w:bCs/>
          <w:sz w:val="24"/>
          <w:szCs w:val="24"/>
        </w:rPr>
      </w:pPr>
      <w:r>
        <w:rPr>
          <w:rFonts w:ascii="SimSun" w:hAnsi="SimSun" w:eastAsia="SimSun" w:cs="SimSun"/>
          <w:b/>
          <w:bCs/>
          <w:sz w:val="24"/>
          <w:szCs w:val="24"/>
        </w:rPr>
        <w:t>Task 17 — Discount &amp; Profitability Analysis</w:t>
      </w:r>
    </w:p>
    <w:tbl>
      <w:tblPr>
        <w:tblStyle w:val="12"/>
        <w:tblW w:w="0" w:type="auto"/>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108" w:type="dxa"/>
          <w:bottom w:w="0" w:type="dxa"/>
          <w:right w:w="108" w:type="dxa"/>
        </w:tblCellMar>
      </w:tblPr>
      <w:tblGrid>
        <w:gridCol w:w="1113"/>
        <w:gridCol w:w="1399"/>
        <w:gridCol w:w="1278"/>
        <w:gridCol w:w="1024"/>
      </w:tblGrid>
      <w:tr w14:paraId="07C9189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tblHeader/>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4CE04FA">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br w:type="textWrapping"/>
            </w:r>
            <w:r>
              <w:rPr>
                <w:rFonts w:hint="eastAsia" w:ascii="Calibri" w:hAnsi="Calibri" w:eastAsia="Calibri" w:cs="Times New Roman"/>
                <w:b/>
                <w:bCs/>
                <w:kern w:val="2"/>
                <w:sz w:val="24"/>
                <w:szCs w:val="24"/>
                <w:bdr w:val="none" w:color="auto" w:sz="0" w:space="0"/>
                <w:lang w:val="en-US" w:eastAsia="zh-CN" w:bidi="ar"/>
                <w14:ligatures w14:val="standardContextual"/>
              </w:rPr>
              <w:t>Discount</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9F4A9CA">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Total_Sales</w:t>
            </w:r>
          </w:p>
        </w:tc>
        <w:tc>
          <w:tcPr>
            <w:tcW w:w="1284" w:type="dxa"/>
            <w:gridSpan w:val="2"/>
            <w:tcBorders>
              <w:top w:val="single" w:color="auto" w:sz="4" w:space="0"/>
              <w:left w:val="nil"/>
              <w:bottom w:val="single" w:color="auto" w:sz="4" w:space="0"/>
              <w:right w:val="single" w:color="auto" w:sz="4" w:space="0"/>
            </w:tcBorders>
            <w:shd w:val="clear"/>
            <w:tcMar>
              <w:top w:w="15" w:type="dxa"/>
              <w:left w:w="15" w:type="dxa"/>
              <w:bottom w:w="15" w:type="dxa"/>
              <w:right w:w="15" w:type="dxa"/>
            </w:tcMar>
            <w:vAlign w:val="top"/>
          </w:tcPr>
          <w:p w14:paraId="19928D10">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Total_Profit</w:t>
            </w:r>
          </w:p>
        </w:tc>
      </w:tr>
      <w:tr w14:paraId="79137B1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1024"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B7DAF44">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0.00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3A4A1A4">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1087908.47</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9719D8C">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320987.60</w:t>
            </w:r>
          </w:p>
        </w:tc>
      </w:tr>
      <w:tr w14:paraId="6FEF760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1024"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3B7DE19">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0.10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6584E35">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54369.35</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A85BEAA">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9029.18</w:t>
            </w:r>
          </w:p>
        </w:tc>
      </w:tr>
      <w:tr w14:paraId="7C02250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1024"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8FF5C59">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0.15</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5D58578">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27558.52</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55C94A0">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1418.99</w:t>
            </w:r>
          </w:p>
        </w:tc>
      </w:tr>
      <w:tr w14:paraId="0B798AA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1024"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9FDA94B">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0.20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9F8DF5D">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764594.37</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D7F864F">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90337.31</w:t>
            </w:r>
          </w:p>
        </w:tc>
      </w:tr>
      <w:tr w14:paraId="79A1D69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1024"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56282F4">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0.30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3E358AF">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103226.66</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514EFD0">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-10369.28</w:t>
            </w:r>
          </w:p>
        </w:tc>
      </w:tr>
      <w:tr w14:paraId="0922441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1024"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A7D31A8">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0.32</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D33F359">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14493.46</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45F237E">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-2391.14</w:t>
            </w:r>
          </w:p>
        </w:tc>
      </w:tr>
      <w:tr w14:paraId="0B4A63C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1024"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97A869B">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0.40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12131B3">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116417.78</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7D8D50F">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-23057.05</w:t>
            </w:r>
          </w:p>
        </w:tc>
      </w:tr>
      <w:tr w14:paraId="02BF281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1024"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CBEA568">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0.45</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6877437">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5484.97</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1A95D61">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-2493.11</w:t>
            </w:r>
          </w:p>
        </w:tc>
      </w:tr>
      <w:tr w14:paraId="52016C9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1024"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6411A85">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0.50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B019B54">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58918.54</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C82ABF4">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-20506.43</w:t>
            </w:r>
          </w:p>
        </w:tc>
      </w:tr>
      <w:tr w14:paraId="11F3E14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1024"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9498980">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0.60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4700DF5">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6644.70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5B17A42">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-5944.66</w:t>
            </w:r>
          </w:p>
        </w:tc>
      </w:tr>
      <w:tr w14:paraId="72C463B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1024"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DD1F0FC">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0.70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46FB4B6">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40620.28</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47532A5">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-40075.36</w:t>
            </w:r>
          </w:p>
        </w:tc>
      </w:tr>
      <w:tr w14:paraId="2F8CFED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1024"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AB69E8A">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0.80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D6BB2DF">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16963.76</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358E014">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-30539.04</w:t>
            </w:r>
          </w:p>
        </w:tc>
      </w:tr>
    </w:tbl>
    <w:p w14:paraId="086FF706">
      <w:pPr>
        <w:rPr>
          <w:rFonts w:ascii="SimSun" w:hAnsi="SimSun" w:eastAsia="SimSun" w:cs="SimSun"/>
          <w:b/>
          <w:bCs/>
          <w:sz w:val="24"/>
          <w:szCs w:val="24"/>
        </w:rPr>
      </w:pPr>
      <w:r>
        <w:rPr>
          <w:rFonts w:ascii="SimSun" w:hAnsi="SimSun" w:eastAsia="SimSun" w:cs="SimSun"/>
          <w:b/>
          <w:bCs/>
          <w:sz w:val="24"/>
          <w:szCs w:val="24"/>
        </w:rPr>
        <w:t>Task 18 — Discount vs Profit Visualization</w:t>
      </w:r>
    </w:p>
    <w:p w14:paraId="1705781A">
      <w:pPr>
        <w:rPr>
          <w:rFonts w:hint="default" w:ascii="SimSun" w:hAnsi="SimSun" w:eastAsia="SimSun" w:cs="SimSun"/>
          <w:b/>
          <w:bCs/>
          <w:sz w:val="24"/>
          <w:szCs w:val="24"/>
        </w:rPr>
      </w:pPr>
      <w:r>
        <w:drawing>
          <wp:inline distT="0" distB="0" distL="114300" distR="114300">
            <wp:extent cx="5757545" cy="2103755"/>
            <wp:effectExtent l="0" t="0" r="3175" b="14605"/>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13"/>
                    <a:stretch>
                      <a:fillRect/>
                    </a:stretch>
                  </pic:blipFill>
                  <pic:spPr>
                    <a:xfrm>
                      <a:off x="0" y="0"/>
                      <a:ext cx="5757545" cy="2103755"/>
                    </a:xfrm>
                    <a:prstGeom prst="rect">
                      <a:avLst/>
                    </a:prstGeom>
                    <a:noFill/>
                    <a:ln>
                      <a:noFill/>
                    </a:ln>
                  </pic:spPr>
                </pic:pic>
              </a:graphicData>
            </a:graphic>
          </wp:inline>
        </w:drawing>
      </w:r>
    </w:p>
    <w:p w14:paraId="25A8773C">
      <w:pPr>
        <w:numPr>
          <w:ilvl w:val="0"/>
          <w:numId w:val="0"/>
        </w:numPr>
        <w:tabs>
          <w:tab w:val="left" w:pos="720"/>
        </w:tabs>
        <w:spacing w:after="160" w:line="240" w:lineRule="auto"/>
        <w:rPr>
          <w:rFonts w:hint="default" w:asciiTheme="minorAscii" w:hAnsiTheme="minorAscii"/>
          <w:b/>
          <w:bCs/>
          <w:lang w:val="en-US"/>
        </w:rPr>
      </w:pPr>
    </w:p>
    <w:p w14:paraId="49C0AD8C">
      <w:pPr>
        <w:spacing w:line="240" w:lineRule="auto"/>
        <w:rPr>
          <w:rFonts w:hint="default" w:asciiTheme="minorAscii" w:hAnsiTheme="minorAscii"/>
          <w:b/>
          <w:bCs/>
        </w:rPr>
      </w:pPr>
    </w:p>
    <w:p w14:paraId="4C2C0AB0">
      <w:pPr>
        <w:keepNext w:val="0"/>
        <w:keepLines w:val="0"/>
        <w:widowControl/>
        <w:suppressLineNumbers w:val="0"/>
        <w:spacing w:before="0" w:beforeAutospacing="0" w:after="0" w:afterAutospacing="0" w:line="240" w:lineRule="auto"/>
        <w:ind w:left="0" w:right="0"/>
        <w:jc w:val="left"/>
        <w:rPr>
          <w:b/>
          <w:bCs/>
          <w:lang w:val="en-US"/>
        </w:rPr>
      </w:pPr>
      <w:r>
        <w:rPr>
          <w:rFonts w:hint="eastAsia" w:ascii="Calibri" w:hAnsi="Calibri" w:eastAsia="Calibri" w:cs="Times New Roman"/>
          <w:b/>
          <w:bCs/>
          <w:kern w:val="2"/>
          <w:sz w:val="24"/>
          <w:szCs w:val="24"/>
          <w:lang w:val="en-US" w:eastAsia="zh-CN" w:bidi="ar"/>
          <w14:ligatures w14:val="standardContextual"/>
        </w:rPr>
        <w:t>chart shows</w:t>
      </w:r>
    </w:p>
    <w:p w14:paraId="08DEF3D9">
      <w:pPr>
        <w:keepNext w:val="0"/>
        <w:keepLines w:val="0"/>
        <w:widowControl/>
        <w:numPr>
          <w:ilvl w:val="0"/>
          <w:numId w:val="40"/>
        </w:numPr>
        <w:suppressLineNumbers w:val="0"/>
        <w:spacing w:before="0" w:beforeAutospacing="0" w:after="0" w:afterAutospacing="0" w:line="240" w:lineRule="auto"/>
        <w:ind w:left="720" w:right="0" w:hanging="360"/>
        <w:rPr>
          <w:rFonts w:hint="eastAsia" w:ascii="Calibri" w:hAnsi="Calibri" w:eastAsia="Calibri" w:cs="Times New Roman"/>
          <w:kern w:val="2"/>
          <w:sz w:val="24"/>
          <w:szCs w:val="24"/>
          <w:lang w:val="en-US"/>
        </w:rPr>
      </w:pPr>
      <w:r>
        <w:rPr>
          <w:rFonts w:hint="eastAsia" w:ascii="Calibri" w:hAnsi="Calibri" w:eastAsia="Calibri" w:cs="Times New Roman"/>
          <w:b/>
          <w:bCs/>
          <w:kern w:val="2"/>
          <w:sz w:val="24"/>
          <w:szCs w:val="24"/>
          <w:lang w:val="en-US"/>
        </w:rPr>
        <w:t>0% discount</w:t>
      </w:r>
      <w:r>
        <w:rPr>
          <w:rFonts w:hint="eastAsia" w:ascii="Calibri" w:hAnsi="Calibri" w:eastAsia="Calibri" w:cs="Times New Roman"/>
          <w:kern w:val="2"/>
          <w:sz w:val="24"/>
          <w:szCs w:val="24"/>
          <w:lang w:val="en-US"/>
        </w:rPr>
        <w:t xml:space="preserve"> → by far the highest profit. </w:t>
      </w:r>
    </w:p>
    <w:p w14:paraId="3EEB79B9">
      <w:pPr>
        <w:keepNext w:val="0"/>
        <w:keepLines w:val="0"/>
        <w:widowControl/>
        <w:numPr>
          <w:ilvl w:val="0"/>
          <w:numId w:val="40"/>
        </w:numPr>
        <w:suppressLineNumbers w:val="0"/>
        <w:spacing w:before="0" w:beforeAutospacing="0" w:after="0" w:afterAutospacing="0" w:line="240" w:lineRule="auto"/>
        <w:ind w:left="720" w:right="0" w:hanging="360"/>
        <w:rPr>
          <w:rFonts w:hint="eastAsia" w:ascii="Calibri" w:hAnsi="Calibri" w:eastAsia="Calibri" w:cs="Times New Roman"/>
          <w:kern w:val="2"/>
          <w:sz w:val="24"/>
          <w:szCs w:val="24"/>
          <w:lang w:val="en-US"/>
        </w:rPr>
      </w:pPr>
      <w:r>
        <w:rPr>
          <w:rFonts w:hint="eastAsia" w:ascii="Calibri" w:hAnsi="Calibri" w:eastAsia="Calibri" w:cs="Times New Roman"/>
          <w:b/>
          <w:bCs/>
          <w:kern w:val="2"/>
          <w:sz w:val="24"/>
          <w:szCs w:val="24"/>
          <w:lang w:val="en-US"/>
        </w:rPr>
        <w:t>10% and 15%</w:t>
      </w:r>
      <w:r>
        <w:rPr>
          <w:rFonts w:hint="eastAsia" w:ascii="Calibri" w:hAnsi="Calibri" w:eastAsia="Calibri" w:cs="Times New Roman"/>
          <w:kern w:val="2"/>
          <w:sz w:val="24"/>
          <w:szCs w:val="24"/>
          <w:lang w:val="en-US"/>
        </w:rPr>
        <w:t xml:space="preserve"> → still profitable. </w:t>
      </w:r>
    </w:p>
    <w:p w14:paraId="2EE7F54F">
      <w:pPr>
        <w:keepNext w:val="0"/>
        <w:keepLines w:val="0"/>
        <w:widowControl/>
        <w:numPr>
          <w:ilvl w:val="0"/>
          <w:numId w:val="40"/>
        </w:numPr>
        <w:suppressLineNumbers w:val="0"/>
        <w:spacing w:before="0" w:beforeAutospacing="0" w:after="0" w:afterAutospacing="0" w:line="240" w:lineRule="auto"/>
        <w:ind w:left="720" w:right="0" w:hanging="360"/>
        <w:rPr>
          <w:rFonts w:hint="eastAsia" w:ascii="Calibri" w:hAnsi="Calibri" w:eastAsia="Calibri" w:cs="Times New Roman"/>
          <w:kern w:val="2"/>
          <w:sz w:val="24"/>
          <w:szCs w:val="24"/>
          <w:lang w:val="en-US"/>
        </w:rPr>
      </w:pPr>
      <w:r>
        <w:rPr>
          <w:rFonts w:hint="eastAsia" w:ascii="Calibri" w:hAnsi="Calibri" w:eastAsia="Calibri" w:cs="Times New Roman"/>
          <w:b/>
          <w:bCs/>
          <w:kern w:val="2"/>
          <w:sz w:val="24"/>
          <w:szCs w:val="24"/>
          <w:lang w:val="en-US"/>
        </w:rPr>
        <w:t>20%</w:t>
      </w:r>
      <w:r>
        <w:rPr>
          <w:rFonts w:hint="eastAsia" w:ascii="Calibri" w:hAnsi="Calibri" w:eastAsia="Calibri" w:cs="Times New Roman"/>
          <w:kern w:val="2"/>
          <w:sz w:val="24"/>
          <w:szCs w:val="24"/>
          <w:lang w:val="en-US"/>
        </w:rPr>
        <w:t xml:space="preserve"> → profitable, but much lower than 0%. </w:t>
      </w:r>
    </w:p>
    <w:p w14:paraId="2B2E211A">
      <w:pPr>
        <w:keepNext w:val="0"/>
        <w:keepLines w:val="0"/>
        <w:widowControl/>
        <w:numPr>
          <w:ilvl w:val="0"/>
          <w:numId w:val="40"/>
        </w:numPr>
        <w:suppressLineNumbers w:val="0"/>
        <w:spacing w:before="0" w:beforeAutospacing="0" w:after="0" w:afterAutospacing="0" w:line="240" w:lineRule="auto"/>
        <w:ind w:left="720" w:right="0" w:hanging="360"/>
        <w:rPr>
          <w:rFonts w:hint="eastAsia" w:ascii="Calibri" w:hAnsi="Calibri" w:eastAsia="Calibri" w:cs="Times New Roman"/>
          <w:kern w:val="2"/>
          <w:sz w:val="24"/>
          <w:szCs w:val="24"/>
          <w:lang w:val="en-US"/>
        </w:rPr>
      </w:pPr>
      <w:r>
        <w:rPr>
          <w:rFonts w:hint="eastAsia" w:ascii="Calibri" w:hAnsi="Calibri" w:eastAsia="Calibri" w:cs="Times New Roman"/>
          <w:b/>
          <w:bCs/>
          <w:kern w:val="2"/>
          <w:sz w:val="24"/>
          <w:szCs w:val="24"/>
          <w:lang w:val="en-US"/>
        </w:rPr>
        <w:t>30% and above</w:t>
      </w:r>
      <w:r>
        <w:rPr>
          <w:rFonts w:hint="eastAsia" w:ascii="Calibri" w:hAnsi="Calibri" w:eastAsia="Calibri" w:cs="Times New Roman"/>
          <w:kern w:val="2"/>
          <w:sz w:val="24"/>
          <w:szCs w:val="24"/>
          <w:lang w:val="en-US"/>
        </w:rPr>
        <w:t xml:space="preserve"> → the bars go below the zero line, meaning </w:t>
      </w:r>
      <w:r>
        <w:rPr>
          <w:rFonts w:hint="eastAsia" w:ascii="Calibri" w:hAnsi="Calibri" w:eastAsia="Calibri" w:cs="Times New Roman"/>
          <w:b/>
          <w:bCs/>
          <w:kern w:val="2"/>
          <w:sz w:val="24"/>
          <w:szCs w:val="24"/>
          <w:lang w:val="en-US"/>
        </w:rPr>
        <w:t>overall losses</w:t>
      </w:r>
      <w:r>
        <w:rPr>
          <w:rFonts w:hint="eastAsia" w:ascii="Calibri" w:hAnsi="Calibri" w:eastAsia="Calibri" w:cs="Times New Roman"/>
          <w:kern w:val="2"/>
          <w:sz w:val="24"/>
          <w:szCs w:val="24"/>
          <w:lang w:val="en-US"/>
        </w:rPr>
        <w:t xml:space="preserve">. </w:t>
      </w:r>
    </w:p>
    <w:p w14:paraId="5BE781C7">
      <w:pPr>
        <w:keepNext w:val="0"/>
        <w:keepLines w:val="0"/>
        <w:widowControl/>
        <w:numPr>
          <w:ilvl w:val="0"/>
          <w:numId w:val="40"/>
        </w:numPr>
        <w:suppressLineNumbers w:val="0"/>
        <w:spacing w:before="0" w:beforeAutospacing="0" w:after="0" w:afterAutospacing="0" w:line="240" w:lineRule="auto"/>
        <w:ind w:left="720" w:right="0" w:hanging="360"/>
        <w:rPr>
          <w:rFonts w:hint="eastAsia" w:ascii="Calibri" w:hAnsi="Calibri" w:eastAsia="Calibri" w:cs="Times New Roman"/>
          <w:kern w:val="2"/>
          <w:sz w:val="24"/>
          <w:szCs w:val="24"/>
          <w:lang w:val="en-US"/>
        </w:rPr>
      </w:pPr>
      <w:r>
        <w:rPr>
          <w:rFonts w:hint="eastAsia" w:ascii="Calibri" w:hAnsi="Calibri" w:eastAsia="Calibri" w:cs="Times New Roman"/>
          <w:b/>
          <w:bCs/>
          <w:kern w:val="2"/>
          <w:sz w:val="24"/>
          <w:szCs w:val="24"/>
          <w:lang w:val="en-US"/>
        </w:rPr>
        <w:t>70% discount</w:t>
      </w:r>
      <w:r>
        <w:rPr>
          <w:rFonts w:hint="eastAsia" w:ascii="Calibri" w:hAnsi="Calibri" w:eastAsia="Calibri" w:cs="Times New Roman"/>
          <w:kern w:val="2"/>
          <w:sz w:val="24"/>
          <w:szCs w:val="24"/>
          <w:lang w:val="en-US"/>
        </w:rPr>
        <w:t xml:space="preserve"> → the largest loss among the discount levels shown. </w:t>
      </w:r>
    </w:p>
    <w:p w14:paraId="3B3B024A">
      <w:pPr>
        <w:spacing w:line="240" w:lineRule="auto"/>
        <w:rPr>
          <w:rFonts w:hint="default" w:asciiTheme="minorAscii" w:hAnsiTheme="minorAscii"/>
          <w:b/>
          <w:bCs/>
        </w:rPr>
      </w:pPr>
      <w:r>
        <w:rPr>
          <w:rFonts w:ascii="SimSun" w:hAnsi="SimSun" w:eastAsia="SimSun" w:cs="SimSun"/>
          <w:b/>
          <w:bCs/>
          <w:sz w:val="24"/>
          <w:szCs w:val="24"/>
        </w:rPr>
        <w:t>Task 19 — Ship Mode Analysis</w:t>
      </w:r>
    </w:p>
    <w:tbl>
      <w:tblPr>
        <w:tblStyle w:val="12"/>
        <w:tblW w:w="0" w:type="auto"/>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108" w:type="dxa"/>
          <w:bottom w:w="0" w:type="dxa"/>
          <w:right w:w="108" w:type="dxa"/>
        </w:tblCellMar>
      </w:tblPr>
      <w:tblGrid>
        <w:gridCol w:w="1657"/>
        <w:gridCol w:w="1396"/>
        <w:gridCol w:w="1274"/>
      </w:tblGrid>
      <w:tr w14:paraId="4AED7FF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Ex>
        <w:trPr>
          <w:tblHeader/>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EA648D9">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br w:type="textWrapping"/>
            </w:r>
            <w:r>
              <w:rPr>
                <w:rFonts w:hint="eastAsia" w:ascii="Calibri" w:hAnsi="Calibri" w:eastAsia="Calibri" w:cs="Times New Roman"/>
                <w:b/>
                <w:bCs/>
                <w:kern w:val="2"/>
                <w:sz w:val="24"/>
                <w:szCs w:val="24"/>
                <w:bdr w:val="none" w:color="auto" w:sz="0" w:space="0"/>
                <w:lang w:val="en-US" w:eastAsia="zh-CN" w:bidi="ar"/>
                <w14:ligatures w14:val="standardContextual"/>
              </w:rPr>
              <w:t>Ship Mode</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FA6EACF">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br w:type="textWrapping"/>
            </w:r>
            <w:r>
              <w:rPr>
                <w:rFonts w:hint="eastAsia" w:ascii="Calibri" w:hAnsi="Calibri" w:eastAsia="Calibri" w:cs="Times New Roman"/>
                <w:b/>
                <w:bCs/>
                <w:kern w:val="2"/>
                <w:sz w:val="24"/>
                <w:szCs w:val="24"/>
                <w:bdr w:val="none" w:color="auto" w:sz="0" w:space="0"/>
                <w:lang w:val="en-US" w:eastAsia="zh-CN" w:bidi="ar"/>
                <w14:ligatures w14:val="standardContextual"/>
              </w:rPr>
              <w:t>Total_Sales</w:t>
            </w:r>
          </w:p>
        </w:tc>
        <w:tc>
          <w:tcPr>
            <w:tcW w:w="1274" w:type="dxa"/>
            <w:tcBorders>
              <w:top w:val="single" w:color="auto" w:sz="4" w:space="0"/>
              <w:left w:val="nil"/>
              <w:bottom w:val="single" w:color="auto" w:sz="4" w:space="0"/>
              <w:right w:val="single" w:color="auto" w:sz="4" w:space="0"/>
            </w:tcBorders>
            <w:shd w:val="clear"/>
            <w:tcMar>
              <w:top w:w="15" w:type="dxa"/>
              <w:left w:w="15" w:type="dxa"/>
              <w:bottom w:w="15" w:type="dxa"/>
              <w:right w:w="15" w:type="dxa"/>
            </w:tcMar>
            <w:vAlign w:val="center"/>
          </w:tcPr>
          <w:p w14:paraId="5E69D8B2">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Total_Profit</w:t>
            </w:r>
          </w:p>
        </w:tc>
      </w:tr>
      <w:tr w14:paraId="3449B39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A55D15F">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First Class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961AFD0">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351428.42</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2D7E7A0">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48969.84</w:t>
            </w:r>
          </w:p>
        </w:tc>
      </w:tr>
      <w:tr w14:paraId="559FDEB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1CF955D">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Same Day</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96BC218">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128363.12</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E297609">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15891.76</w:t>
            </w:r>
          </w:p>
        </w:tc>
      </w:tr>
      <w:tr w14:paraId="1C7EB6F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A315447">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Second Class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01EE26E">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459193.57</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48CF28A">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57446.64</w:t>
            </w:r>
          </w:p>
        </w:tc>
      </w:tr>
      <w:tr w14:paraId="2622C15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F8A446A">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Standard Class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0CF0AEC">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1358215.74</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79E169C">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164088.79</w:t>
            </w:r>
          </w:p>
        </w:tc>
      </w:tr>
    </w:tbl>
    <w:p w14:paraId="356A8110">
      <w:pPr>
        <w:pStyle w:val="4"/>
        <w:keepNext w:val="0"/>
        <w:keepLines w:val="0"/>
        <w:widowControl/>
        <w:suppressLineNumbers w:val="0"/>
      </w:pPr>
      <w:r>
        <w:t>Business insights</w:t>
      </w:r>
    </w:p>
    <w:p w14:paraId="79776C65">
      <w:pPr>
        <w:keepNext w:val="0"/>
        <w:keepLines w:val="0"/>
        <w:widowControl/>
        <w:numPr>
          <w:ilvl w:val="0"/>
          <w:numId w:val="41"/>
        </w:numPr>
        <w:suppressLineNumbers w:val="0"/>
        <w:spacing w:before="0" w:beforeAutospacing="1" w:after="0" w:afterAutospacing="1"/>
        <w:ind w:left="720" w:hanging="360"/>
      </w:pPr>
      <w:r>
        <w:rPr>
          <w:rStyle w:val="20"/>
        </w:rPr>
        <w:t>Standard Class</w:t>
      </w:r>
      <w:r>
        <w:t xml:space="preserve"> generates by far the highest sales and profit. </w:t>
      </w:r>
    </w:p>
    <w:p w14:paraId="4381EBB8">
      <w:pPr>
        <w:keepNext w:val="0"/>
        <w:keepLines w:val="0"/>
        <w:widowControl/>
        <w:numPr>
          <w:ilvl w:val="0"/>
          <w:numId w:val="41"/>
        </w:numPr>
        <w:suppressLineNumbers w:val="0"/>
        <w:spacing w:before="0" w:beforeAutospacing="1" w:after="0" w:afterAutospacing="1"/>
        <w:ind w:left="720" w:hanging="360"/>
      </w:pPr>
      <w:r>
        <w:rPr>
          <w:rStyle w:val="20"/>
        </w:rPr>
        <w:t>Same Day</w:t>
      </w:r>
      <w:r>
        <w:t xml:space="preserve"> has the lowest sales and profit. </w:t>
      </w:r>
    </w:p>
    <w:p w14:paraId="1925B3DE">
      <w:pPr>
        <w:keepNext w:val="0"/>
        <w:keepLines w:val="0"/>
        <w:widowControl/>
        <w:numPr>
          <w:ilvl w:val="0"/>
          <w:numId w:val="41"/>
        </w:numPr>
        <w:suppressLineNumbers w:val="0"/>
        <w:spacing w:before="0" w:beforeAutospacing="1" w:after="0" w:afterAutospacing="1"/>
        <w:ind w:left="720" w:hanging="360"/>
      </w:pPr>
      <w:r>
        <w:t xml:space="preserve">Standard Class accounts for the largest share of the business's shipping activity. </w:t>
      </w:r>
    </w:p>
    <w:p w14:paraId="4E2B45B6">
      <w:pPr>
        <w:keepNext w:val="0"/>
        <w:keepLines w:val="0"/>
        <w:widowControl/>
        <w:numPr>
          <w:ilvl w:val="0"/>
          <w:numId w:val="41"/>
        </w:numPr>
        <w:suppressLineNumbers w:val="0"/>
        <w:spacing w:before="0" w:beforeAutospacing="1" w:after="0" w:afterAutospacing="1"/>
        <w:ind w:left="720" w:hanging="360"/>
      </w:pPr>
      <w:r>
        <w:t xml:space="preserve">However, this analysis shows </w:t>
      </w:r>
      <w:r>
        <w:rPr>
          <w:rStyle w:val="20"/>
        </w:rPr>
        <w:t>total performance</w:t>
      </w:r>
      <w:r>
        <w:t>, not profitability per shipment, so we shouldn't conclude that Standard Class is inherently more profitable per order.</w:t>
      </w:r>
    </w:p>
    <w:p w14:paraId="63A514E5">
      <w:pPr>
        <w:spacing w:line="240" w:lineRule="auto"/>
        <w:rPr>
          <w:rFonts w:ascii="SimSun" w:hAnsi="SimSun" w:eastAsia="SimSun" w:cs="SimSun"/>
          <w:b/>
          <w:bCs/>
          <w:sz w:val="24"/>
          <w:szCs w:val="24"/>
        </w:rPr>
      </w:pPr>
      <w:r>
        <w:rPr>
          <w:rFonts w:ascii="SimSun" w:hAnsi="SimSun" w:eastAsia="SimSun" w:cs="SimSun"/>
          <w:b/>
          <w:bCs/>
          <w:sz w:val="24"/>
          <w:szCs w:val="24"/>
        </w:rPr>
        <w:t>Task 21 — Monthly Sales Trend</w:t>
      </w:r>
    </w:p>
    <w:p w14:paraId="2FE0AB7D">
      <w:pPr>
        <w:keepNext w:val="0"/>
        <w:keepLines w:val="0"/>
        <w:widowControl/>
        <w:suppressLineNumbers w:val="0"/>
        <w:jc w:val="left"/>
        <w:rPr>
          <w:color w:val="000000" w:themeColor="text1"/>
          <w14:textFill>
            <w14:solidFill>
              <w14:schemeClr w14:val="tx1"/>
            </w14:solidFill>
          </w14:textFill>
        </w:rPr>
      </w:pPr>
      <w:r>
        <w:rPr>
          <w:rFonts w:ascii="Consolas" w:hAnsi="Consolas" w:eastAsia="Consolas" w:cs="Consolas"/>
          <w:i w:val="0"/>
          <w:iCs w:val="0"/>
          <w:caps w:val="0"/>
          <w:color w:val="000000" w:themeColor="text1"/>
          <w:spacing w:val="0"/>
          <w:kern w:val="0"/>
          <w:sz w:val="21"/>
          <w:szCs w:val="21"/>
          <w:lang w:val="en-US" w:eastAsia="zh-CN" w:bidi="ar"/>
          <w14:textFill>
            <w14:solidFill>
              <w14:schemeClr w14:val="tx1"/>
            </w14:solidFill>
          </w14:textFill>
          <w14:ligatures w14:val="standardContextual"/>
        </w:rPr>
        <w:t>Order Date</w:t>
      </w:r>
      <w:r>
        <w:rPr>
          <w:rFonts w:hint="default" w:ascii="Consolas" w:hAnsi="Consolas" w:eastAsia="Consolas" w:cs="Consolas"/>
          <w:i w:val="0"/>
          <w:iCs w:val="0"/>
          <w:caps w:val="0"/>
          <w:color w:val="000000" w:themeColor="text1"/>
          <w:spacing w:val="0"/>
          <w:kern w:val="0"/>
          <w:sz w:val="21"/>
          <w:szCs w:val="21"/>
          <w:lang w:val="en-US" w:eastAsia="zh-CN" w:bidi="ar"/>
          <w14:textFill>
            <w14:solidFill>
              <w14:schemeClr w14:val="tx1"/>
            </w14:solidFill>
          </w14:textFill>
          <w14:ligatures w14:val="standardContextual"/>
        </w:rPr>
        <w:t>2014-01     14236.89502014-02      4519.89202014-03     55691.00902014-04     28295.34502014-05     23648.28702014-06     34595.12762014-07     33946.39302014-08     27909.46852014-09     81777.35082014-10     31453.39302014-11     78628.71672014-12     69545.62052015-01     18174.07562015-02     11951.41102015-03     38726.25202015-04     34195.20852015-05     30131.68652015-06     24797.29202015-07     28765.32502015-08     36898.33222015-09     64595.91802015-10     31404.92352015-11     75972.56352015-12     74919.5212</w:t>
      </w:r>
    </w:p>
    <w:p w14:paraId="7B46786A">
      <w:pPr>
        <w:keepNext w:val="0"/>
        <w:keepLines w:val="0"/>
        <w:widowControl/>
        <w:suppressLineNumbers w:val="0"/>
        <w:ind w:left="0" w:firstLine="0"/>
        <w:jc w:val="left"/>
        <w:rPr>
          <w:rFonts w:hint="default" w:ascii="Consolas" w:hAnsi="Consolas" w:eastAsia="Consolas" w:cs="Consolas"/>
          <w:i w:val="0"/>
          <w:iCs w:val="0"/>
          <w:caps w:val="0"/>
          <w:color w:val="000000" w:themeColor="text1"/>
          <w:spacing w:val="0"/>
          <w:sz w:val="21"/>
          <w:szCs w:val="21"/>
          <w14:textFill>
            <w14:solidFill>
              <w14:schemeClr w14:val="tx1"/>
            </w14:solidFill>
          </w14:textFill>
        </w:rPr>
      </w:pPr>
      <w:r>
        <w:rPr>
          <w:rFonts w:hint="default" w:ascii="Consolas" w:hAnsi="Consolas" w:eastAsia="Consolas" w:cs="Consolas"/>
          <w:i w:val="0"/>
          <w:iCs w:val="0"/>
          <w:caps w:val="0"/>
          <w:color w:val="000000" w:themeColor="text1"/>
          <w:spacing w:val="0"/>
          <w:kern w:val="0"/>
          <w:sz w:val="21"/>
          <w:szCs w:val="21"/>
          <w:lang w:val="en-US" w:eastAsia="zh-CN" w:bidi="ar"/>
          <w14:textFill>
            <w14:solidFill>
              <w14:schemeClr w14:val="tx1"/>
            </w14:solidFill>
          </w14:textFill>
          <w14:ligatures w14:val="standardContextual"/>
        </w:rPr>
        <w:t>...</w:t>
      </w:r>
    </w:p>
    <w:p w14:paraId="339C105C">
      <w:pPr>
        <w:keepNext w:val="0"/>
        <w:keepLines w:val="0"/>
        <w:widowControl/>
        <w:suppressLineNumbers w:val="0"/>
        <w:jc w:val="left"/>
        <w:rPr>
          <w:color w:val="000000" w:themeColor="text1"/>
          <w14:textFill>
            <w14:solidFill>
              <w14:schemeClr w14:val="tx1"/>
            </w14:solidFill>
          </w14:textFill>
        </w:rPr>
      </w:pPr>
      <w:r>
        <w:rPr>
          <w:rFonts w:hint="default" w:ascii="Consolas" w:hAnsi="Consolas" w:eastAsia="Consolas" w:cs="Consolas"/>
          <w:i w:val="0"/>
          <w:iCs w:val="0"/>
          <w:caps w:val="0"/>
          <w:color w:val="000000" w:themeColor="text1"/>
          <w:spacing w:val="0"/>
          <w:kern w:val="0"/>
          <w:sz w:val="21"/>
          <w:szCs w:val="21"/>
          <w:lang w:val="en-US" w:eastAsia="zh-CN" w:bidi="ar"/>
          <w14:textFill>
            <w14:solidFill>
              <w14:schemeClr w14:val="tx1"/>
            </w14:solidFill>
          </w14:textFill>
          <w14:ligatures w14:val="standardContextual"/>
        </w:rPr>
        <w:t>2017-09     87866.65202017-10     77776.92322017-11    118447.82502017-12     83829.3188Freq: M, Name: Sales, dtype: float64</w:t>
      </w:r>
    </w:p>
    <w:p w14:paraId="624675C7">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Sales fluctuate considerably from month to month. </w:t>
      </w:r>
    </w:p>
    <w:p w14:paraId="1F9DF23C">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20"/>
        </w:rPr>
        <w:t>2017-11</w:t>
      </w:r>
      <w:r>
        <w:t xml:space="preserve"> is particularly strong at about </w:t>
      </w:r>
      <w:r>
        <w:rPr>
          <w:rStyle w:val="20"/>
        </w:rPr>
        <w:t>118,447.83</w:t>
      </w:r>
      <w:r>
        <w:t xml:space="preserve">. </w:t>
      </w:r>
    </w:p>
    <w:p w14:paraId="0574EAA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20"/>
        </w:rPr>
        <w:t>2014-02</w:t>
      </w:r>
      <w:r>
        <w:t xml:space="preserve"> is one of the lowest months at about </w:t>
      </w:r>
      <w:r>
        <w:rPr>
          <w:rStyle w:val="20"/>
        </w:rPr>
        <w:t>4,519.89</w:t>
      </w:r>
      <w:r>
        <w:t xml:space="preserve">. </w:t>
      </w:r>
    </w:p>
    <w:p w14:paraId="500DD67D">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The later years generally show higher monthly sales than the earlier years.</w:t>
      </w:r>
    </w:p>
    <w:p w14:paraId="1DC9FA4C">
      <w:pPr>
        <w:spacing w:line="240" w:lineRule="auto"/>
      </w:pPr>
      <w:r>
        <w:drawing>
          <wp:inline distT="0" distB="0" distL="114300" distR="114300">
            <wp:extent cx="5941695" cy="2527300"/>
            <wp:effectExtent l="0" t="0" r="1905" b="254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pic:cNvPicPr>
                  </pic:nvPicPr>
                  <pic:blipFill>
                    <a:blip r:embed="rId14"/>
                    <a:stretch>
                      <a:fillRect/>
                    </a:stretch>
                  </pic:blipFill>
                  <pic:spPr>
                    <a:xfrm>
                      <a:off x="0" y="0"/>
                      <a:ext cx="5941695" cy="2527300"/>
                    </a:xfrm>
                    <a:prstGeom prst="rect">
                      <a:avLst/>
                    </a:prstGeom>
                    <a:noFill/>
                    <a:ln>
                      <a:noFill/>
                    </a:ln>
                  </pic:spPr>
                </pic:pic>
              </a:graphicData>
            </a:graphic>
          </wp:inline>
        </w:drawing>
      </w:r>
    </w:p>
    <w:p w14:paraId="52F0F5AE">
      <w:pPr>
        <w:spacing w:line="240" w:lineRule="auto"/>
        <w:rPr>
          <w:rFonts w:ascii="SimSun" w:hAnsi="SimSun" w:eastAsia="SimSun" w:cs="SimSun"/>
          <w:b/>
          <w:bCs/>
          <w:sz w:val="24"/>
          <w:szCs w:val="24"/>
        </w:rPr>
      </w:pPr>
      <w:r>
        <w:rPr>
          <w:rFonts w:ascii="SimSun" w:hAnsi="SimSun" w:eastAsia="SimSun" w:cs="SimSun"/>
          <w:b/>
          <w:bCs/>
          <w:sz w:val="24"/>
          <w:szCs w:val="24"/>
        </w:rPr>
        <w:t>Task 23 — Yearly Sales &amp; Year-over-Year Growth</w:t>
      </w:r>
    </w:p>
    <w:tbl>
      <w:tblPr>
        <w:tblStyle w:val="12"/>
        <w:tblW w:w="0" w:type="auto"/>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108" w:type="dxa"/>
          <w:bottom w:w="0" w:type="dxa"/>
          <w:right w:w="108" w:type="dxa"/>
        </w:tblCellMar>
      </w:tblPr>
      <w:tblGrid>
        <w:gridCol w:w="1343"/>
        <w:gridCol w:w="1353"/>
        <w:gridCol w:w="1264"/>
      </w:tblGrid>
      <w:tr w14:paraId="7D95049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tblHeader/>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7039117">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Order Date</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F93305E">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br w:type="textWrapping"/>
            </w:r>
            <w:r>
              <w:rPr>
                <w:rFonts w:hint="eastAsia" w:ascii="Calibri" w:hAnsi="Calibri" w:eastAsia="Calibri" w:cs="Times New Roman"/>
                <w:b/>
                <w:bCs/>
                <w:kern w:val="2"/>
                <w:sz w:val="24"/>
                <w:szCs w:val="24"/>
                <w:bdr w:val="none" w:color="auto" w:sz="0" w:space="0"/>
                <w:lang w:val="en-US" w:eastAsia="zh-CN" w:bidi="ar"/>
                <w14:ligatures w14:val="standardContextual"/>
              </w:rPr>
              <w:t>Total_Sales</w:t>
            </w:r>
          </w:p>
        </w:tc>
        <w:tc>
          <w:tcPr>
            <w:tcW w:w="1264" w:type="dxa"/>
            <w:tcBorders>
              <w:top w:val="single" w:color="auto" w:sz="4" w:space="0"/>
              <w:left w:val="nil"/>
              <w:bottom w:val="single" w:color="auto" w:sz="4" w:space="0"/>
              <w:right w:val="single" w:color="auto" w:sz="4" w:space="0"/>
            </w:tcBorders>
            <w:shd w:val="clear"/>
            <w:tcMar>
              <w:top w:w="15" w:type="dxa"/>
              <w:left w:w="15" w:type="dxa"/>
              <w:bottom w:w="15" w:type="dxa"/>
              <w:right w:w="15" w:type="dxa"/>
            </w:tcMar>
            <w:vAlign w:val="top"/>
          </w:tcPr>
          <w:p w14:paraId="51E6508E">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YoY_Growth</w:t>
            </w:r>
          </w:p>
        </w:tc>
      </w:tr>
      <w:tr w14:paraId="305AF85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96A70F0">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2014</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5C5C47F">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484247.50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7C2B922">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NaN</w:t>
            </w:r>
          </w:p>
        </w:tc>
      </w:tr>
      <w:tr w14:paraId="4E5693F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AAEF3BF">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2015</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D784C20">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470532.51</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6949D14">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-2.83</w:t>
            </w:r>
          </w:p>
        </w:tc>
      </w:tr>
      <w:tr w14:paraId="7943B2B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26966BE">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2016</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961B89E">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609205.60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4C69E5A">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29.47</w:t>
            </w:r>
          </w:p>
        </w:tc>
      </w:tr>
      <w:tr w14:paraId="4D85B28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64AD3DB">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2017</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4D20285">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733215.26</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6AB54A3">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20.36</w:t>
            </w:r>
          </w:p>
        </w:tc>
      </w:tr>
    </w:tbl>
    <w:p w14:paraId="0B9C200E">
      <w:pPr>
        <w:pStyle w:val="4"/>
        <w:keepNext w:val="0"/>
        <w:keepLines w:val="0"/>
        <w:widowControl/>
        <w:suppressLineNumbers w:val="0"/>
      </w:pPr>
      <w:r>
        <w:t>Business insights</w:t>
      </w:r>
    </w:p>
    <w:p w14:paraId="6811C87F">
      <w:pPr>
        <w:keepNext w:val="0"/>
        <w:keepLines w:val="0"/>
        <w:widowControl/>
        <w:numPr>
          <w:ilvl w:val="0"/>
          <w:numId w:val="42"/>
        </w:numPr>
        <w:suppressLineNumbers w:val="0"/>
        <w:spacing w:before="0" w:beforeAutospacing="1" w:after="0" w:afterAutospacing="1"/>
        <w:ind w:left="720" w:hanging="360"/>
      </w:pPr>
      <w:r>
        <w:rPr>
          <w:rStyle w:val="20"/>
        </w:rPr>
        <w:t>2015:</w:t>
      </w:r>
      <w:r>
        <w:t xml:space="preserve"> Sales decreased slightly by </w:t>
      </w:r>
      <w:r>
        <w:rPr>
          <w:rStyle w:val="20"/>
        </w:rPr>
        <w:t>2.83%</w:t>
      </w:r>
      <w:r>
        <w:t xml:space="preserve"> compared with 2014. </w:t>
      </w:r>
    </w:p>
    <w:p w14:paraId="0098B80B">
      <w:pPr>
        <w:keepNext w:val="0"/>
        <w:keepLines w:val="0"/>
        <w:widowControl/>
        <w:numPr>
          <w:ilvl w:val="0"/>
          <w:numId w:val="42"/>
        </w:numPr>
        <w:suppressLineNumbers w:val="0"/>
        <w:spacing w:before="0" w:beforeAutospacing="1" w:after="0" w:afterAutospacing="1"/>
        <w:ind w:left="720" w:hanging="360"/>
      </w:pPr>
      <w:r>
        <w:rPr>
          <w:rStyle w:val="20"/>
        </w:rPr>
        <w:t>2016:</w:t>
      </w:r>
      <w:r>
        <w:t xml:space="preserve"> Sales recovered strongly, growing </w:t>
      </w:r>
      <w:r>
        <w:rPr>
          <w:rStyle w:val="20"/>
        </w:rPr>
        <w:t>29.47%</w:t>
      </w:r>
      <w:r>
        <w:t xml:space="preserve">. </w:t>
      </w:r>
    </w:p>
    <w:p w14:paraId="6B66DF00">
      <w:pPr>
        <w:keepNext w:val="0"/>
        <w:keepLines w:val="0"/>
        <w:widowControl/>
        <w:numPr>
          <w:ilvl w:val="0"/>
          <w:numId w:val="42"/>
        </w:numPr>
        <w:suppressLineNumbers w:val="0"/>
        <w:spacing w:before="0" w:beforeAutospacing="1" w:after="0" w:afterAutospacing="1"/>
        <w:ind w:left="720" w:hanging="360"/>
      </w:pPr>
      <w:r>
        <w:rPr>
          <w:rStyle w:val="20"/>
        </w:rPr>
        <w:t>2017:</w:t>
      </w:r>
      <w:r>
        <w:t xml:space="preserve"> Sales continued to grow by </w:t>
      </w:r>
      <w:r>
        <w:rPr>
          <w:rStyle w:val="20"/>
        </w:rPr>
        <w:t>20.36%</w:t>
      </w:r>
      <w:r>
        <w:t xml:space="preserve">, reaching the highest annual sales of the four-year period. </w:t>
      </w:r>
    </w:p>
    <w:p w14:paraId="474267DB">
      <w:pPr>
        <w:keepNext w:val="0"/>
        <w:keepLines w:val="0"/>
        <w:widowControl/>
        <w:numPr>
          <w:ilvl w:val="0"/>
          <w:numId w:val="42"/>
        </w:numPr>
        <w:suppressLineNumbers w:val="0"/>
        <w:spacing w:before="0" w:beforeAutospacing="1" w:after="0" w:afterAutospacing="1"/>
        <w:ind w:left="720" w:hanging="360"/>
      </w:pPr>
      <w:r>
        <w:t xml:space="preserve">Overall, the business shows </w:t>
      </w:r>
      <w:r>
        <w:rPr>
          <w:rStyle w:val="20"/>
        </w:rPr>
        <w:t>strong growth after 2015</w:t>
      </w:r>
      <w:r>
        <w:t>.</w:t>
      </w:r>
    </w:p>
    <w:p w14:paraId="05452ED2">
      <w:pPr>
        <w:spacing w:line="240" w:lineRule="auto"/>
        <w:rPr>
          <w:rFonts w:ascii="SimSun" w:hAnsi="SimSun" w:eastAsia="SimSun" w:cs="SimSun"/>
          <w:b/>
          <w:bCs/>
          <w:sz w:val="24"/>
          <w:szCs w:val="24"/>
        </w:rPr>
      </w:pPr>
      <w:r>
        <w:rPr>
          <w:rFonts w:ascii="SimSun" w:hAnsi="SimSun" w:eastAsia="SimSun" w:cs="SimSun"/>
          <w:b/>
          <w:bCs/>
          <w:sz w:val="24"/>
          <w:szCs w:val="24"/>
        </w:rPr>
        <w:t>Task 25 — Customer Sales &amp; Profit Analysis</w:t>
      </w:r>
    </w:p>
    <w:tbl>
      <w:tblPr>
        <w:tblStyle w:val="12"/>
        <w:tblW w:w="0" w:type="auto"/>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108" w:type="dxa"/>
          <w:bottom w:w="0" w:type="dxa"/>
          <w:right w:w="108" w:type="dxa"/>
        </w:tblCellMar>
      </w:tblPr>
      <w:tblGrid>
        <w:gridCol w:w="2175"/>
        <w:gridCol w:w="1353"/>
        <w:gridCol w:w="1403"/>
        <w:gridCol w:w="484"/>
        <w:gridCol w:w="1048"/>
      </w:tblGrid>
      <w:tr w14:paraId="4FA0812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tblHeader/>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8F74127">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br w:type="textWrapping"/>
            </w:r>
            <w:r>
              <w:rPr>
                <w:rFonts w:hint="eastAsia" w:ascii="Calibri" w:hAnsi="Calibri" w:eastAsia="Calibri" w:cs="Times New Roman"/>
                <w:b/>
                <w:bCs/>
                <w:kern w:val="2"/>
                <w:sz w:val="24"/>
                <w:szCs w:val="24"/>
                <w:bdr w:val="none" w:color="auto" w:sz="0" w:space="0"/>
                <w:lang w:val="en-US" w:eastAsia="zh-CN" w:bidi="ar"/>
                <w14:ligatures w14:val="standardContextual"/>
              </w:rPr>
              <w:t>Customer Name</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B3AE15F">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Total_Sales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E81B523">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Total_Profit</w:t>
            </w:r>
          </w:p>
        </w:tc>
        <w:tc>
          <w:tcPr>
            <w:tcW w:w="1308" w:type="dxa"/>
            <w:gridSpan w:val="2"/>
            <w:tcBorders>
              <w:top w:val="single" w:color="auto" w:sz="4" w:space="0"/>
              <w:left w:val="nil"/>
              <w:bottom w:val="single" w:color="auto" w:sz="4" w:space="0"/>
              <w:right w:val="single" w:color="auto" w:sz="4" w:space="0"/>
            </w:tcBorders>
            <w:shd w:val="clear"/>
            <w:tcMar>
              <w:top w:w="15" w:type="dxa"/>
              <w:left w:w="15" w:type="dxa"/>
              <w:bottom w:w="15" w:type="dxa"/>
              <w:right w:w="15" w:type="dxa"/>
            </w:tcMar>
            <w:vAlign w:val="top"/>
          </w:tcPr>
          <w:p w14:paraId="44652019">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Total_Orders</w:t>
            </w:r>
          </w:p>
        </w:tc>
      </w:tr>
      <w:tr w14:paraId="14251B2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1048"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6CAA92A">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Sean Miller</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87BE875">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25043.05</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DEED020">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-1980.74</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5B67DB3">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5</w:t>
            </w:r>
          </w:p>
        </w:tc>
      </w:tr>
      <w:tr w14:paraId="54E6196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1048"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B8C7650">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Tamara Chand</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32D52C9">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19052.22</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C5BF6EF">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8981.32</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437476F">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5</w:t>
            </w:r>
          </w:p>
        </w:tc>
      </w:tr>
      <w:tr w14:paraId="242EABF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1048"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2D35924">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Raymond Buch</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30FA393">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15117.34</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78DCA1F">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6976.10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40FBA98">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6</w:t>
            </w:r>
          </w:p>
        </w:tc>
      </w:tr>
      <w:tr w14:paraId="2E08F32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1048"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31C30FA">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Tom Ashbrook</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B6C728F">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14595.62</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CC66C6D">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4703.79</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D03082E">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4</w:t>
            </w:r>
          </w:p>
        </w:tc>
      </w:tr>
      <w:tr w14:paraId="37517AB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1048"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8431330">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Adrian Barton</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A88AFF3">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14473.57</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030E8B6">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5444.81</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DEF5CF3">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10</w:t>
            </w:r>
          </w:p>
        </w:tc>
      </w:tr>
      <w:tr w14:paraId="1E08FB9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1048"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574835F">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Ken Lonsdale</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2C6BC25">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14175.23</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9CEFEC8">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806.86</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029A7CE">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12</w:t>
            </w:r>
          </w:p>
        </w:tc>
      </w:tr>
      <w:tr w14:paraId="70F4DD4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1048"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9B88F13">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Sanjit Chand</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AF72779">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14142.33</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57952EF">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5757.41</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C364ACD">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9</w:t>
            </w:r>
          </w:p>
        </w:tc>
      </w:tr>
      <w:tr w14:paraId="7FE7180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1048"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537B9AF">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Hunter Lopez</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250DAED">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12873.30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7E8CA01">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5622.43</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9E5FF54">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6</w:t>
            </w:r>
          </w:p>
        </w:tc>
      </w:tr>
      <w:tr w14:paraId="564213E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1048"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D405C92">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Sanjit Engle</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8220AF3">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12209.44</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262682A">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2650.68</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AABCAB8">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11</w:t>
            </w:r>
          </w:p>
        </w:tc>
      </w:tr>
      <w:tr w14:paraId="243B096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1048" w:type="dxa"/>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76898B3">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Christopher Conant</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2E53BB7">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12129.07</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1F3C0C2">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2177.05</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C7BDE10">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5</w:t>
            </w:r>
          </w:p>
        </w:tc>
      </w:tr>
    </w:tbl>
    <w:p w14:paraId="6401A92A">
      <w:pPr>
        <w:spacing w:line="240" w:lineRule="auto"/>
        <w:rPr>
          <w:rFonts w:ascii="SimSun" w:hAnsi="SimSun" w:eastAsia="SimSun" w:cs="SimSun"/>
          <w:b/>
          <w:bCs/>
          <w:sz w:val="24"/>
          <w:szCs w:val="24"/>
        </w:rPr>
      </w:pPr>
      <w:r>
        <w:rPr>
          <w:rFonts w:ascii="SimSun" w:hAnsi="SimSun" w:eastAsia="SimSun" w:cs="SimSun"/>
          <w:b/>
          <w:bCs/>
          <w:sz w:val="24"/>
          <w:szCs w:val="24"/>
        </w:rPr>
        <w:t>Task 26 — Identify Loss-Making Customers</w:t>
      </w:r>
    </w:p>
    <w:p w14:paraId="3399F405">
      <w:pPr>
        <w:spacing w:line="240" w:lineRule="auto"/>
        <w:rPr>
          <w:rFonts w:ascii="Consolas" w:hAnsi="Consolas" w:eastAsia="Consolas" w:cs="Consolas"/>
          <w:i w:val="0"/>
          <w:iCs w:val="0"/>
          <w:caps w:val="0"/>
          <w:color w:val="BBBEBF"/>
          <w:spacing w:val="0"/>
          <w:sz w:val="21"/>
          <w:szCs w:val="21"/>
        </w:rPr>
      </w:pPr>
      <w:r>
        <w:rPr>
          <w:rFonts w:ascii="Consolas" w:hAnsi="Consolas" w:eastAsia="Consolas" w:cs="Consolas"/>
          <w:i w:val="0"/>
          <w:iCs w:val="0"/>
          <w:caps w:val="0"/>
          <w:color w:val="BBBEBF"/>
          <w:spacing w:val="0"/>
          <w:sz w:val="21"/>
          <w:szCs w:val="21"/>
        </w:rPr>
        <w:t>(155, 3)</w:t>
      </w:r>
    </w:p>
    <w:tbl>
      <w:tblPr>
        <w:tblStyle w:val="12"/>
        <w:tblW w:w="0" w:type="auto"/>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108" w:type="dxa"/>
          <w:bottom w:w="0" w:type="dxa"/>
          <w:right w:w="108" w:type="dxa"/>
        </w:tblCellMar>
      </w:tblPr>
      <w:tblGrid>
        <w:gridCol w:w="1847"/>
        <w:gridCol w:w="1353"/>
        <w:gridCol w:w="1403"/>
        <w:gridCol w:w="1308"/>
      </w:tblGrid>
      <w:tr w14:paraId="0A3FF00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tblHeader/>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6E87C8B">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Customer Name</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9083FA1">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Total_Sales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03E8B53">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Total_Profit</w:t>
            </w:r>
          </w:p>
        </w:tc>
        <w:tc>
          <w:tcPr>
            <w:tcW w:w="1308" w:type="dxa"/>
            <w:tcBorders>
              <w:top w:val="single" w:color="auto" w:sz="4" w:space="0"/>
              <w:left w:val="nil"/>
              <w:bottom w:val="single" w:color="auto" w:sz="4" w:space="0"/>
              <w:right w:val="single" w:color="auto" w:sz="4" w:space="0"/>
            </w:tcBorders>
            <w:shd w:val="clear"/>
            <w:tcMar>
              <w:top w:w="15" w:type="dxa"/>
              <w:left w:w="15" w:type="dxa"/>
              <w:bottom w:w="15" w:type="dxa"/>
              <w:right w:w="15" w:type="dxa"/>
            </w:tcMar>
            <w:vAlign w:val="top"/>
          </w:tcPr>
          <w:p w14:paraId="3578E60F">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Total_Orders</w:t>
            </w:r>
          </w:p>
        </w:tc>
      </w:tr>
      <w:tr w14:paraId="46D5E10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CFEA6CB">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Sean Miller</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457CACC">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25043.05</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7627A9B">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-1980.74</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EA299C2">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5</w:t>
            </w:r>
          </w:p>
        </w:tc>
      </w:tr>
      <w:tr w14:paraId="229ED49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03ED54F">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Becky Martin</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B4A3A8E">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11789.63</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62F8D34">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-1659.96</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1A475E4">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4</w:t>
            </w:r>
          </w:p>
        </w:tc>
      </w:tr>
      <w:tr w14:paraId="10DBB83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59E228D">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Grant Thornton</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C0232D6">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9351.21</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465A675">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-4108.66</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97260E5">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3</w:t>
            </w:r>
          </w:p>
        </w:tc>
      </w:tr>
      <w:tr w14:paraId="11EC090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7B862A2">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Peter Fuller</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4B0C58C">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9062.86</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30874DA">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-614.29</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C53462F">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4</w:t>
            </w:r>
          </w:p>
        </w:tc>
      </w:tr>
      <w:tr w14:paraId="3B157C1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00F1378">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Natalie Fritzler</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9EA691E">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8322.83</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55A2260">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-1695.97</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66DD609">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7</w:t>
            </w:r>
          </w:p>
        </w:tc>
      </w:tr>
      <w:tr w14:paraId="5E7D3AD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B3C3112">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Sean Braxton</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452D264">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8057.89</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24262FB">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-2082.75</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F432A72">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7</w:t>
            </w:r>
          </w:p>
        </w:tc>
      </w:tr>
      <w:tr w14:paraId="12C9E4B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9443E7F">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Zuschuss Carroll</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3C057D7">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8025.71</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9764010">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-1032.15</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39D3D4D">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13</w:t>
            </w:r>
          </w:p>
        </w:tc>
      </w:tr>
      <w:tr w14:paraId="2434DCE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B566BFB">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Joseph Holt</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28D9917">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7955.00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1CFB4E5">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-644.70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3D739E3">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6</w:t>
            </w:r>
          </w:p>
        </w:tc>
      </w:tr>
      <w:tr w14:paraId="55DB104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9719D15">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Joseph Airdo</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F0EC10F">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6491.03</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5ADD005">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-819.42</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E16F3D0">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8</w:t>
            </w:r>
          </w:p>
        </w:tc>
      </w:tr>
      <w:tr w14:paraId="3DC8AB1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A19884B">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Victoria Wilson</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BC7531C">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6134.04</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C0504F6">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-874.66</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88229BF">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10</w:t>
            </w:r>
          </w:p>
        </w:tc>
      </w:tr>
    </w:tbl>
    <w:p w14:paraId="75E92B8E">
      <w:pPr>
        <w:spacing w:line="240" w:lineRule="auto"/>
      </w:pPr>
      <w:r>
        <w:drawing>
          <wp:inline distT="0" distB="0" distL="114300" distR="114300">
            <wp:extent cx="5941060" cy="2202180"/>
            <wp:effectExtent l="0" t="0" r="2540" b="762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pic:cNvPicPr>
                  </pic:nvPicPr>
                  <pic:blipFill>
                    <a:blip r:embed="rId15"/>
                    <a:stretch>
                      <a:fillRect/>
                    </a:stretch>
                  </pic:blipFill>
                  <pic:spPr>
                    <a:xfrm>
                      <a:off x="0" y="0"/>
                      <a:ext cx="5941060" cy="2202180"/>
                    </a:xfrm>
                    <a:prstGeom prst="rect">
                      <a:avLst/>
                    </a:prstGeom>
                    <a:noFill/>
                    <a:ln>
                      <a:noFill/>
                    </a:ln>
                  </pic:spPr>
                </pic:pic>
              </a:graphicData>
            </a:graphic>
          </wp:inline>
        </w:drawing>
      </w:r>
    </w:p>
    <w:p w14:paraId="1FF65D8E">
      <w:pPr>
        <w:spacing w:line="240" w:lineRule="auto"/>
        <w:rPr>
          <w:rFonts w:ascii="SimSun" w:hAnsi="SimSun" w:eastAsia="SimSun" w:cs="SimSun"/>
          <w:b/>
          <w:bCs/>
          <w:sz w:val="24"/>
          <w:szCs w:val="24"/>
        </w:rPr>
      </w:pPr>
      <w:r>
        <w:rPr>
          <w:rFonts w:ascii="SimSun" w:hAnsi="SimSun" w:eastAsia="SimSun" w:cs="SimSun"/>
          <w:b/>
          <w:bCs/>
          <w:sz w:val="24"/>
          <w:szCs w:val="24"/>
        </w:rPr>
        <w:t>Task 28 — Product Performance Analysis</w:t>
      </w:r>
    </w:p>
    <w:tbl>
      <w:tblPr>
        <w:tblStyle w:val="12"/>
        <w:tblW w:w="0" w:type="auto"/>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108" w:type="dxa"/>
          <w:bottom w:w="0" w:type="dxa"/>
          <w:right w:w="108" w:type="dxa"/>
        </w:tblCellMar>
      </w:tblPr>
      <w:tblGrid>
        <w:gridCol w:w="6949"/>
        <w:gridCol w:w="1353"/>
        <w:gridCol w:w="1193"/>
      </w:tblGrid>
      <w:tr w14:paraId="336E1B8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Ex>
        <w:trPr>
          <w:tblHeader/>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CD05C71">
            <w:pPr>
              <w:keepNext w:val="0"/>
              <w:keepLines w:val="0"/>
              <w:widowControl/>
              <w:suppressLineNumbers w:val="0"/>
              <w:spacing w:before="0" w:beforeAutospacing="0" w:after="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br w:type="textWrapping"/>
            </w:r>
            <w:r>
              <w:rPr>
                <w:rFonts w:hint="eastAsia" w:ascii="Calibri" w:hAnsi="Calibri" w:eastAsia="Calibri" w:cs="Times New Roman"/>
                <w:b/>
                <w:bCs/>
                <w:kern w:val="2"/>
                <w:sz w:val="24"/>
                <w:szCs w:val="24"/>
                <w:bdr w:val="none" w:color="auto" w:sz="0" w:space="0"/>
                <w:lang w:val="en-US" w:eastAsia="zh-CN" w:bidi="ar"/>
                <w14:ligatures w14:val="standardContextual"/>
              </w:rPr>
              <w:t>Product Name</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4C63BFB">
            <w:pPr>
              <w:keepNext w:val="0"/>
              <w:keepLines w:val="0"/>
              <w:widowControl/>
              <w:suppressLineNumbers w:val="0"/>
              <w:spacing w:before="0" w:beforeAutospacing="0" w:after="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Total_Sales</w:t>
            </w:r>
          </w:p>
        </w:tc>
        <w:tc>
          <w:tcPr>
            <w:tcW w:w="1191" w:type="dxa"/>
            <w:tcBorders>
              <w:top w:val="single" w:color="auto" w:sz="4" w:space="0"/>
              <w:left w:val="nil"/>
              <w:bottom w:val="single" w:color="auto" w:sz="4" w:space="0"/>
              <w:right w:val="single" w:color="auto" w:sz="4" w:space="0"/>
            </w:tcBorders>
            <w:shd w:val="clear"/>
            <w:tcMar>
              <w:top w:w="15" w:type="dxa"/>
              <w:left w:w="15" w:type="dxa"/>
              <w:bottom w:w="15" w:type="dxa"/>
              <w:right w:w="15" w:type="dxa"/>
            </w:tcMar>
            <w:vAlign w:val="top"/>
          </w:tcPr>
          <w:p w14:paraId="1718EDF4">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Total_Profit</w:t>
            </w:r>
          </w:p>
        </w:tc>
      </w:tr>
      <w:tr w14:paraId="735C8D7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E935A85">
            <w:pPr>
              <w:keepNext w:val="0"/>
              <w:keepLines w:val="0"/>
              <w:widowControl/>
              <w:suppressLineNumbers w:val="0"/>
              <w:spacing w:before="0" w:beforeAutospacing="0" w:after="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Canon imageCLASS 2200 Advanced Copier</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BDD992C">
            <w:pPr>
              <w:keepNext w:val="0"/>
              <w:keepLines w:val="0"/>
              <w:widowControl/>
              <w:suppressLineNumbers w:val="0"/>
              <w:spacing w:before="0" w:beforeAutospacing="0" w:after="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61599.82</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34C40D7">
            <w:pPr>
              <w:keepNext w:val="0"/>
              <w:keepLines w:val="0"/>
              <w:widowControl/>
              <w:suppressLineNumbers w:val="0"/>
              <w:spacing w:before="0" w:beforeAutospacing="0" w:after="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25199.93</w:t>
            </w:r>
          </w:p>
        </w:tc>
      </w:tr>
      <w:tr w14:paraId="142A3FC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DAB0240">
            <w:pPr>
              <w:keepNext w:val="0"/>
              <w:keepLines w:val="0"/>
              <w:widowControl/>
              <w:suppressLineNumbers w:val="0"/>
              <w:spacing w:before="0" w:beforeAutospacing="0" w:after="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Fellowes PB500 Electric Punch Plastic Comb Binding Machine with Manual Bind</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79F7F2D">
            <w:pPr>
              <w:keepNext w:val="0"/>
              <w:keepLines w:val="0"/>
              <w:widowControl/>
              <w:suppressLineNumbers w:val="0"/>
              <w:spacing w:before="0" w:beforeAutospacing="0" w:after="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27453.38</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4CE5A27">
            <w:pPr>
              <w:keepNext w:val="0"/>
              <w:keepLines w:val="0"/>
              <w:widowControl/>
              <w:suppressLineNumbers w:val="0"/>
              <w:spacing w:before="0" w:beforeAutospacing="0" w:after="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7753.04</w:t>
            </w:r>
          </w:p>
        </w:tc>
      </w:tr>
      <w:tr w14:paraId="7770F84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86F7B4D">
            <w:pPr>
              <w:keepNext w:val="0"/>
              <w:keepLines w:val="0"/>
              <w:widowControl/>
              <w:suppressLineNumbers w:val="0"/>
              <w:spacing w:before="0" w:beforeAutospacing="0" w:after="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Cisco TelePresence System EX90 Videoconferencing Unit</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5397A80">
            <w:pPr>
              <w:keepNext w:val="0"/>
              <w:keepLines w:val="0"/>
              <w:widowControl/>
              <w:suppressLineNumbers w:val="0"/>
              <w:spacing w:before="0" w:beforeAutospacing="0" w:after="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22638.48</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FEF07C3">
            <w:pPr>
              <w:keepNext w:val="0"/>
              <w:keepLines w:val="0"/>
              <w:widowControl/>
              <w:suppressLineNumbers w:val="0"/>
              <w:spacing w:before="0" w:beforeAutospacing="0" w:after="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-1811.08</w:t>
            </w:r>
          </w:p>
        </w:tc>
      </w:tr>
      <w:tr w14:paraId="5D94BD9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C73C993">
            <w:pPr>
              <w:keepNext w:val="0"/>
              <w:keepLines w:val="0"/>
              <w:widowControl/>
              <w:suppressLineNumbers w:val="0"/>
              <w:spacing w:before="0" w:beforeAutospacing="0" w:after="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HON 5400 Series Task Chairs for Big and Tall</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2290B13">
            <w:pPr>
              <w:keepNext w:val="0"/>
              <w:keepLines w:val="0"/>
              <w:widowControl/>
              <w:suppressLineNumbers w:val="0"/>
              <w:spacing w:before="0" w:beforeAutospacing="0" w:after="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21870.58</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CC0741B">
            <w:pPr>
              <w:keepNext w:val="0"/>
              <w:keepLines w:val="0"/>
              <w:widowControl/>
              <w:suppressLineNumbers w:val="0"/>
              <w:spacing w:before="0" w:beforeAutospacing="0" w:after="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0.00</w:t>
            </w:r>
          </w:p>
        </w:tc>
      </w:tr>
      <w:tr w14:paraId="64C4729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FA336C9">
            <w:pPr>
              <w:keepNext w:val="0"/>
              <w:keepLines w:val="0"/>
              <w:widowControl/>
              <w:suppressLineNumbers w:val="0"/>
              <w:spacing w:before="0" w:beforeAutospacing="0" w:after="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GBC DocuBind TL300 Electric Binding System</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C328A89">
            <w:pPr>
              <w:keepNext w:val="0"/>
              <w:keepLines w:val="0"/>
              <w:widowControl/>
              <w:suppressLineNumbers w:val="0"/>
              <w:spacing w:before="0" w:beforeAutospacing="0" w:after="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19823.48</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40CA3BF">
            <w:pPr>
              <w:keepNext w:val="0"/>
              <w:keepLines w:val="0"/>
              <w:widowControl/>
              <w:suppressLineNumbers w:val="0"/>
              <w:spacing w:before="0" w:beforeAutospacing="0" w:after="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2233.51</w:t>
            </w:r>
          </w:p>
        </w:tc>
      </w:tr>
      <w:tr w14:paraId="5CC1900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5B53516">
            <w:pPr>
              <w:keepNext w:val="0"/>
              <w:keepLines w:val="0"/>
              <w:widowControl/>
              <w:suppressLineNumbers w:val="0"/>
              <w:spacing w:before="0" w:beforeAutospacing="0" w:after="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GBC Ibimaster 500 Manual ProClick Binding System</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21E2081">
            <w:pPr>
              <w:keepNext w:val="0"/>
              <w:keepLines w:val="0"/>
              <w:widowControl/>
              <w:suppressLineNumbers w:val="0"/>
              <w:spacing w:before="0" w:beforeAutospacing="0" w:after="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19024.50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BC98307">
            <w:pPr>
              <w:keepNext w:val="0"/>
              <w:keepLines w:val="0"/>
              <w:widowControl/>
              <w:suppressLineNumbers w:val="0"/>
              <w:spacing w:before="0" w:beforeAutospacing="0" w:after="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760.98</w:t>
            </w:r>
          </w:p>
        </w:tc>
      </w:tr>
      <w:tr w14:paraId="688E8C9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A55BC61">
            <w:pPr>
              <w:keepNext w:val="0"/>
              <w:keepLines w:val="0"/>
              <w:widowControl/>
              <w:suppressLineNumbers w:val="0"/>
              <w:spacing w:before="0" w:beforeAutospacing="0" w:after="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Hewlett Packard LaserJet 3310 Copier</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1AE52A9">
            <w:pPr>
              <w:keepNext w:val="0"/>
              <w:keepLines w:val="0"/>
              <w:widowControl/>
              <w:suppressLineNumbers w:val="0"/>
              <w:spacing w:before="0" w:beforeAutospacing="0" w:after="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18839.69</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2E583CB">
            <w:pPr>
              <w:keepNext w:val="0"/>
              <w:keepLines w:val="0"/>
              <w:widowControl/>
              <w:suppressLineNumbers w:val="0"/>
              <w:spacing w:before="0" w:beforeAutospacing="0" w:after="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6983.88</w:t>
            </w:r>
          </w:p>
        </w:tc>
      </w:tr>
      <w:tr w14:paraId="253C908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E57EF27">
            <w:pPr>
              <w:keepNext w:val="0"/>
              <w:keepLines w:val="0"/>
              <w:widowControl/>
              <w:suppressLineNumbers w:val="0"/>
              <w:spacing w:before="0" w:beforeAutospacing="0" w:after="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HP Designjet T520 Inkjet Large Format Printer - 24" Color</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F68C5D9">
            <w:pPr>
              <w:keepNext w:val="0"/>
              <w:keepLines w:val="0"/>
              <w:widowControl/>
              <w:suppressLineNumbers w:val="0"/>
              <w:spacing w:before="0" w:beforeAutospacing="0" w:after="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18374.90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79F782B">
            <w:pPr>
              <w:keepNext w:val="0"/>
              <w:keepLines w:val="0"/>
              <w:widowControl/>
              <w:suppressLineNumbers w:val="0"/>
              <w:spacing w:before="0" w:beforeAutospacing="0" w:after="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4094.98</w:t>
            </w:r>
          </w:p>
        </w:tc>
      </w:tr>
      <w:tr w14:paraId="653171A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13D9ABD">
            <w:pPr>
              <w:keepNext w:val="0"/>
              <w:keepLines w:val="0"/>
              <w:widowControl/>
              <w:suppressLineNumbers w:val="0"/>
              <w:spacing w:before="0" w:beforeAutospacing="0" w:after="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GBC DocuBind P400 Electric Binding System</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BC5894B">
            <w:pPr>
              <w:keepNext w:val="0"/>
              <w:keepLines w:val="0"/>
              <w:widowControl/>
              <w:suppressLineNumbers w:val="0"/>
              <w:spacing w:before="0" w:beforeAutospacing="0" w:after="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17965.07</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FBBE3E6">
            <w:pPr>
              <w:keepNext w:val="0"/>
              <w:keepLines w:val="0"/>
              <w:widowControl/>
              <w:suppressLineNumbers w:val="0"/>
              <w:spacing w:before="0" w:beforeAutospacing="0" w:after="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-1878.17</w:t>
            </w:r>
          </w:p>
        </w:tc>
      </w:tr>
      <w:tr w14:paraId="143901A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BEBC712">
            <w:pPr>
              <w:keepNext w:val="0"/>
              <w:keepLines w:val="0"/>
              <w:widowControl/>
              <w:suppressLineNumbers w:val="0"/>
              <w:spacing w:before="0" w:beforeAutospacing="0" w:after="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High Speed Automatic Electric Letter Opener</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27F1683">
            <w:pPr>
              <w:keepNext w:val="0"/>
              <w:keepLines w:val="0"/>
              <w:widowControl/>
              <w:suppressLineNumbers w:val="0"/>
              <w:spacing w:before="0" w:beforeAutospacing="0" w:after="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17030.31</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56D527B">
            <w:pPr>
              <w:keepNext w:val="0"/>
              <w:keepLines w:val="0"/>
              <w:widowControl/>
              <w:suppressLineNumbers w:val="0"/>
              <w:spacing w:before="0" w:beforeAutospacing="0" w:after="0" w:afterAutospacing="0" w:line="276"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-262.00</w:t>
            </w:r>
          </w:p>
        </w:tc>
      </w:tr>
    </w:tbl>
    <w:p w14:paraId="400F242C">
      <w:pPr>
        <w:spacing w:line="240" w:lineRule="auto"/>
        <w:rPr>
          <w:rFonts w:ascii="SimSun" w:hAnsi="SimSun" w:eastAsia="SimSun" w:cs="SimSun"/>
          <w:b/>
          <w:bCs/>
          <w:sz w:val="24"/>
          <w:szCs w:val="24"/>
        </w:rPr>
      </w:pPr>
      <w:r>
        <w:rPr>
          <w:rFonts w:ascii="SimSun" w:hAnsi="SimSun" w:eastAsia="SimSun" w:cs="SimSun"/>
          <w:b/>
          <w:bCs/>
          <w:sz w:val="24"/>
          <w:szCs w:val="24"/>
        </w:rPr>
        <w:t>Task 30 — Top 10 Products by Profit</w:t>
      </w:r>
    </w:p>
    <w:tbl>
      <w:tblPr>
        <w:tblStyle w:val="12"/>
        <w:tblW w:w="0" w:type="auto"/>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108" w:type="dxa"/>
          <w:bottom w:w="0" w:type="dxa"/>
          <w:right w:w="108" w:type="dxa"/>
        </w:tblCellMar>
      </w:tblPr>
      <w:tblGrid>
        <w:gridCol w:w="6667"/>
        <w:gridCol w:w="1167"/>
        <w:gridCol w:w="1001"/>
      </w:tblGrid>
      <w:tr w14:paraId="01793AB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tblHeader/>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FD9DA8A">
            <w:pPr>
              <w:keepNext w:val="0"/>
              <w:keepLines w:val="0"/>
              <w:widowControl/>
              <w:suppressLineNumbers w:val="0"/>
              <w:spacing w:before="0" w:beforeAutospacing="0" w:after="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br w:type="textWrapping"/>
            </w:r>
            <w:r>
              <w:rPr>
                <w:rFonts w:hint="eastAsia" w:ascii="Calibri" w:hAnsi="Calibri" w:eastAsia="Calibri" w:cs="Times New Roman"/>
                <w:b/>
                <w:bCs/>
                <w:kern w:val="2"/>
                <w:sz w:val="20"/>
                <w:szCs w:val="20"/>
                <w:bdr w:val="none" w:color="auto" w:sz="0" w:space="0"/>
                <w:lang w:val="en-US" w:eastAsia="zh-CN" w:bidi="ar"/>
                <w14:ligatures w14:val="standardContextual"/>
              </w:rPr>
              <w:t>Product Name</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7335126">
            <w:pPr>
              <w:keepNext w:val="0"/>
              <w:keepLines w:val="0"/>
              <w:widowControl/>
              <w:suppressLineNumbers w:val="0"/>
              <w:spacing w:before="0" w:beforeAutospacing="0" w:after="0" w:afterAutospacing="0" w:line="240" w:lineRule="auto"/>
              <w:ind w:left="0" w:right="0"/>
              <w:jc w:val="left"/>
              <w:rPr>
                <w:b/>
                <w:bCs/>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Total_Sales</w:t>
            </w:r>
          </w:p>
        </w:tc>
        <w:tc>
          <w:tcPr>
            <w:tcW w:w="1001" w:type="dxa"/>
            <w:tcBorders>
              <w:top w:val="single" w:color="auto" w:sz="4" w:space="0"/>
              <w:left w:val="nil"/>
              <w:bottom w:val="single" w:color="auto" w:sz="4" w:space="0"/>
              <w:right w:val="single" w:color="auto" w:sz="4" w:space="0"/>
            </w:tcBorders>
            <w:shd w:val="clear"/>
            <w:tcMar>
              <w:top w:w="15" w:type="dxa"/>
              <w:left w:w="15" w:type="dxa"/>
              <w:bottom w:w="15" w:type="dxa"/>
              <w:right w:w="15" w:type="dxa"/>
            </w:tcMar>
            <w:vAlign w:val="top"/>
          </w:tcPr>
          <w:p w14:paraId="42843E8B">
            <w:pPr>
              <w:keepNext w:val="0"/>
              <w:keepLines w:val="0"/>
              <w:widowControl/>
              <w:suppressLineNumbers w:val="0"/>
              <w:spacing w:before="0" w:beforeAutospacing="0" w:after="160" w:afterAutospacing="0" w:line="276" w:lineRule="auto"/>
              <w:ind w:left="0" w:right="0"/>
              <w:jc w:val="left"/>
              <w:rPr>
                <w:sz w:val="20"/>
                <w:szCs w:val="20"/>
                <w:bdr w:val="none" w:color="auto" w:sz="0" w:space="0"/>
              </w:rPr>
            </w:pPr>
            <w:r>
              <w:rPr>
                <w:rFonts w:hint="eastAsia" w:ascii="Calibri" w:hAnsi="Calibri" w:eastAsia="Calibri" w:cs="Times New Roman"/>
                <w:b/>
                <w:bCs/>
                <w:kern w:val="2"/>
                <w:sz w:val="20"/>
                <w:szCs w:val="20"/>
                <w:bdr w:val="none" w:color="auto" w:sz="0" w:space="0"/>
                <w:lang w:val="en-US" w:eastAsia="zh-CN" w:bidi="ar"/>
                <w14:ligatures w14:val="standardContextual"/>
              </w:rPr>
              <w:t>Total_Profit</w:t>
            </w:r>
          </w:p>
        </w:tc>
      </w:tr>
      <w:tr w14:paraId="6A8271F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6B7D2D9">
            <w:pPr>
              <w:keepNext w:val="0"/>
              <w:keepLines w:val="0"/>
              <w:widowControl/>
              <w:suppressLineNumbers w:val="0"/>
              <w:spacing w:before="0" w:beforeAutospacing="0" w:after="0" w:afterAutospacing="0" w:line="240" w:lineRule="auto"/>
              <w:ind w:left="0" w:right="0"/>
              <w:jc w:val="left"/>
              <w:rPr>
                <w:sz w:val="20"/>
                <w:szCs w:val="20"/>
                <w:bdr w:val="none" w:color="auto" w:sz="0" w:space="0"/>
              </w:rPr>
            </w:pPr>
            <w:r>
              <w:rPr>
                <w:rFonts w:hint="eastAsia" w:ascii="Calibri" w:hAnsi="Calibri" w:eastAsia="Calibri" w:cs="Times New Roman"/>
                <w:kern w:val="2"/>
                <w:sz w:val="20"/>
                <w:szCs w:val="20"/>
                <w:bdr w:val="none" w:color="auto" w:sz="0" w:space="0"/>
                <w:lang w:val="en-US" w:eastAsia="zh-CN" w:bidi="ar"/>
                <w14:ligatures w14:val="standardContextual"/>
              </w:rPr>
              <w:t>Zebra ZM400 Thermal Label Printer</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B8E1353">
            <w:pPr>
              <w:keepNext w:val="0"/>
              <w:keepLines w:val="0"/>
              <w:widowControl/>
              <w:suppressLineNumbers w:val="0"/>
              <w:spacing w:before="0" w:beforeAutospacing="0" w:after="0" w:afterAutospacing="0" w:line="240" w:lineRule="auto"/>
              <w:ind w:left="0" w:right="0"/>
              <w:jc w:val="left"/>
              <w:rPr>
                <w:sz w:val="20"/>
                <w:szCs w:val="20"/>
                <w:bdr w:val="none" w:color="auto" w:sz="0" w:space="0"/>
              </w:rPr>
            </w:pPr>
            <w:r>
              <w:rPr>
                <w:rFonts w:hint="eastAsia" w:ascii="Calibri" w:hAnsi="Calibri" w:eastAsia="Calibri" w:cs="Times New Roman"/>
                <w:kern w:val="2"/>
                <w:sz w:val="20"/>
                <w:szCs w:val="20"/>
                <w:bdr w:val="none" w:color="auto" w:sz="0" w:space="0"/>
                <w:lang w:val="en-US" w:eastAsia="zh-CN" w:bidi="ar"/>
                <w14:ligatures w14:val="standardContextual"/>
              </w:rPr>
              <w:t>6965.70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5AB2C4C">
            <w:pPr>
              <w:keepNext w:val="0"/>
              <w:keepLines w:val="0"/>
              <w:widowControl/>
              <w:suppressLineNumbers w:val="0"/>
              <w:spacing w:before="0" w:beforeAutospacing="0" w:after="0" w:afterAutospacing="0" w:line="240" w:lineRule="auto"/>
              <w:ind w:left="0" w:right="0"/>
              <w:jc w:val="left"/>
              <w:rPr>
                <w:sz w:val="20"/>
                <w:szCs w:val="20"/>
                <w:bdr w:val="none" w:color="auto" w:sz="0" w:space="0"/>
              </w:rPr>
            </w:pPr>
            <w:r>
              <w:rPr>
                <w:rFonts w:hint="eastAsia" w:ascii="Calibri" w:hAnsi="Calibri" w:eastAsia="Calibri" w:cs="Times New Roman"/>
                <w:kern w:val="2"/>
                <w:sz w:val="20"/>
                <w:szCs w:val="20"/>
                <w:bdr w:val="none" w:color="auto" w:sz="0" w:space="0"/>
                <w:lang w:val="en-US" w:eastAsia="zh-CN" w:bidi="ar"/>
                <w14:ligatures w14:val="standardContextual"/>
              </w:rPr>
              <w:t>3343.54</w:t>
            </w:r>
          </w:p>
        </w:tc>
      </w:tr>
      <w:tr w14:paraId="0D213CF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932A02D">
            <w:pPr>
              <w:keepNext w:val="0"/>
              <w:keepLines w:val="0"/>
              <w:widowControl/>
              <w:suppressLineNumbers w:val="0"/>
              <w:spacing w:before="0" w:beforeAutospacing="0" w:after="0" w:afterAutospacing="0" w:line="240" w:lineRule="auto"/>
              <w:ind w:left="0" w:right="0"/>
              <w:jc w:val="left"/>
              <w:rPr>
                <w:sz w:val="20"/>
                <w:szCs w:val="20"/>
                <w:bdr w:val="none" w:color="auto" w:sz="0" w:space="0"/>
              </w:rPr>
            </w:pPr>
            <w:r>
              <w:rPr>
                <w:rFonts w:hint="eastAsia" w:ascii="Calibri" w:hAnsi="Calibri" w:eastAsia="Calibri" w:cs="Times New Roman"/>
                <w:kern w:val="2"/>
                <w:sz w:val="20"/>
                <w:szCs w:val="20"/>
                <w:bdr w:val="none" w:color="auto" w:sz="0" w:space="0"/>
                <w:lang w:val="en-US" w:eastAsia="zh-CN" w:bidi="ar"/>
                <w14:ligatures w14:val="standardContextual"/>
              </w:rPr>
              <w:t>Ibico EPK-21 Electric Binding System</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C29590C">
            <w:pPr>
              <w:keepNext w:val="0"/>
              <w:keepLines w:val="0"/>
              <w:widowControl/>
              <w:suppressLineNumbers w:val="0"/>
              <w:spacing w:before="0" w:beforeAutospacing="0" w:after="0" w:afterAutospacing="0" w:line="240" w:lineRule="auto"/>
              <w:ind w:left="0" w:right="0"/>
              <w:jc w:val="left"/>
              <w:rPr>
                <w:sz w:val="20"/>
                <w:szCs w:val="20"/>
                <w:bdr w:val="none" w:color="auto" w:sz="0" w:space="0"/>
              </w:rPr>
            </w:pPr>
            <w:r>
              <w:rPr>
                <w:rFonts w:hint="eastAsia" w:ascii="Calibri" w:hAnsi="Calibri" w:eastAsia="Calibri" w:cs="Times New Roman"/>
                <w:kern w:val="2"/>
                <w:sz w:val="20"/>
                <w:szCs w:val="20"/>
                <w:bdr w:val="none" w:color="auto" w:sz="0" w:space="0"/>
                <w:lang w:val="en-US" w:eastAsia="zh-CN" w:bidi="ar"/>
                <w14:ligatures w14:val="standardContextual"/>
              </w:rPr>
              <w:t>15875.92</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3BB372D">
            <w:pPr>
              <w:keepNext w:val="0"/>
              <w:keepLines w:val="0"/>
              <w:widowControl/>
              <w:suppressLineNumbers w:val="0"/>
              <w:spacing w:before="0" w:beforeAutospacing="0" w:after="0" w:afterAutospacing="0" w:line="240" w:lineRule="auto"/>
              <w:ind w:left="0" w:right="0"/>
              <w:jc w:val="left"/>
              <w:rPr>
                <w:sz w:val="20"/>
                <w:szCs w:val="20"/>
                <w:bdr w:val="none" w:color="auto" w:sz="0" w:space="0"/>
              </w:rPr>
            </w:pPr>
            <w:r>
              <w:rPr>
                <w:rFonts w:hint="eastAsia" w:ascii="Calibri" w:hAnsi="Calibri" w:eastAsia="Calibri" w:cs="Times New Roman"/>
                <w:kern w:val="2"/>
                <w:sz w:val="20"/>
                <w:szCs w:val="20"/>
                <w:bdr w:val="none" w:color="auto" w:sz="0" w:space="0"/>
                <w:lang w:val="en-US" w:eastAsia="zh-CN" w:bidi="ar"/>
                <w14:ligatures w14:val="standardContextual"/>
              </w:rPr>
              <w:t>3345.28</w:t>
            </w:r>
          </w:p>
        </w:tc>
      </w:tr>
      <w:tr w14:paraId="2BF986D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D89A2D1">
            <w:pPr>
              <w:keepNext w:val="0"/>
              <w:keepLines w:val="0"/>
              <w:widowControl/>
              <w:suppressLineNumbers w:val="0"/>
              <w:spacing w:before="0" w:beforeAutospacing="0" w:after="0" w:afterAutospacing="0" w:line="240" w:lineRule="auto"/>
              <w:ind w:left="0" w:right="0"/>
              <w:jc w:val="left"/>
              <w:rPr>
                <w:sz w:val="20"/>
                <w:szCs w:val="20"/>
                <w:bdr w:val="none" w:color="auto" w:sz="0" w:space="0"/>
              </w:rPr>
            </w:pPr>
            <w:r>
              <w:rPr>
                <w:rFonts w:hint="eastAsia" w:ascii="Calibri" w:hAnsi="Calibri" w:eastAsia="Calibri" w:cs="Times New Roman"/>
                <w:kern w:val="2"/>
                <w:sz w:val="20"/>
                <w:szCs w:val="20"/>
                <w:bdr w:val="none" w:color="auto" w:sz="0" w:space="0"/>
                <w:lang w:val="en-US" w:eastAsia="zh-CN" w:bidi="ar"/>
                <w14:ligatures w14:val="standardContextual"/>
              </w:rPr>
              <w:t>Plantronics Savi W720 Multi-Device Wireless Headset System</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96609C8">
            <w:pPr>
              <w:keepNext w:val="0"/>
              <w:keepLines w:val="0"/>
              <w:widowControl/>
              <w:suppressLineNumbers w:val="0"/>
              <w:spacing w:before="0" w:beforeAutospacing="0" w:after="0" w:afterAutospacing="0" w:line="240" w:lineRule="auto"/>
              <w:ind w:left="0" w:right="0"/>
              <w:jc w:val="left"/>
              <w:rPr>
                <w:sz w:val="20"/>
                <w:szCs w:val="20"/>
                <w:bdr w:val="none" w:color="auto" w:sz="0" w:space="0"/>
              </w:rPr>
            </w:pPr>
            <w:r>
              <w:rPr>
                <w:rFonts w:hint="eastAsia" w:ascii="Calibri" w:hAnsi="Calibri" w:eastAsia="Calibri" w:cs="Times New Roman"/>
                <w:kern w:val="2"/>
                <w:sz w:val="20"/>
                <w:szCs w:val="20"/>
                <w:bdr w:val="none" w:color="auto" w:sz="0" w:space="0"/>
                <w:lang w:val="en-US" w:eastAsia="zh-CN" w:bidi="ar"/>
                <w14:ligatures w14:val="standardContextual"/>
              </w:rPr>
              <w:t>9367.29</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2C37B57">
            <w:pPr>
              <w:keepNext w:val="0"/>
              <w:keepLines w:val="0"/>
              <w:widowControl/>
              <w:suppressLineNumbers w:val="0"/>
              <w:spacing w:before="0" w:beforeAutospacing="0" w:after="0" w:afterAutospacing="0" w:line="240" w:lineRule="auto"/>
              <w:ind w:left="0" w:right="0"/>
              <w:jc w:val="left"/>
              <w:rPr>
                <w:sz w:val="20"/>
                <w:szCs w:val="20"/>
                <w:bdr w:val="none" w:color="auto" w:sz="0" w:space="0"/>
              </w:rPr>
            </w:pPr>
            <w:r>
              <w:rPr>
                <w:rFonts w:hint="eastAsia" w:ascii="Calibri" w:hAnsi="Calibri" w:eastAsia="Calibri" w:cs="Times New Roman"/>
                <w:kern w:val="2"/>
                <w:sz w:val="20"/>
                <w:szCs w:val="20"/>
                <w:bdr w:val="none" w:color="auto" w:sz="0" w:space="0"/>
                <w:lang w:val="en-US" w:eastAsia="zh-CN" w:bidi="ar"/>
                <w14:ligatures w14:val="standardContextual"/>
              </w:rPr>
              <w:t>3696.28</w:t>
            </w:r>
          </w:p>
        </w:tc>
      </w:tr>
      <w:tr w14:paraId="70B4331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B93A884">
            <w:pPr>
              <w:keepNext w:val="0"/>
              <w:keepLines w:val="0"/>
              <w:widowControl/>
              <w:suppressLineNumbers w:val="0"/>
              <w:spacing w:before="0" w:beforeAutospacing="0" w:after="0" w:afterAutospacing="0" w:line="240" w:lineRule="auto"/>
              <w:ind w:left="0" w:right="0"/>
              <w:jc w:val="left"/>
              <w:rPr>
                <w:sz w:val="20"/>
                <w:szCs w:val="20"/>
                <w:bdr w:val="none" w:color="auto" w:sz="0" w:space="0"/>
              </w:rPr>
            </w:pPr>
            <w:r>
              <w:rPr>
                <w:rFonts w:hint="eastAsia" w:ascii="Calibri" w:hAnsi="Calibri" w:eastAsia="Calibri" w:cs="Times New Roman"/>
                <w:kern w:val="2"/>
                <w:sz w:val="20"/>
                <w:szCs w:val="20"/>
                <w:bdr w:val="none" w:color="auto" w:sz="0" w:space="0"/>
                <w:lang w:val="en-US" w:eastAsia="zh-CN" w:bidi="ar"/>
                <w14:ligatures w14:val="standardContextual"/>
              </w:rPr>
              <w:t>3D Systems Cube Printer, 2nd Generation, Magenta</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0818502">
            <w:pPr>
              <w:keepNext w:val="0"/>
              <w:keepLines w:val="0"/>
              <w:widowControl/>
              <w:suppressLineNumbers w:val="0"/>
              <w:spacing w:before="0" w:beforeAutospacing="0" w:after="0" w:afterAutospacing="0" w:line="240" w:lineRule="auto"/>
              <w:ind w:left="0" w:right="0"/>
              <w:jc w:val="left"/>
              <w:rPr>
                <w:sz w:val="20"/>
                <w:szCs w:val="20"/>
                <w:bdr w:val="none" w:color="auto" w:sz="0" w:space="0"/>
              </w:rPr>
            </w:pPr>
            <w:r>
              <w:rPr>
                <w:rFonts w:hint="eastAsia" w:ascii="Calibri" w:hAnsi="Calibri" w:eastAsia="Calibri" w:cs="Times New Roman"/>
                <w:kern w:val="2"/>
                <w:sz w:val="20"/>
                <w:szCs w:val="20"/>
                <w:bdr w:val="none" w:color="auto" w:sz="0" w:space="0"/>
                <w:lang w:val="en-US" w:eastAsia="zh-CN" w:bidi="ar"/>
                <w14:ligatures w14:val="standardContextual"/>
              </w:rPr>
              <w:t>14299.89</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D03C76C">
            <w:pPr>
              <w:keepNext w:val="0"/>
              <w:keepLines w:val="0"/>
              <w:widowControl/>
              <w:suppressLineNumbers w:val="0"/>
              <w:spacing w:before="0" w:beforeAutospacing="0" w:after="0" w:afterAutospacing="0" w:line="240" w:lineRule="auto"/>
              <w:ind w:left="0" w:right="0"/>
              <w:jc w:val="left"/>
              <w:rPr>
                <w:sz w:val="20"/>
                <w:szCs w:val="20"/>
                <w:bdr w:val="none" w:color="auto" w:sz="0" w:space="0"/>
              </w:rPr>
            </w:pPr>
            <w:r>
              <w:rPr>
                <w:rFonts w:hint="eastAsia" w:ascii="Calibri" w:hAnsi="Calibri" w:eastAsia="Calibri" w:cs="Times New Roman"/>
                <w:kern w:val="2"/>
                <w:sz w:val="20"/>
                <w:szCs w:val="20"/>
                <w:bdr w:val="none" w:color="auto" w:sz="0" w:space="0"/>
                <w:lang w:val="en-US" w:eastAsia="zh-CN" w:bidi="ar"/>
                <w14:ligatures w14:val="standardContextual"/>
              </w:rPr>
              <w:t>3717.97</w:t>
            </w:r>
          </w:p>
        </w:tc>
      </w:tr>
      <w:tr w14:paraId="380873F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D09E7E5">
            <w:pPr>
              <w:keepNext w:val="0"/>
              <w:keepLines w:val="0"/>
              <w:widowControl/>
              <w:suppressLineNumbers w:val="0"/>
              <w:spacing w:before="0" w:beforeAutospacing="0" w:after="0" w:afterAutospacing="0" w:line="240" w:lineRule="auto"/>
              <w:ind w:left="0" w:right="0"/>
              <w:jc w:val="left"/>
              <w:rPr>
                <w:sz w:val="20"/>
                <w:szCs w:val="20"/>
                <w:bdr w:val="none" w:color="auto" w:sz="0" w:space="0"/>
              </w:rPr>
            </w:pPr>
            <w:r>
              <w:rPr>
                <w:rFonts w:hint="eastAsia" w:ascii="Calibri" w:hAnsi="Calibri" w:eastAsia="Calibri" w:cs="Times New Roman"/>
                <w:kern w:val="2"/>
                <w:sz w:val="20"/>
                <w:szCs w:val="20"/>
                <w:bdr w:val="none" w:color="auto" w:sz="0" w:space="0"/>
                <w:lang w:val="en-US" w:eastAsia="zh-CN" w:bidi="ar"/>
                <w14:ligatures w14:val="standardContextual"/>
              </w:rPr>
              <w:t>Ativa V4110MDD Micro-Cut Shredder</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EFDE180">
            <w:pPr>
              <w:keepNext w:val="0"/>
              <w:keepLines w:val="0"/>
              <w:widowControl/>
              <w:suppressLineNumbers w:val="0"/>
              <w:spacing w:before="0" w:beforeAutospacing="0" w:after="0" w:afterAutospacing="0" w:line="240" w:lineRule="auto"/>
              <w:ind w:left="0" w:right="0"/>
              <w:jc w:val="left"/>
              <w:rPr>
                <w:sz w:val="20"/>
                <w:szCs w:val="20"/>
                <w:bdr w:val="none" w:color="auto" w:sz="0" w:space="0"/>
              </w:rPr>
            </w:pPr>
            <w:r>
              <w:rPr>
                <w:rFonts w:hint="eastAsia" w:ascii="Calibri" w:hAnsi="Calibri" w:eastAsia="Calibri" w:cs="Times New Roman"/>
                <w:kern w:val="2"/>
                <w:sz w:val="20"/>
                <w:szCs w:val="20"/>
                <w:bdr w:val="none" w:color="auto" w:sz="0" w:space="0"/>
                <w:lang w:val="en-US" w:eastAsia="zh-CN" w:bidi="ar"/>
                <w14:ligatures w14:val="standardContextual"/>
              </w:rPr>
              <w:t>7699.89</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62260E3">
            <w:pPr>
              <w:keepNext w:val="0"/>
              <w:keepLines w:val="0"/>
              <w:widowControl/>
              <w:suppressLineNumbers w:val="0"/>
              <w:spacing w:before="0" w:beforeAutospacing="0" w:after="0" w:afterAutospacing="0" w:line="240" w:lineRule="auto"/>
              <w:ind w:left="0" w:right="0"/>
              <w:jc w:val="left"/>
              <w:rPr>
                <w:sz w:val="20"/>
                <w:szCs w:val="20"/>
                <w:bdr w:val="none" w:color="auto" w:sz="0" w:space="0"/>
              </w:rPr>
            </w:pPr>
            <w:r>
              <w:rPr>
                <w:rFonts w:hint="eastAsia" w:ascii="Calibri" w:hAnsi="Calibri" w:eastAsia="Calibri" w:cs="Times New Roman"/>
                <w:kern w:val="2"/>
                <w:sz w:val="20"/>
                <w:szCs w:val="20"/>
                <w:bdr w:val="none" w:color="auto" w:sz="0" w:space="0"/>
                <w:lang w:val="en-US" w:eastAsia="zh-CN" w:bidi="ar"/>
                <w14:ligatures w14:val="standardContextual"/>
              </w:rPr>
              <w:t>3772.95</w:t>
            </w:r>
          </w:p>
        </w:tc>
      </w:tr>
      <w:tr w14:paraId="3FB76C7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94BB188">
            <w:pPr>
              <w:keepNext w:val="0"/>
              <w:keepLines w:val="0"/>
              <w:widowControl/>
              <w:suppressLineNumbers w:val="0"/>
              <w:spacing w:before="0" w:beforeAutospacing="0" w:after="0" w:afterAutospacing="0" w:line="240" w:lineRule="auto"/>
              <w:ind w:left="0" w:right="0"/>
              <w:jc w:val="left"/>
              <w:rPr>
                <w:sz w:val="20"/>
                <w:szCs w:val="20"/>
                <w:bdr w:val="none" w:color="auto" w:sz="0" w:space="0"/>
              </w:rPr>
            </w:pPr>
            <w:r>
              <w:rPr>
                <w:rFonts w:hint="eastAsia" w:ascii="Calibri" w:hAnsi="Calibri" w:eastAsia="Calibri" w:cs="Times New Roman"/>
                <w:kern w:val="2"/>
                <w:sz w:val="20"/>
                <w:szCs w:val="20"/>
                <w:bdr w:val="none" w:color="auto" w:sz="0" w:space="0"/>
                <w:lang w:val="en-US" w:eastAsia="zh-CN" w:bidi="ar"/>
                <w14:ligatures w14:val="standardContextual"/>
              </w:rPr>
              <w:t>HP Designjet T520 Inkjet Large Format Printer - 24" Color</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F7C3F11">
            <w:pPr>
              <w:keepNext w:val="0"/>
              <w:keepLines w:val="0"/>
              <w:widowControl/>
              <w:suppressLineNumbers w:val="0"/>
              <w:spacing w:before="0" w:beforeAutospacing="0" w:after="0" w:afterAutospacing="0" w:line="240" w:lineRule="auto"/>
              <w:ind w:left="0" w:right="0"/>
              <w:jc w:val="left"/>
              <w:rPr>
                <w:sz w:val="20"/>
                <w:szCs w:val="20"/>
                <w:bdr w:val="none" w:color="auto" w:sz="0" w:space="0"/>
              </w:rPr>
            </w:pPr>
            <w:r>
              <w:rPr>
                <w:rFonts w:hint="eastAsia" w:ascii="Calibri" w:hAnsi="Calibri" w:eastAsia="Calibri" w:cs="Times New Roman"/>
                <w:kern w:val="2"/>
                <w:sz w:val="20"/>
                <w:szCs w:val="20"/>
                <w:bdr w:val="none" w:color="auto" w:sz="0" w:space="0"/>
                <w:lang w:val="en-US" w:eastAsia="zh-CN" w:bidi="ar"/>
                <w14:ligatures w14:val="standardContextual"/>
              </w:rPr>
              <w:t>18374.90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95C1510">
            <w:pPr>
              <w:keepNext w:val="0"/>
              <w:keepLines w:val="0"/>
              <w:widowControl/>
              <w:suppressLineNumbers w:val="0"/>
              <w:spacing w:before="0" w:beforeAutospacing="0" w:after="0" w:afterAutospacing="0" w:line="240" w:lineRule="auto"/>
              <w:ind w:left="0" w:right="0"/>
              <w:jc w:val="left"/>
              <w:rPr>
                <w:sz w:val="20"/>
                <w:szCs w:val="20"/>
                <w:bdr w:val="none" w:color="auto" w:sz="0" w:space="0"/>
              </w:rPr>
            </w:pPr>
            <w:r>
              <w:rPr>
                <w:rFonts w:hint="eastAsia" w:ascii="Calibri" w:hAnsi="Calibri" w:eastAsia="Calibri" w:cs="Times New Roman"/>
                <w:kern w:val="2"/>
                <w:sz w:val="20"/>
                <w:szCs w:val="20"/>
                <w:bdr w:val="none" w:color="auto" w:sz="0" w:space="0"/>
                <w:lang w:val="en-US" w:eastAsia="zh-CN" w:bidi="ar"/>
                <w14:ligatures w14:val="standardContextual"/>
              </w:rPr>
              <w:t>4094.98</w:t>
            </w:r>
          </w:p>
        </w:tc>
      </w:tr>
      <w:tr w14:paraId="65A52D7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3455A28">
            <w:pPr>
              <w:keepNext w:val="0"/>
              <w:keepLines w:val="0"/>
              <w:widowControl/>
              <w:suppressLineNumbers w:val="0"/>
              <w:spacing w:before="0" w:beforeAutospacing="0" w:after="0" w:afterAutospacing="0" w:line="240" w:lineRule="auto"/>
              <w:ind w:left="0" w:right="0"/>
              <w:jc w:val="left"/>
              <w:rPr>
                <w:sz w:val="20"/>
                <w:szCs w:val="20"/>
                <w:bdr w:val="none" w:color="auto" w:sz="0" w:space="0"/>
              </w:rPr>
            </w:pPr>
            <w:r>
              <w:rPr>
                <w:rFonts w:hint="eastAsia" w:ascii="Calibri" w:hAnsi="Calibri" w:eastAsia="Calibri" w:cs="Times New Roman"/>
                <w:kern w:val="2"/>
                <w:sz w:val="20"/>
                <w:szCs w:val="20"/>
                <w:bdr w:val="none" w:color="auto" w:sz="0" w:space="0"/>
                <w:lang w:val="en-US" w:eastAsia="zh-CN" w:bidi="ar"/>
                <w14:ligatures w14:val="standardContextual"/>
              </w:rPr>
              <w:t>Canon PC1060 Personal Laser Copier</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0C7EAE8">
            <w:pPr>
              <w:keepNext w:val="0"/>
              <w:keepLines w:val="0"/>
              <w:widowControl/>
              <w:suppressLineNumbers w:val="0"/>
              <w:spacing w:before="0" w:beforeAutospacing="0" w:after="0" w:afterAutospacing="0" w:line="240" w:lineRule="auto"/>
              <w:ind w:left="0" w:right="0"/>
              <w:jc w:val="left"/>
              <w:rPr>
                <w:sz w:val="20"/>
                <w:szCs w:val="20"/>
                <w:bdr w:val="none" w:color="auto" w:sz="0" w:space="0"/>
              </w:rPr>
            </w:pPr>
            <w:r>
              <w:rPr>
                <w:rFonts w:hint="eastAsia" w:ascii="Calibri" w:hAnsi="Calibri" w:eastAsia="Calibri" w:cs="Times New Roman"/>
                <w:kern w:val="2"/>
                <w:sz w:val="20"/>
                <w:szCs w:val="20"/>
                <w:bdr w:val="none" w:color="auto" w:sz="0" w:space="0"/>
                <w:lang w:val="en-US" w:eastAsia="zh-CN" w:bidi="ar"/>
                <w14:ligatures w14:val="standardContextual"/>
              </w:rPr>
              <w:t>11619.83</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8AD2BC8">
            <w:pPr>
              <w:keepNext w:val="0"/>
              <w:keepLines w:val="0"/>
              <w:widowControl/>
              <w:suppressLineNumbers w:val="0"/>
              <w:spacing w:before="0" w:beforeAutospacing="0" w:after="0" w:afterAutospacing="0" w:line="240" w:lineRule="auto"/>
              <w:ind w:left="0" w:right="0"/>
              <w:jc w:val="left"/>
              <w:rPr>
                <w:sz w:val="20"/>
                <w:szCs w:val="20"/>
                <w:bdr w:val="none" w:color="auto" w:sz="0" w:space="0"/>
              </w:rPr>
            </w:pPr>
            <w:r>
              <w:rPr>
                <w:rFonts w:hint="eastAsia" w:ascii="Calibri" w:hAnsi="Calibri" w:eastAsia="Calibri" w:cs="Times New Roman"/>
                <w:kern w:val="2"/>
                <w:sz w:val="20"/>
                <w:szCs w:val="20"/>
                <w:bdr w:val="none" w:color="auto" w:sz="0" w:space="0"/>
                <w:lang w:val="en-US" w:eastAsia="zh-CN" w:bidi="ar"/>
                <w14:ligatures w14:val="standardContextual"/>
              </w:rPr>
              <w:t>4570.93</w:t>
            </w:r>
          </w:p>
        </w:tc>
      </w:tr>
      <w:tr w14:paraId="752E176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25CB24E">
            <w:pPr>
              <w:keepNext w:val="0"/>
              <w:keepLines w:val="0"/>
              <w:widowControl/>
              <w:suppressLineNumbers w:val="0"/>
              <w:spacing w:before="0" w:beforeAutospacing="0" w:after="0" w:afterAutospacing="0" w:line="240" w:lineRule="auto"/>
              <w:ind w:left="0" w:right="0"/>
              <w:jc w:val="left"/>
              <w:rPr>
                <w:sz w:val="20"/>
                <w:szCs w:val="20"/>
                <w:bdr w:val="none" w:color="auto" w:sz="0" w:space="0"/>
              </w:rPr>
            </w:pPr>
            <w:r>
              <w:rPr>
                <w:rFonts w:hint="eastAsia" w:ascii="Calibri" w:hAnsi="Calibri" w:eastAsia="Calibri" w:cs="Times New Roman"/>
                <w:kern w:val="2"/>
                <w:sz w:val="20"/>
                <w:szCs w:val="20"/>
                <w:bdr w:val="none" w:color="auto" w:sz="0" w:space="0"/>
                <w:lang w:val="en-US" w:eastAsia="zh-CN" w:bidi="ar"/>
                <w14:ligatures w14:val="standardContextual"/>
              </w:rPr>
              <w:t>Hewlett Packard LaserJet 3310 Copier</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2DFDABB">
            <w:pPr>
              <w:keepNext w:val="0"/>
              <w:keepLines w:val="0"/>
              <w:widowControl/>
              <w:suppressLineNumbers w:val="0"/>
              <w:spacing w:before="0" w:beforeAutospacing="0" w:after="0" w:afterAutospacing="0" w:line="240" w:lineRule="auto"/>
              <w:ind w:left="0" w:right="0"/>
              <w:jc w:val="left"/>
              <w:rPr>
                <w:sz w:val="20"/>
                <w:szCs w:val="20"/>
                <w:bdr w:val="none" w:color="auto" w:sz="0" w:space="0"/>
              </w:rPr>
            </w:pPr>
            <w:r>
              <w:rPr>
                <w:rFonts w:hint="eastAsia" w:ascii="Calibri" w:hAnsi="Calibri" w:eastAsia="Calibri" w:cs="Times New Roman"/>
                <w:kern w:val="2"/>
                <w:sz w:val="20"/>
                <w:szCs w:val="20"/>
                <w:bdr w:val="none" w:color="auto" w:sz="0" w:space="0"/>
                <w:lang w:val="en-US" w:eastAsia="zh-CN" w:bidi="ar"/>
                <w14:ligatures w14:val="standardContextual"/>
              </w:rPr>
              <w:t>18839.69</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3EF1A16">
            <w:pPr>
              <w:keepNext w:val="0"/>
              <w:keepLines w:val="0"/>
              <w:widowControl/>
              <w:suppressLineNumbers w:val="0"/>
              <w:spacing w:before="0" w:beforeAutospacing="0" w:after="0" w:afterAutospacing="0" w:line="240" w:lineRule="auto"/>
              <w:ind w:left="0" w:right="0"/>
              <w:jc w:val="left"/>
              <w:rPr>
                <w:sz w:val="20"/>
                <w:szCs w:val="20"/>
                <w:bdr w:val="none" w:color="auto" w:sz="0" w:space="0"/>
              </w:rPr>
            </w:pPr>
            <w:r>
              <w:rPr>
                <w:rFonts w:hint="eastAsia" w:ascii="Calibri" w:hAnsi="Calibri" w:eastAsia="Calibri" w:cs="Times New Roman"/>
                <w:kern w:val="2"/>
                <w:sz w:val="20"/>
                <w:szCs w:val="20"/>
                <w:bdr w:val="none" w:color="auto" w:sz="0" w:space="0"/>
                <w:lang w:val="en-US" w:eastAsia="zh-CN" w:bidi="ar"/>
                <w14:ligatures w14:val="standardContextual"/>
              </w:rPr>
              <w:t>6983.88</w:t>
            </w:r>
          </w:p>
        </w:tc>
      </w:tr>
      <w:tr w14:paraId="416A003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1665CF3">
            <w:pPr>
              <w:keepNext w:val="0"/>
              <w:keepLines w:val="0"/>
              <w:widowControl/>
              <w:suppressLineNumbers w:val="0"/>
              <w:spacing w:before="0" w:beforeAutospacing="0" w:after="0" w:afterAutospacing="0" w:line="240" w:lineRule="auto"/>
              <w:ind w:left="0" w:right="0"/>
              <w:jc w:val="left"/>
              <w:rPr>
                <w:sz w:val="20"/>
                <w:szCs w:val="20"/>
                <w:bdr w:val="none" w:color="auto" w:sz="0" w:space="0"/>
              </w:rPr>
            </w:pPr>
            <w:r>
              <w:rPr>
                <w:rFonts w:hint="eastAsia" w:ascii="Calibri" w:hAnsi="Calibri" w:eastAsia="Calibri" w:cs="Times New Roman"/>
                <w:kern w:val="2"/>
                <w:sz w:val="20"/>
                <w:szCs w:val="20"/>
                <w:bdr w:val="none" w:color="auto" w:sz="0" w:space="0"/>
                <w:lang w:val="en-US" w:eastAsia="zh-CN" w:bidi="ar"/>
                <w14:ligatures w14:val="standardContextual"/>
              </w:rPr>
              <w:t>Fellowes PB500 Electric Punch Plastic Comb Binding Machine with Manual Bind</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E107C04">
            <w:pPr>
              <w:keepNext w:val="0"/>
              <w:keepLines w:val="0"/>
              <w:widowControl/>
              <w:suppressLineNumbers w:val="0"/>
              <w:spacing w:before="0" w:beforeAutospacing="0" w:after="0" w:afterAutospacing="0" w:line="240" w:lineRule="auto"/>
              <w:ind w:left="0" w:right="0"/>
              <w:jc w:val="left"/>
              <w:rPr>
                <w:sz w:val="20"/>
                <w:szCs w:val="20"/>
                <w:bdr w:val="none" w:color="auto" w:sz="0" w:space="0"/>
              </w:rPr>
            </w:pPr>
            <w:r>
              <w:rPr>
                <w:rFonts w:hint="eastAsia" w:ascii="Calibri" w:hAnsi="Calibri" w:eastAsia="Calibri" w:cs="Times New Roman"/>
                <w:kern w:val="2"/>
                <w:sz w:val="20"/>
                <w:szCs w:val="20"/>
                <w:bdr w:val="none" w:color="auto" w:sz="0" w:space="0"/>
                <w:lang w:val="en-US" w:eastAsia="zh-CN" w:bidi="ar"/>
                <w14:ligatures w14:val="standardContextual"/>
              </w:rPr>
              <w:t>27453.38</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FC3DAAF">
            <w:pPr>
              <w:keepNext w:val="0"/>
              <w:keepLines w:val="0"/>
              <w:widowControl/>
              <w:suppressLineNumbers w:val="0"/>
              <w:spacing w:before="0" w:beforeAutospacing="0" w:after="0" w:afterAutospacing="0" w:line="240" w:lineRule="auto"/>
              <w:ind w:left="0" w:right="0"/>
              <w:jc w:val="left"/>
              <w:rPr>
                <w:sz w:val="20"/>
                <w:szCs w:val="20"/>
                <w:bdr w:val="none" w:color="auto" w:sz="0" w:space="0"/>
              </w:rPr>
            </w:pPr>
            <w:r>
              <w:rPr>
                <w:rFonts w:hint="eastAsia" w:ascii="Calibri" w:hAnsi="Calibri" w:eastAsia="Calibri" w:cs="Times New Roman"/>
                <w:kern w:val="2"/>
                <w:sz w:val="20"/>
                <w:szCs w:val="20"/>
                <w:bdr w:val="none" w:color="auto" w:sz="0" w:space="0"/>
                <w:lang w:val="en-US" w:eastAsia="zh-CN" w:bidi="ar"/>
                <w14:ligatures w14:val="standardContextual"/>
              </w:rPr>
              <w:t>7753.04</w:t>
            </w:r>
          </w:p>
        </w:tc>
      </w:tr>
      <w:tr w14:paraId="365F653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4345C80">
            <w:pPr>
              <w:keepNext w:val="0"/>
              <w:keepLines w:val="0"/>
              <w:widowControl/>
              <w:suppressLineNumbers w:val="0"/>
              <w:spacing w:before="0" w:beforeAutospacing="0" w:after="0" w:afterAutospacing="0" w:line="240" w:lineRule="auto"/>
              <w:ind w:left="0" w:right="0"/>
              <w:jc w:val="left"/>
              <w:rPr>
                <w:sz w:val="20"/>
                <w:szCs w:val="20"/>
                <w:bdr w:val="none" w:color="auto" w:sz="0" w:space="0"/>
              </w:rPr>
            </w:pPr>
            <w:r>
              <w:rPr>
                <w:rFonts w:hint="eastAsia" w:ascii="Calibri" w:hAnsi="Calibri" w:eastAsia="Calibri" w:cs="Times New Roman"/>
                <w:kern w:val="2"/>
                <w:sz w:val="20"/>
                <w:szCs w:val="20"/>
                <w:bdr w:val="none" w:color="auto" w:sz="0" w:space="0"/>
                <w:lang w:val="en-US" w:eastAsia="zh-CN" w:bidi="ar"/>
                <w14:ligatures w14:val="standardContextual"/>
              </w:rPr>
              <w:t>Canon imageCLASS 2200 Advanced Copier</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5321572">
            <w:pPr>
              <w:keepNext w:val="0"/>
              <w:keepLines w:val="0"/>
              <w:widowControl/>
              <w:suppressLineNumbers w:val="0"/>
              <w:spacing w:before="0" w:beforeAutospacing="0" w:after="0" w:afterAutospacing="0" w:line="240" w:lineRule="auto"/>
              <w:ind w:left="0" w:right="0"/>
              <w:jc w:val="left"/>
              <w:rPr>
                <w:sz w:val="20"/>
                <w:szCs w:val="20"/>
                <w:bdr w:val="none" w:color="auto" w:sz="0" w:space="0"/>
              </w:rPr>
            </w:pPr>
            <w:r>
              <w:rPr>
                <w:rFonts w:hint="eastAsia" w:ascii="Calibri" w:hAnsi="Calibri" w:eastAsia="Calibri" w:cs="Times New Roman"/>
                <w:kern w:val="2"/>
                <w:sz w:val="20"/>
                <w:szCs w:val="20"/>
                <w:bdr w:val="none" w:color="auto" w:sz="0" w:space="0"/>
                <w:lang w:val="en-US" w:eastAsia="zh-CN" w:bidi="ar"/>
                <w14:ligatures w14:val="standardContextual"/>
              </w:rPr>
              <w:t>61599.82</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50FB96B">
            <w:pPr>
              <w:keepNext w:val="0"/>
              <w:keepLines w:val="0"/>
              <w:widowControl/>
              <w:suppressLineNumbers w:val="0"/>
              <w:spacing w:before="0" w:beforeAutospacing="0" w:after="0" w:afterAutospacing="0" w:line="240" w:lineRule="auto"/>
              <w:ind w:left="0" w:right="0"/>
              <w:jc w:val="left"/>
              <w:rPr>
                <w:sz w:val="20"/>
                <w:szCs w:val="20"/>
                <w:bdr w:val="none" w:color="auto" w:sz="0" w:space="0"/>
              </w:rPr>
            </w:pPr>
            <w:r>
              <w:rPr>
                <w:rFonts w:hint="eastAsia" w:ascii="Calibri" w:hAnsi="Calibri" w:eastAsia="Calibri" w:cs="Times New Roman"/>
                <w:kern w:val="2"/>
                <w:sz w:val="20"/>
                <w:szCs w:val="20"/>
                <w:bdr w:val="none" w:color="auto" w:sz="0" w:space="0"/>
                <w:lang w:val="en-US" w:eastAsia="zh-CN" w:bidi="ar"/>
                <w14:ligatures w14:val="standardContextual"/>
              </w:rPr>
              <w:t>25199.93</w:t>
            </w:r>
          </w:p>
        </w:tc>
      </w:tr>
    </w:tbl>
    <w:p w14:paraId="3B056F17">
      <w:pPr>
        <w:spacing w:line="240" w:lineRule="auto"/>
        <w:rPr>
          <w:rFonts w:ascii="SimSun" w:hAnsi="SimSun" w:eastAsia="SimSun" w:cs="SimSun"/>
          <w:b/>
          <w:bCs/>
          <w:sz w:val="24"/>
          <w:szCs w:val="24"/>
        </w:rPr>
      </w:pPr>
      <w:r>
        <w:rPr>
          <w:rFonts w:ascii="SimSun" w:hAnsi="SimSun" w:eastAsia="SimSun" w:cs="SimSun"/>
          <w:b/>
          <w:bCs/>
          <w:sz w:val="24"/>
          <w:szCs w:val="24"/>
        </w:rPr>
        <w:t>Task 32 — Regional Customer Analysis</w:t>
      </w:r>
    </w:p>
    <w:tbl>
      <w:tblPr>
        <w:tblStyle w:val="12"/>
        <w:tblW w:w="0" w:type="auto"/>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108" w:type="dxa"/>
          <w:bottom w:w="0" w:type="dxa"/>
          <w:right w:w="108" w:type="dxa"/>
        </w:tblCellMar>
      </w:tblPr>
      <w:tblGrid>
        <w:gridCol w:w="923"/>
        <w:gridCol w:w="1847"/>
        <w:gridCol w:w="1847"/>
        <w:gridCol w:w="1353"/>
        <w:gridCol w:w="544"/>
        <w:gridCol w:w="895"/>
      </w:tblGrid>
      <w:tr w14:paraId="1AAB383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tblHeader/>
        </w:trPr>
        <w:tc>
          <w:tcPr>
            <w:tcW w:w="923" w:type="dxa"/>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009B002">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br w:type="textWrapping"/>
            </w:r>
          </w:p>
        </w:tc>
        <w:tc>
          <w:tcPr>
            <w:tcW w:w="1847" w:type="dxa"/>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E408AC3">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Region</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793E4B0">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Customer Name</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EE06775">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Total_Sales</w:t>
            </w:r>
          </w:p>
        </w:tc>
        <w:tc>
          <w:tcPr>
            <w:tcW w:w="1155" w:type="dxa"/>
            <w:gridSpan w:val="2"/>
            <w:tcBorders>
              <w:top w:val="single" w:color="auto" w:sz="4" w:space="0"/>
              <w:left w:val="nil"/>
              <w:bottom w:val="single" w:color="auto" w:sz="4" w:space="0"/>
              <w:right w:val="single" w:color="auto" w:sz="4" w:space="0"/>
            </w:tcBorders>
            <w:shd w:val="clear"/>
            <w:tcMar>
              <w:top w:w="15" w:type="dxa"/>
              <w:left w:w="15" w:type="dxa"/>
              <w:bottom w:w="15" w:type="dxa"/>
              <w:right w:w="15" w:type="dxa"/>
            </w:tcMar>
            <w:vAlign w:val="top"/>
          </w:tcPr>
          <w:p w14:paraId="16BA3B37">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Sales_Rank</w:t>
            </w:r>
          </w:p>
        </w:tc>
      </w:tr>
      <w:tr w14:paraId="133ACDE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895" w:type="dxa"/>
        </w:trPr>
        <w:tc>
          <w:tcPr>
            <w:tcW w:w="923" w:type="dxa"/>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414DA91">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579</w:t>
            </w:r>
          </w:p>
        </w:tc>
        <w:tc>
          <w:tcPr>
            <w:tcW w:w="1847" w:type="dxa"/>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E0699C7">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Central</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E48C8B8">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Tamara Chand</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2A85668">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18437.138</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8C21F83">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1.0</w:t>
            </w:r>
          </w:p>
        </w:tc>
      </w:tr>
      <w:tr w14:paraId="1961771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895" w:type="dxa"/>
        </w:trPr>
        <w:tc>
          <w:tcPr>
            <w:tcW w:w="923" w:type="dxa"/>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E0B97B8">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5</w:t>
            </w:r>
          </w:p>
        </w:tc>
        <w:tc>
          <w:tcPr>
            <w:tcW w:w="1847" w:type="dxa"/>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043747D">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Central</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3DDDE2C">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Adrian Barton</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B8B4297">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12181.594</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AC45093">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2.0</w:t>
            </w:r>
          </w:p>
        </w:tc>
      </w:tr>
      <w:tr w14:paraId="6044E9B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895" w:type="dxa"/>
        </w:trPr>
        <w:tc>
          <w:tcPr>
            <w:tcW w:w="923" w:type="dxa"/>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C65AF58">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57</w:t>
            </w:r>
          </w:p>
        </w:tc>
        <w:tc>
          <w:tcPr>
            <w:tcW w:w="1847" w:type="dxa"/>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E7331A2">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Central</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0E1DADD">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Becky Martin</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AF12ADD">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10539.896</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BF1213E">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3.0</w:t>
            </w:r>
          </w:p>
        </w:tc>
      </w:tr>
      <w:tr w14:paraId="0D58686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895" w:type="dxa"/>
        </w:trPr>
        <w:tc>
          <w:tcPr>
            <w:tcW w:w="923" w:type="dxa"/>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E243F3B">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1276</w:t>
            </w:r>
          </w:p>
        </w:tc>
        <w:tc>
          <w:tcPr>
            <w:tcW w:w="1847" w:type="dxa"/>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6EB70F2">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East</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C2F2AE4">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Tom Ashbrook</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D35EF44">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13723.498</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F272D5B">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1.0</w:t>
            </w:r>
          </w:p>
        </w:tc>
      </w:tr>
      <w:tr w14:paraId="3E964AF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895" w:type="dxa"/>
        </w:trPr>
        <w:tc>
          <w:tcPr>
            <w:tcW w:w="923" w:type="dxa"/>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ACFD516">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916</w:t>
            </w:r>
          </w:p>
        </w:tc>
        <w:tc>
          <w:tcPr>
            <w:tcW w:w="1847" w:type="dxa"/>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C599A91">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East</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02A84E0">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Hunter Lopez</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C570B89">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10522.550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D274D4B">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2.0</w:t>
            </w:r>
          </w:p>
        </w:tc>
      </w:tr>
      <w:tr w14:paraId="5B8372B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895" w:type="dxa"/>
        </w:trPr>
        <w:tc>
          <w:tcPr>
            <w:tcW w:w="923" w:type="dxa"/>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8295E44">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705</w:t>
            </w:r>
          </w:p>
        </w:tc>
        <w:tc>
          <w:tcPr>
            <w:tcW w:w="1847" w:type="dxa"/>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2C67508">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East</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5F034E4">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Bill Shonely</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B2DBC97">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10022.293</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F229A0F">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3.0</w:t>
            </w:r>
          </w:p>
        </w:tc>
      </w:tr>
      <w:tr w14:paraId="469CC7E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895" w:type="dxa"/>
        </w:trPr>
        <w:tc>
          <w:tcPr>
            <w:tcW w:w="923" w:type="dxa"/>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7A2E63D">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1745</w:t>
            </w:r>
          </w:p>
        </w:tc>
        <w:tc>
          <w:tcPr>
            <w:tcW w:w="1847" w:type="dxa"/>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7C0C0C6">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South</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C1B15F9">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Sean Miller</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696D5A8">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23669.196</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8BA6DA5">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1.0</w:t>
            </w:r>
          </w:p>
        </w:tc>
      </w:tr>
      <w:tr w14:paraId="7614140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895" w:type="dxa"/>
        </w:trPr>
        <w:tc>
          <w:tcPr>
            <w:tcW w:w="923" w:type="dxa"/>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DFC776F">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1736</w:t>
            </w:r>
          </w:p>
        </w:tc>
        <w:tc>
          <w:tcPr>
            <w:tcW w:w="1847" w:type="dxa"/>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F5F33A9">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South</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01120FF">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Sanjit Engle</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C892FC8">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8805.040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40EEA14">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2.0</w:t>
            </w:r>
          </w:p>
        </w:tc>
      </w:tr>
      <w:tr w14:paraId="4DD04E1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895" w:type="dxa"/>
        </w:trPr>
        <w:tc>
          <w:tcPr>
            <w:tcW w:w="923" w:type="dxa"/>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DBC6D66">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1499</w:t>
            </w:r>
          </w:p>
        </w:tc>
        <w:tc>
          <w:tcPr>
            <w:tcW w:w="1847" w:type="dxa"/>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5260E76">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South</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F33D2FC">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Grant Thornton</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BD5FC6F">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8167.420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D95119D">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3.0</w:t>
            </w:r>
          </w:p>
        </w:tc>
      </w:tr>
      <w:tr w14:paraId="01499E4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895" w:type="dxa"/>
        </w:trPr>
        <w:tc>
          <w:tcPr>
            <w:tcW w:w="923" w:type="dxa"/>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49C6AA6">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2354</w:t>
            </w:r>
          </w:p>
        </w:tc>
        <w:tc>
          <w:tcPr>
            <w:tcW w:w="1847" w:type="dxa"/>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7CE4337">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West</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CB093C4">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Raymond Buch</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98A24CD">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14345.276</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0F86749">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1.0</w:t>
            </w:r>
          </w:p>
        </w:tc>
      </w:tr>
      <w:tr w14:paraId="3E75DC1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895" w:type="dxa"/>
        </w:trPr>
        <w:tc>
          <w:tcPr>
            <w:tcW w:w="923" w:type="dxa"/>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A6D9855">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2199</w:t>
            </w:r>
          </w:p>
        </w:tc>
        <w:tc>
          <w:tcPr>
            <w:tcW w:w="1847" w:type="dxa"/>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42AF494">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West</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1D1A712">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Ken Lonsdale</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5C80651">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8472.394</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7FDB5F7">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2.0</w:t>
            </w:r>
          </w:p>
        </w:tc>
      </w:tr>
      <w:tr w14:paraId="7E289DF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gridAfter w:val="1"/>
          <w:wAfter w:w="895" w:type="dxa"/>
        </w:trPr>
        <w:tc>
          <w:tcPr>
            <w:tcW w:w="923" w:type="dxa"/>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C9C9867">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2029</w:t>
            </w:r>
          </w:p>
        </w:tc>
        <w:tc>
          <w:tcPr>
            <w:tcW w:w="1847" w:type="dxa"/>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06847FF">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West</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5274B11">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Edward Hooks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71715D4">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7447.770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6755DF0">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3.0</w:t>
            </w:r>
          </w:p>
        </w:tc>
      </w:tr>
    </w:tbl>
    <w:p w14:paraId="466D4A19">
      <w:pPr>
        <w:spacing w:line="240" w:lineRule="auto"/>
        <w:rPr>
          <w:rFonts w:ascii="SimSun" w:hAnsi="SimSun" w:eastAsia="SimSun" w:cs="SimSun"/>
          <w:b/>
          <w:bCs/>
          <w:sz w:val="24"/>
          <w:szCs w:val="24"/>
        </w:rPr>
      </w:pPr>
      <w:r>
        <w:rPr>
          <w:rFonts w:ascii="SimSun" w:hAnsi="SimSun" w:eastAsia="SimSun" w:cs="SimSun"/>
          <w:b/>
          <w:bCs/>
          <w:sz w:val="24"/>
          <w:szCs w:val="24"/>
        </w:rPr>
        <w:t>Task 34 — Profit Margin by Region</w:t>
      </w:r>
    </w:p>
    <w:tbl>
      <w:tblPr>
        <w:tblStyle w:val="12"/>
        <w:tblW w:w="0" w:type="auto"/>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108" w:type="dxa"/>
          <w:bottom w:w="0" w:type="dxa"/>
          <w:right w:w="108" w:type="dxa"/>
        </w:tblCellMar>
      </w:tblPr>
      <w:tblGrid>
        <w:gridCol w:w="941"/>
        <w:gridCol w:w="1353"/>
        <w:gridCol w:w="1403"/>
        <w:gridCol w:w="1420"/>
      </w:tblGrid>
      <w:tr w14:paraId="6FA75AD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tblHeader/>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8E3D628">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br w:type="textWrapping"/>
            </w:r>
            <w:r>
              <w:rPr>
                <w:rFonts w:hint="eastAsia" w:ascii="Calibri" w:hAnsi="Calibri" w:eastAsia="Calibri" w:cs="Times New Roman"/>
                <w:b/>
                <w:bCs/>
                <w:kern w:val="2"/>
                <w:sz w:val="24"/>
                <w:szCs w:val="24"/>
                <w:bdr w:val="none" w:color="auto" w:sz="0" w:space="0"/>
                <w:lang w:val="en-US" w:eastAsia="zh-CN" w:bidi="ar"/>
                <w14:ligatures w14:val="standardContextual"/>
              </w:rPr>
              <w:t>Region</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ED26A82">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Total_Sales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B69C9A4">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Total_Profit</w:t>
            </w:r>
          </w:p>
        </w:tc>
        <w:tc>
          <w:tcPr>
            <w:tcW w:w="1418" w:type="dxa"/>
            <w:tcBorders>
              <w:top w:val="single" w:color="auto" w:sz="4" w:space="0"/>
              <w:left w:val="nil"/>
              <w:bottom w:val="single" w:color="auto" w:sz="4" w:space="0"/>
              <w:right w:val="single" w:color="auto" w:sz="4" w:space="0"/>
            </w:tcBorders>
            <w:shd w:val="clear"/>
            <w:tcMar>
              <w:top w:w="15" w:type="dxa"/>
              <w:left w:w="15" w:type="dxa"/>
              <w:bottom w:w="15" w:type="dxa"/>
              <w:right w:w="15" w:type="dxa"/>
            </w:tcMar>
            <w:vAlign w:val="top"/>
          </w:tcPr>
          <w:p w14:paraId="18F74CF8">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Profit_Margin</w:t>
            </w:r>
          </w:p>
        </w:tc>
      </w:tr>
      <w:tr w14:paraId="7799002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33D49DF">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Central</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1CC2DAC">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501239.89</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FA66C5D">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39706.36</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73EE01A">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7.92</w:t>
            </w:r>
          </w:p>
        </w:tc>
      </w:tr>
      <w:tr w14:paraId="32FFEBF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7745ACF">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East</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31158CA">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678781.24</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31C7B8A">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91522.78</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AD14213">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13.48</w:t>
            </w:r>
          </w:p>
        </w:tc>
      </w:tr>
      <w:tr w14:paraId="4A77B1A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BF1085F">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South</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6BF6D92">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391721.90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A887A2A">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46749.43</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056E905">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11.93</w:t>
            </w:r>
          </w:p>
        </w:tc>
      </w:tr>
      <w:tr w14:paraId="11100D7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6B56B2F">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West</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1B50C6D">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725457.82</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276F661">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108418.45</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C7C6897">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14.94</w:t>
            </w:r>
          </w:p>
        </w:tc>
      </w:tr>
    </w:tbl>
    <w:p w14:paraId="1675C460">
      <w:pPr>
        <w:spacing w:line="240" w:lineRule="auto"/>
        <w:rPr>
          <w:rFonts w:ascii="SimSun" w:hAnsi="SimSun" w:eastAsia="SimSun" w:cs="SimSun"/>
          <w:b/>
          <w:bCs/>
          <w:sz w:val="24"/>
          <w:szCs w:val="24"/>
        </w:rPr>
      </w:pPr>
      <w:r>
        <w:rPr>
          <w:rFonts w:ascii="SimSun" w:hAnsi="SimSun" w:eastAsia="SimSun" w:cs="SimSun"/>
          <w:b/>
          <w:bCs/>
          <w:sz w:val="24"/>
          <w:szCs w:val="24"/>
        </w:rPr>
        <w:t>Task 36 — Category Profitability Analysis</w:t>
      </w:r>
    </w:p>
    <w:tbl>
      <w:tblPr>
        <w:tblStyle w:val="12"/>
        <w:tblW w:w="0" w:type="auto"/>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108" w:type="dxa"/>
          <w:bottom w:w="0" w:type="dxa"/>
          <w:right w:w="108" w:type="dxa"/>
        </w:tblCellMar>
      </w:tblPr>
      <w:tblGrid>
        <w:gridCol w:w="1686"/>
        <w:gridCol w:w="1353"/>
        <w:gridCol w:w="1403"/>
        <w:gridCol w:w="1420"/>
      </w:tblGrid>
      <w:tr w14:paraId="032AC5D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tblHeader/>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D4FE157">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br w:type="textWrapping"/>
            </w:r>
            <w:r>
              <w:rPr>
                <w:rFonts w:hint="eastAsia" w:ascii="Calibri" w:hAnsi="Calibri" w:eastAsia="Calibri" w:cs="Times New Roman"/>
                <w:b/>
                <w:bCs/>
                <w:kern w:val="2"/>
                <w:sz w:val="24"/>
                <w:szCs w:val="24"/>
                <w:bdr w:val="none" w:color="auto" w:sz="0" w:space="0"/>
                <w:lang w:val="en-US" w:eastAsia="zh-CN" w:bidi="ar"/>
                <w14:ligatures w14:val="standardContextual"/>
              </w:rPr>
              <w:t>Category</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72FC851">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Total_Sales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DA6925C">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Total_Profit</w:t>
            </w:r>
          </w:p>
        </w:tc>
        <w:tc>
          <w:tcPr>
            <w:tcW w:w="1418" w:type="dxa"/>
            <w:tcBorders>
              <w:top w:val="single" w:color="auto" w:sz="4" w:space="0"/>
              <w:left w:val="nil"/>
              <w:bottom w:val="single" w:color="auto" w:sz="4" w:space="0"/>
              <w:right w:val="single" w:color="auto" w:sz="4" w:space="0"/>
            </w:tcBorders>
            <w:shd w:val="clear"/>
            <w:tcMar>
              <w:top w:w="15" w:type="dxa"/>
              <w:left w:w="15" w:type="dxa"/>
              <w:bottom w:w="15" w:type="dxa"/>
              <w:right w:w="15" w:type="dxa"/>
            </w:tcMar>
            <w:vAlign w:val="top"/>
          </w:tcPr>
          <w:p w14:paraId="2E505F9B">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Profit_Margin</w:t>
            </w:r>
          </w:p>
        </w:tc>
      </w:tr>
      <w:tr w14:paraId="326DFF0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1C39AA8">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Furniture</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38C682B">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741999.80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965E9EE">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18451.27</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727BA66">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2.49</w:t>
            </w:r>
          </w:p>
        </w:tc>
      </w:tr>
      <w:tr w14:paraId="66ACD32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7B6EE42">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Office Supplies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6BEFE26">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719047.03</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71A2141">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122490.80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71F56C3">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17.04</w:t>
            </w:r>
          </w:p>
        </w:tc>
      </w:tr>
      <w:tr w14:paraId="16939C4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878450A">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Technology</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12FB864">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836154.03</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43F7866">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145454.95</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8525DCC">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17.40</w:t>
            </w:r>
          </w:p>
        </w:tc>
      </w:tr>
    </w:tbl>
    <w:p w14:paraId="17FED17E">
      <w:pPr>
        <w:spacing w:line="240" w:lineRule="auto"/>
        <w:rPr>
          <w:rFonts w:ascii="SimSun" w:hAnsi="SimSun" w:eastAsia="SimSun" w:cs="SimSun"/>
          <w:b/>
          <w:bCs/>
          <w:sz w:val="24"/>
          <w:szCs w:val="24"/>
        </w:rPr>
      </w:pPr>
      <w:r>
        <w:rPr>
          <w:rFonts w:ascii="SimSun" w:hAnsi="SimSun" w:eastAsia="SimSun" w:cs="SimSun"/>
          <w:b/>
          <w:bCs/>
          <w:sz w:val="24"/>
          <w:szCs w:val="24"/>
        </w:rPr>
        <w:t>Task 38 — Sub-Category Profitability Analysis</w:t>
      </w:r>
    </w:p>
    <w:tbl>
      <w:tblPr>
        <w:tblStyle w:val="12"/>
        <w:tblW w:w="0" w:type="auto"/>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108" w:type="dxa"/>
          <w:bottom w:w="0" w:type="dxa"/>
          <w:right w:w="108" w:type="dxa"/>
        </w:tblCellMar>
      </w:tblPr>
      <w:tblGrid>
        <w:gridCol w:w="1389"/>
        <w:gridCol w:w="1353"/>
        <w:gridCol w:w="1403"/>
        <w:gridCol w:w="1420"/>
      </w:tblGrid>
      <w:tr w14:paraId="2095102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tblHeader/>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17281B4">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br w:type="textWrapping"/>
            </w:r>
            <w:r>
              <w:rPr>
                <w:rFonts w:hint="eastAsia" w:ascii="Calibri" w:hAnsi="Calibri" w:eastAsia="Calibri" w:cs="Times New Roman"/>
                <w:b/>
                <w:bCs/>
                <w:kern w:val="2"/>
                <w:sz w:val="24"/>
                <w:szCs w:val="24"/>
                <w:bdr w:val="none" w:color="auto" w:sz="0" w:space="0"/>
                <w:lang w:val="en-US" w:eastAsia="zh-CN" w:bidi="ar"/>
                <w14:ligatures w14:val="standardContextual"/>
              </w:rPr>
              <w:t>Total_Sales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EFDF210">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Total_Sales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D366BEC">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Total_Profit</w:t>
            </w:r>
          </w:p>
        </w:tc>
        <w:tc>
          <w:tcPr>
            <w:tcW w:w="1418" w:type="dxa"/>
            <w:tcBorders>
              <w:top w:val="single" w:color="auto" w:sz="4" w:space="0"/>
              <w:left w:val="nil"/>
              <w:bottom w:val="single" w:color="auto" w:sz="4" w:space="0"/>
              <w:right w:val="single" w:color="auto" w:sz="4" w:space="0"/>
            </w:tcBorders>
            <w:shd w:val="clear"/>
            <w:tcMar>
              <w:top w:w="15" w:type="dxa"/>
              <w:left w:w="15" w:type="dxa"/>
              <w:bottom w:w="15" w:type="dxa"/>
              <w:right w:w="15" w:type="dxa"/>
            </w:tcMar>
            <w:vAlign w:val="top"/>
          </w:tcPr>
          <w:p w14:paraId="27C848FE">
            <w:pPr>
              <w:keepNext w:val="0"/>
              <w:keepLines w:val="0"/>
              <w:widowControl/>
              <w:suppressLineNumbers w:val="0"/>
              <w:spacing w:before="0" w:beforeAutospacing="0" w:after="160" w:afterAutospacing="0" w:line="276"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Profit_Margin</w:t>
            </w:r>
          </w:p>
        </w:tc>
      </w:tr>
      <w:tr w14:paraId="03E2D90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5675389">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Tables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75C0DF4">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206965.53</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5E2806C">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-17725.48</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3820429">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-8.56</w:t>
            </w:r>
          </w:p>
        </w:tc>
      </w:tr>
      <w:tr w14:paraId="12D9074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BA49715">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Bookcases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D596161">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114880.00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662188D">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-3472.56</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1A7615E">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-3.02</w:t>
            </w:r>
          </w:p>
        </w:tc>
      </w:tr>
      <w:tr w14:paraId="2CD8D49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3FDF61D">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Supplies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C18A5E4">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46673.54</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2487E27">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-1189.10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786CC50">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-2.55</w:t>
            </w:r>
          </w:p>
        </w:tc>
      </w:tr>
      <w:tr w14:paraId="2C39179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DA860A3">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Fasteners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9449917">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3024.28</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7FE3CEC">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949.52</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7884678">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31.40</w:t>
            </w:r>
          </w:p>
        </w:tc>
      </w:tr>
      <w:tr w14:paraId="7947B82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DD4C5AA">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Machines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9044C0D">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189238.63</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1E1D633">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3384.76</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44302B5">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1.79</w:t>
            </w:r>
          </w:p>
        </w:tc>
      </w:tr>
      <w:tr w14:paraId="6D6161A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6A7159B">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Labels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942294E">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12486.31</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E9C0439">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5546.25</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00C24CD">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44.42</w:t>
            </w:r>
          </w:p>
        </w:tc>
      </w:tr>
      <w:tr w14:paraId="0D1EA55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43243EB">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Art</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EA27662">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27118.79</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374CB23">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6527.79</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18C27AF">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24.07</w:t>
            </w:r>
          </w:p>
        </w:tc>
      </w:tr>
      <w:tr w14:paraId="361042E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A564724">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Envelopes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9010EC5">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16476.40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25FD6B7">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6964.18</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0FDBD3E">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42.27</w:t>
            </w:r>
          </w:p>
        </w:tc>
      </w:tr>
      <w:tr w14:paraId="4F82554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0151074">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Furnishings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5DCA32C">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91705.16</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F1694B3">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13059.14</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96F3E77">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14.24</w:t>
            </w:r>
          </w:p>
        </w:tc>
      </w:tr>
      <w:tr w14:paraId="7FB63F6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570DEA2">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Appliances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F369711">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107532.16</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3062C2C">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18138.01</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366055B">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16.87</w:t>
            </w:r>
          </w:p>
        </w:tc>
      </w:tr>
      <w:tr w14:paraId="097F49F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C1B5FEE">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Storage</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A85E2E1">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223843.61</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276FDA8">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21278.83</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7E08DF0">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9.51</w:t>
            </w:r>
          </w:p>
        </w:tc>
      </w:tr>
      <w:tr w14:paraId="53903AD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7A1412A">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Chairs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1B1A847">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328449.10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4546CD9">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26590.17</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5D3E4B5">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8.10</w:t>
            </w:r>
          </w:p>
        </w:tc>
      </w:tr>
      <w:tr w14:paraId="36C066A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4877841">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Binders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2588032">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203412.73</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F3BC319">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30221.76</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910A590">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14.86</w:t>
            </w:r>
          </w:p>
        </w:tc>
      </w:tr>
      <w:tr w14:paraId="113BF43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F8DBD72">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Paper</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63431BB">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78479.21</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311737E">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34053.57</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16C4236">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43.39</w:t>
            </w:r>
          </w:p>
        </w:tc>
      </w:tr>
      <w:tr w14:paraId="3411E39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AC10B25">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Accessories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34FE735">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167380.32</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84CE152">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41936.64</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58095C2">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25.05</w:t>
            </w:r>
          </w:p>
        </w:tc>
      </w:tr>
      <w:tr w14:paraId="06D4A97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EAB0794">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Phones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2F13C65">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330007.05</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AA046CF">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44515.73</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9AE1EAA">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13.49</w:t>
            </w:r>
          </w:p>
        </w:tc>
      </w:tr>
      <w:tr w14:paraId="35FD86F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41EF5D6">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Copiers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1441DBD">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149528.03</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1D1ED28">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55617.82</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839D1D5">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37.20</w:t>
            </w:r>
          </w:p>
        </w:tc>
      </w:tr>
    </w:tbl>
    <w:p w14:paraId="09E7CFEB">
      <w:pPr>
        <w:keepNext w:val="0"/>
        <w:keepLines w:val="0"/>
        <w:widowControl/>
        <w:suppressLineNumbers w:val="0"/>
        <w:spacing w:before="0" w:beforeAutospacing="0" w:after="0" w:afterAutospacing="0" w:line="240" w:lineRule="auto"/>
        <w:ind w:left="0" w:right="0"/>
        <w:jc w:val="left"/>
        <w:rPr>
          <w:b/>
          <w:bCs/>
          <w:lang w:val="en-US"/>
        </w:rPr>
      </w:pPr>
      <w:r>
        <w:rPr>
          <w:rFonts w:hint="eastAsia" w:ascii="Calibri" w:hAnsi="Calibri" w:eastAsia="Calibri" w:cs="Times New Roman"/>
          <w:b/>
          <w:bCs/>
          <w:kern w:val="2"/>
          <w:sz w:val="24"/>
          <w:szCs w:val="24"/>
          <w:lang w:val="en-US" w:eastAsia="zh-CN" w:bidi="ar"/>
          <w14:ligatures w14:val="standardContextual"/>
        </w:rPr>
        <w:t>Most important insight</w:t>
      </w:r>
    </w:p>
    <w:p w14:paraId="4EEDDC04">
      <w:pPr>
        <w:keepNext w:val="0"/>
        <w:keepLines w:val="0"/>
        <w:widowControl/>
        <w:suppressLineNumbers w:val="0"/>
        <w:spacing w:before="0" w:beforeAutospacing="0" w:after="0" w:afterAutospacing="0" w:line="240" w:lineRule="auto"/>
        <w:ind w:left="0" w:right="0"/>
        <w:jc w:val="left"/>
        <w:rPr>
          <w:lang w:val="en-US"/>
        </w:rPr>
      </w:pPr>
      <w:r>
        <w:rPr>
          <w:rFonts w:hint="eastAsia" w:ascii="Calibri" w:hAnsi="Calibri" w:eastAsia="Calibri" w:cs="Times New Roman"/>
          <w:b/>
          <w:bCs/>
          <w:kern w:val="2"/>
          <w:sz w:val="24"/>
          <w:szCs w:val="24"/>
          <w:lang w:val="en-US" w:eastAsia="zh-CN" w:bidi="ar"/>
          <w14:ligatures w14:val="standardContextual"/>
        </w:rPr>
        <w:t>Tables are the biggest profitability problem.</w:t>
      </w:r>
    </w:p>
    <w:p w14:paraId="2D0D4F21">
      <w:pPr>
        <w:keepNext w:val="0"/>
        <w:keepLines w:val="0"/>
        <w:widowControl/>
        <w:suppressLineNumbers w:val="0"/>
        <w:spacing w:before="0" w:beforeAutospacing="0" w:after="0" w:afterAutospacing="0" w:line="240"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They generated:</w:t>
      </w:r>
    </w:p>
    <w:p w14:paraId="216A3898">
      <w:pPr>
        <w:keepNext w:val="0"/>
        <w:keepLines w:val="0"/>
        <w:widowControl/>
        <w:numPr>
          <w:ilvl w:val="0"/>
          <w:numId w:val="43"/>
        </w:numPr>
        <w:suppressLineNumbers w:val="0"/>
        <w:spacing w:before="0" w:beforeAutospacing="0" w:after="0" w:afterAutospacing="0" w:line="240" w:lineRule="auto"/>
        <w:ind w:left="720" w:right="0" w:hanging="360"/>
        <w:rPr>
          <w:rFonts w:hint="eastAsia" w:ascii="Calibri" w:hAnsi="Calibri" w:eastAsia="Calibri" w:cs="Times New Roman"/>
          <w:kern w:val="2"/>
          <w:sz w:val="24"/>
          <w:szCs w:val="24"/>
          <w:lang w:val="en-US"/>
        </w:rPr>
      </w:pPr>
      <w:r>
        <w:rPr>
          <w:rFonts w:hint="eastAsia" w:ascii="Calibri" w:hAnsi="Calibri" w:eastAsia="Calibri" w:cs="Times New Roman"/>
          <w:b/>
          <w:bCs/>
          <w:kern w:val="2"/>
          <w:sz w:val="24"/>
          <w:szCs w:val="24"/>
          <w:lang w:val="en-US"/>
        </w:rPr>
        <w:t>$206,965.53</w:t>
      </w:r>
      <w:r>
        <w:rPr>
          <w:rFonts w:hint="eastAsia" w:ascii="Calibri" w:hAnsi="Calibri" w:eastAsia="Calibri" w:cs="Times New Roman"/>
          <w:kern w:val="2"/>
          <w:sz w:val="24"/>
          <w:szCs w:val="24"/>
          <w:lang w:val="en-US"/>
        </w:rPr>
        <w:t xml:space="preserve"> in sales </w:t>
      </w:r>
    </w:p>
    <w:p w14:paraId="683CA98E">
      <w:pPr>
        <w:keepNext w:val="0"/>
        <w:keepLines w:val="0"/>
        <w:widowControl/>
        <w:numPr>
          <w:ilvl w:val="0"/>
          <w:numId w:val="43"/>
        </w:numPr>
        <w:suppressLineNumbers w:val="0"/>
        <w:spacing w:before="0" w:beforeAutospacing="0" w:after="0" w:afterAutospacing="0" w:line="240" w:lineRule="auto"/>
        <w:ind w:left="720" w:right="0" w:hanging="360"/>
        <w:rPr>
          <w:rFonts w:hint="eastAsia" w:ascii="Calibri" w:hAnsi="Calibri" w:eastAsia="Calibri" w:cs="Times New Roman"/>
          <w:kern w:val="2"/>
          <w:sz w:val="24"/>
          <w:szCs w:val="24"/>
          <w:lang w:val="en-US"/>
        </w:rPr>
      </w:pPr>
      <w:r>
        <w:rPr>
          <w:rFonts w:hint="eastAsia" w:ascii="Calibri" w:hAnsi="Calibri" w:eastAsia="Calibri" w:cs="Times New Roman"/>
          <w:b/>
          <w:bCs/>
          <w:kern w:val="2"/>
          <w:sz w:val="24"/>
          <w:szCs w:val="24"/>
          <w:lang w:val="en-US"/>
        </w:rPr>
        <w:t>-$17,725.48</w:t>
      </w:r>
      <w:r>
        <w:rPr>
          <w:rFonts w:hint="eastAsia" w:ascii="Calibri" w:hAnsi="Calibri" w:eastAsia="Calibri" w:cs="Times New Roman"/>
          <w:kern w:val="2"/>
          <w:sz w:val="24"/>
          <w:szCs w:val="24"/>
          <w:lang w:val="en-US"/>
        </w:rPr>
        <w:t xml:space="preserve"> in profit </w:t>
      </w:r>
    </w:p>
    <w:p w14:paraId="446EE358">
      <w:pPr>
        <w:keepNext w:val="0"/>
        <w:keepLines w:val="0"/>
        <w:widowControl/>
        <w:numPr>
          <w:ilvl w:val="0"/>
          <w:numId w:val="43"/>
        </w:numPr>
        <w:suppressLineNumbers w:val="0"/>
        <w:spacing w:before="0" w:beforeAutospacing="0" w:after="0" w:afterAutospacing="0" w:line="240" w:lineRule="auto"/>
        <w:ind w:left="720" w:right="0" w:hanging="360"/>
        <w:rPr>
          <w:rFonts w:hint="eastAsia" w:ascii="Calibri" w:hAnsi="Calibri" w:eastAsia="Calibri" w:cs="Times New Roman"/>
          <w:kern w:val="2"/>
          <w:sz w:val="24"/>
          <w:szCs w:val="24"/>
          <w:lang w:val="en-US"/>
        </w:rPr>
      </w:pPr>
      <w:r>
        <w:rPr>
          <w:rFonts w:hint="eastAsia" w:ascii="Calibri" w:hAnsi="Calibri" w:eastAsia="Calibri" w:cs="Times New Roman"/>
          <w:b/>
          <w:bCs/>
          <w:kern w:val="2"/>
          <w:sz w:val="24"/>
          <w:szCs w:val="24"/>
          <w:lang w:val="en-US"/>
        </w:rPr>
        <w:t>-8.56%</w:t>
      </w:r>
      <w:r>
        <w:rPr>
          <w:rFonts w:hint="eastAsia" w:ascii="Calibri" w:hAnsi="Calibri" w:eastAsia="Calibri" w:cs="Times New Roman"/>
          <w:kern w:val="2"/>
          <w:sz w:val="24"/>
          <w:szCs w:val="24"/>
          <w:lang w:val="en-US"/>
        </w:rPr>
        <w:t xml:space="preserve"> profit margin </w:t>
      </w:r>
    </w:p>
    <w:p w14:paraId="1A232A91">
      <w:pPr>
        <w:keepNext w:val="0"/>
        <w:keepLines w:val="0"/>
        <w:widowControl/>
        <w:suppressLineNumbers w:val="0"/>
        <w:spacing w:before="0" w:beforeAutospacing="0" w:after="0" w:afterAutospacing="0" w:line="240"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xml:space="preserve">So the company is generating substantial revenue from Tables but actually </w:t>
      </w:r>
      <w:r>
        <w:rPr>
          <w:rFonts w:hint="eastAsia" w:ascii="Calibri" w:hAnsi="Calibri" w:eastAsia="Calibri" w:cs="Times New Roman"/>
          <w:b/>
          <w:bCs/>
          <w:kern w:val="2"/>
          <w:sz w:val="24"/>
          <w:szCs w:val="24"/>
          <w:lang w:val="en-US" w:eastAsia="zh-CN" w:bidi="ar"/>
          <w14:ligatures w14:val="standardContextual"/>
        </w:rPr>
        <w:t>losing money</w:t>
      </w:r>
      <w:r>
        <w:rPr>
          <w:rFonts w:hint="eastAsia" w:ascii="Calibri" w:hAnsi="Calibri" w:eastAsia="Calibri" w:cs="Times New Roman"/>
          <w:kern w:val="2"/>
          <w:sz w:val="24"/>
          <w:szCs w:val="24"/>
          <w:lang w:val="en-US" w:eastAsia="zh-CN" w:bidi="ar"/>
          <w14:ligatures w14:val="standardContextual"/>
        </w:rPr>
        <w:t>.</w:t>
      </w:r>
    </w:p>
    <w:p w14:paraId="411261C1">
      <w:pPr>
        <w:keepNext w:val="0"/>
        <w:keepLines w:val="0"/>
        <w:widowControl/>
        <w:suppressLineNumbers w:val="0"/>
        <w:spacing w:before="0" w:beforeAutospacing="0" w:after="0" w:afterAutospacing="0" w:line="240"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 xml:space="preserve">On the other hand, </w:t>
      </w:r>
      <w:r>
        <w:rPr>
          <w:rFonts w:hint="eastAsia" w:ascii="Calibri" w:hAnsi="Calibri" w:eastAsia="Calibri" w:cs="Times New Roman"/>
          <w:b/>
          <w:bCs/>
          <w:kern w:val="2"/>
          <w:sz w:val="24"/>
          <w:szCs w:val="24"/>
          <w:lang w:val="en-US" w:eastAsia="zh-CN" w:bidi="ar"/>
          <w14:ligatures w14:val="standardContextual"/>
        </w:rPr>
        <w:t>Labels</w:t>
      </w:r>
      <w:r>
        <w:rPr>
          <w:rFonts w:hint="eastAsia" w:ascii="Calibri" w:hAnsi="Calibri" w:eastAsia="Calibri" w:cs="Times New Roman"/>
          <w:kern w:val="2"/>
          <w:sz w:val="24"/>
          <w:szCs w:val="24"/>
          <w:lang w:val="en-US" w:eastAsia="zh-CN" w:bidi="ar"/>
          <w14:ligatures w14:val="standardContextual"/>
        </w:rPr>
        <w:t xml:space="preserve"> have a </w:t>
      </w:r>
      <w:r>
        <w:rPr>
          <w:rFonts w:hint="eastAsia" w:ascii="Calibri" w:hAnsi="Calibri" w:eastAsia="Calibri" w:cs="Times New Roman"/>
          <w:b/>
          <w:bCs/>
          <w:kern w:val="2"/>
          <w:sz w:val="24"/>
          <w:szCs w:val="24"/>
          <w:lang w:val="en-US" w:eastAsia="zh-CN" w:bidi="ar"/>
          <w14:ligatures w14:val="standardContextual"/>
        </w:rPr>
        <w:t>44.42% margin</w:t>
      </w:r>
      <w:r>
        <w:rPr>
          <w:rFonts w:hint="eastAsia" w:ascii="Calibri" w:hAnsi="Calibri" w:eastAsia="Calibri" w:cs="Times New Roman"/>
          <w:kern w:val="2"/>
          <w:sz w:val="24"/>
          <w:szCs w:val="24"/>
          <w:lang w:val="en-US" w:eastAsia="zh-CN" w:bidi="ar"/>
          <w14:ligatures w14:val="standardContextual"/>
        </w:rPr>
        <w:t xml:space="preserve">, and </w:t>
      </w:r>
      <w:r>
        <w:rPr>
          <w:rFonts w:hint="eastAsia" w:ascii="Calibri" w:hAnsi="Calibri" w:eastAsia="Calibri" w:cs="Times New Roman"/>
          <w:b/>
          <w:bCs/>
          <w:kern w:val="2"/>
          <w:sz w:val="24"/>
          <w:szCs w:val="24"/>
          <w:lang w:val="en-US" w:eastAsia="zh-CN" w:bidi="ar"/>
          <w14:ligatures w14:val="standardContextual"/>
        </w:rPr>
        <w:t>Paper</w:t>
      </w:r>
      <w:r>
        <w:rPr>
          <w:rFonts w:hint="eastAsia" w:ascii="Calibri" w:hAnsi="Calibri" w:eastAsia="Calibri" w:cs="Times New Roman"/>
          <w:kern w:val="2"/>
          <w:sz w:val="24"/>
          <w:szCs w:val="24"/>
          <w:lang w:val="en-US" w:eastAsia="zh-CN" w:bidi="ar"/>
          <w14:ligatures w14:val="standardContextual"/>
        </w:rPr>
        <w:t xml:space="preserve"> has a </w:t>
      </w:r>
      <w:r>
        <w:rPr>
          <w:rFonts w:hint="eastAsia" w:ascii="Calibri" w:hAnsi="Calibri" w:eastAsia="Calibri" w:cs="Times New Roman"/>
          <w:b/>
          <w:bCs/>
          <w:kern w:val="2"/>
          <w:sz w:val="24"/>
          <w:szCs w:val="24"/>
          <w:lang w:val="en-US" w:eastAsia="zh-CN" w:bidi="ar"/>
          <w14:ligatures w14:val="standardContextual"/>
        </w:rPr>
        <w:t>43.39% margin</w:t>
      </w:r>
      <w:r>
        <w:rPr>
          <w:rFonts w:hint="eastAsia" w:ascii="Calibri" w:hAnsi="Calibri" w:eastAsia="Calibri" w:cs="Times New Roman"/>
          <w:kern w:val="2"/>
          <w:sz w:val="24"/>
          <w:szCs w:val="24"/>
          <w:lang w:val="en-US" w:eastAsia="zh-CN" w:bidi="ar"/>
          <w14:ligatures w14:val="standardContextual"/>
        </w:rPr>
        <w:t>.</w:t>
      </w:r>
    </w:p>
    <w:p w14:paraId="5941FA90">
      <w:pPr>
        <w:keepNext w:val="0"/>
        <w:keepLines w:val="0"/>
        <w:widowControl/>
        <w:suppressLineNumbers w:val="0"/>
        <w:spacing w:before="0" w:beforeAutospacing="0" w:after="0" w:afterAutospacing="0" w:line="240"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t>Sub-category profitability analysis identified significant differences in performance. Tables had the lowest profitability, generating a loss of 17,725.48 and a negative profit margin of 8.56%. Bookcases and Supplies also generated negative profits. In contrast, Labels, Paper, Envelopes, and Copiers showed strong profit margins. This analysis helps identify sub-categories requiring corrective action and those contributing strongly to overall profitability.</w:t>
      </w:r>
    </w:p>
    <w:p w14:paraId="5C8AC21C">
      <w:pPr>
        <w:spacing w:line="240" w:lineRule="auto"/>
        <w:rPr>
          <w:rFonts w:ascii="SimSun" w:hAnsi="SimSun" w:eastAsia="SimSun" w:cs="SimSun"/>
          <w:b/>
          <w:bCs/>
          <w:sz w:val="24"/>
          <w:szCs w:val="24"/>
        </w:rPr>
      </w:pPr>
      <w:r>
        <w:rPr>
          <w:rFonts w:ascii="SimSun" w:hAnsi="SimSun" w:eastAsia="SimSun" w:cs="SimSun"/>
          <w:b/>
          <w:bCs/>
          <w:sz w:val="24"/>
          <w:szCs w:val="24"/>
        </w:rPr>
        <w:t>Python — Final Analysis 1: Correlation Analysis</w:t>
      </w:r>
    </w:p>
    <w:p w14:paraId="6135308F">
      <w:pPr>
        <w:keepNext w:val="0"/>
        <w:keepLines w:val="0"/>
        <w:widowControl/>
        <w:suppressLineNumbers w:val="0"/>
        <w:shd w:val="clear" w:fill="121314"/>
        <w:spacing w:line="228"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Step 1 — Calculate correlations</w:t>
      </w:r>
    </w:p>
    <w:tbl>
      <w:tblPr>
        <w:tblStyle w:val="12"/>
        <w:tblW w:w="0" w:type="auto"/>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108" w:type="dxa"/>
          <w:bottom w:w="0" w:type="dxa"/>
          <w:right w:w="108" w:type="dxa"/>
        </w:tblCellMar>
      </w:tblPr>
      <w:tblGrid>
        <w:gridCol w:w="1094"/>
        <w:gridCol w:w="748"/>
        <w:gridCol w:w="1118"/>
        <w:gridCol w:w="1113"/>
        <w:gridCol w:w="744"/>
      </w:tblGrid>
      <w:tr w14:paraId="735951C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tblHeader/>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3470C15">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br w:type="textWrapping"/>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84D9CA2">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Sales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1C0B04E">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Quantity</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4BE339A">
            <w:pPr>
              <w:keepNext w:val="0"/>
              <w:keepLines w:val="0"/>
              <w:widowControl/>
              <w:suppressLineNumbers w:val="0"/>
              <w:spacing w:before="0" w:beforeAutospacing="0" w:after="0" w:afterAutospacing="0" w:line="240" w:lineRule="auto"/>
              <w:ind w:left="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Discount</w:t>
            </w:r>
          </w:p>
        </w:tc>
        <w:tc>
          <w:tcPr>
            <w:tcW w:w="744" w:type="dxa"/>
            <w:tcBorders>
              <w:top w:val="single" w:color="auto" w:sz="4" w:space="0"/>
              <w:left w:val="nil"/>
              <w:bottom w:val="single" w:color="auto" w:sz="4" w:space="0"/>
              <w:right w:val="single" w:color="auto" w:sz="4" w:space="0"/>
            </w:tcBorders>
            <w:shd w:val="clear"/>
            <w:tcMar>
              <w:top w:w="15" w:type="dxa"/>
              <w:left w:w="15" w:type="dxa"/>
              <w:bottom w:w="15" w:type="dxa"/>
              <w:right w:w="15" w:type="dxa"/>
            </w:tcMar>
            <w:vAlign w:val="top"/>
          </w:tcPr>
          <w:p w14:paraId="3F00AC23">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Profit</w:t>
            </w:r>
          </w:p>
        </w:tc>
      </w:tr>
      <w:tr w14:paraId="38D8A73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4A300FB">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Sales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FA4592B">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1.00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EC826E8">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0.20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EB58D5D">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-0.03</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4747D64">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0.48</w:t>
            </w:r>
          </w:p>
        </w:tc>
      </w:tr>
      <w:tr w14:paraId="4B311FB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F24C7F3">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Quantity</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481DC73">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0.20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4BCAF09">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1.00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9A95C23">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0.01</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7F0EF01">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0.07</w:t>
            </w:r>
          </w:p>
        </w:tc>
      </w:tr>
      <w:tr w14:paraId="3CA18E0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974EBBE">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Discount</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69EA5E5">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-0.03</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25BE9DB">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0.01</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20EA255">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1.00</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CEB2351">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-0.22</w:t>
            </w:r>
          </w:p>
        </w:tc>
      </w:tr>
      <w:tr w14:paraId="64933A8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5407BEF">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Profit</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D88299C">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0.48</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DCA782E">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0.07</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8331515">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-0.22</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1CC46C6">
            <w:pPr>
              <w:keepNext w:val="0"/>
              <w:keepLines w:val="0"/>
              <w:widowControl/>
              <w:suppressLineNumbers w:val="0"/>
              <w:spacing w:before="0" w:beforeAutospacing="0" w:after="0" w:afterAutospacing="0" w:line="240" w:lineRule="auto"/>
              <w:ind w:left="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1.00</w:t>
            </w:r>
          </w:p>
        </w:tc>
      </w:tr>
    </w:tbl>
    <w:p w14:paraId="45D9AA85">
      <w:pPr>
        <w:keepNext w:val="0"/>
        <w:keepLines w:val="0"/>
        <w:widowControl/>
        <w:suppressLineNumbers w:val="0"/>
        <w:shd w:val="clear" w:fill="121314"/>
        <w:spacing w:line="228"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14:ligatures w14:val="standardContextual"/>
        </w:rPr>
        <w:t>Step 2 — Visualize it</w:t>
      </w:r>
    </w:p>
    <w:p w14:paraId="42C99CA7">
      <w:pPr>
        <w:spacing w:line="240" w:lineRule="auto"/>
      </w:pPr>
      <w:r>
        <w:drawing>
          <wp:inline distT="0" distB="0" distL="114300" distR="114300">
            <wp:extent cx="5941060" cy="3336925"/>
            <wp:effectExtent l="0" t="0" r="2540" b="635"/>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pic:cNvPicPr>
                  </pic:nvPicPr>
                  <pic:blipFill>
                    <a:blip r:embed="rId16"/>
                    <a:stretch>
                      <a:fillRect/>
                    </a:stretch>
                  </pic:blipFill>
                  <pic:spPr>
                    <a:xfrm>
                      <a:off x="0" y="0"/>
                      <a:ext cx="5941060" cy="3336925"/>
                    </a:xfrm>
                    <a:prstGeom prst="rect">
                      <a:avLst/>
                    </a:prstGeom>
                    <a:noFill/>
                    <a:ln>
                      <a:noFill/>
                    </a:ln>
                  </pic:spPr>
                </pic:pic>
              </a:graphicData>
            </a:graphic>
          </wp:inline>
        </w:drawing>
      </w:r>
    </w:p>
    <w:p w14:paraId="43133C32">
      <w:pPr>
        <w:spacing w:line="240" w:lineRule="auto"/>
        <w:rPr>
          <w:rFonts w:ascii="SimSun" w:hAnsi="SimSun" w:eastAsia="SimSun" w:cs="SimSun"/>
          <w:b/>
          <w:bCs/>
          <w:sz w:val="24"/>
          <w:szCs w:val="24"/>
        </w:rPr>
      </w:pPr>
      <w:r>
        <w:rPr>
          <w:rFonts w:ascii="SimSun" w:hAnsi="SimSun" w:eastAsia="SimSun" w:cs="SimSun"/>
          <w:b/>
          <w:bCs/>
          <w:sz w:val="24"/>
          <w:szCs w:val="24"/>
        </w:rPr>
        <w:t>Final Python analysis</w:t>
      </w:r>
      <w:r>
        <w:rPr>
          <w:rFonts w:hint="default" w:ascii="SimSun" w:hAnsi="SimSun" w:eastAsia="SimSun" w:cs="SimSun"/>
          <w:b/>
          <w:bCs/>
          <w:sz w:val="24"/>
          <w:szCs w:val="24"/>
          <w:lang w:val="en-US"/>
        </w:rPr>
        <w:t>:</w:t>
      </w:r>
      <w:r>
        <w:rPr>
          <w:rFonts w:ascii="SimSun" w:hAnsi="SimSun" w:eastAsia="SimSun" w:cs="SimSun"/>
          <w:b/>
          <w:bCs/>
          <w:sz w:val="24"/>
          <w:szCs w:val="24"/>
        </w:rPr>
        <w:t>loss-making customers</w:t>
      </w:r>
    </w:p>
    <w:tbl>
      <w:tblPr>
        <w:tblStyle w:val="12"/>
        <w:tblW w:w="0" w:type="auto"/>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0" w:type="dxa"/>
          <w:left w:w="108" w:type="dxa"/>
          <w:bottom w:w="0" w:type="dxa"/>
          <w:right w:w="108" w:type="dxa"/>
        </w:tblCellMar>
      </w:tblPr>
      <w:tblGrid>
        <w:gridCol w:w="2207"/>
        <w:gridCol w:w="1713"/>
        <w:gridCol w:w="1763"/>
        <w:gridCol w:w="1308"/>
      </w:tblGrid>
      <w:tr w14:paraId="371D14B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rPr>
          <w:tblHeader/>
        </w:trPr>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3E88F6E">
            <w:pPr>
              <w:keepNext w:val="0"/>
              <w:keepLines w:val="0"/>
              <w:widowControl/>
              <w:suppressLineNumbers w:val="0"/>
              <w:spacing w:before="0" w:beforeAutospacing="0" w:after="0" w:afterAutospacing="0" w:line="240" w:lineRule="auto"/>
              <w:ind w:left="36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br w:type="textWrapping"/>
            </w:r>
            <w:r>
              <w:rPr>
                <w:rFonts w:hint="eastAsia" w:ascii="Calibri" w:hAnsi="Calibri" w:eastAsia="Calibri" w:cs="Times New Roman"/>
                <w:b/>
                <w:bCs/>
                <w:kern w:val="2"/>
                <w:sz w:val="24"/>
                <w:szCs w:val="24"/>
                <w:bdr w:val="none" w:color="auto" w:sz="0" w:space="0"/>
                <w:lang w:val="en-US" w:eastAsia="zh-CN" w:bidi="ar"/>
                <w14:ligatures w14:val="standardContextual"/>
              </w:rPr>
              <w:t>Customer Name</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593B5F7">
            <w:pPr>
              <w:keepNext w:val="0"/>
              <w:keepLines w:val="0"/>
              <w:widowControl/>
              <w:suppressLineNumbers w:val="0"/>
              <w:spacing w:before="0" w:beforeAutospacing="0" w:after="0" w:afterAutospacing="0" w:line="240" w:lineRule="auto"/>
              <w:ind w:left="36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Total_Sales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33ECFE7">
            <w:pPr>
              <w:keepNext w:val="0"/>
              <w:keepLines w:val="0"/>
              <w:widowControl/>
              <w:suppressLineNumbers w:val="0"/>
              <w:spacing w:before="0" w:beforeAutospacing="0" w:after="0" w:afterAutospacing="0" w:line="240" w:lineRule="auto"/>
              <w:ind w:left="360" w:right="0"/>
              <w:jc w:val="left"/>
              <w:rPr>
                <w:b/>
                <w:bCs/>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Total_Profit</w:t>
            </w:r>
          </w:p>
        </w:tc>
        <w:tc>
          <w:tcPr>
            <w:tcW w:w="1308" w:type="dxa"/>
            <w:tcBorders>
              <w:top w:val="single" w:color="auto" w:sz="4" w:space="0"/>
              <w:left w:val="nil"/>
              <w:bottom w:val="single" w:color="auto" w:sz="4" w:space="0"/>
              <w:right w:val="single" w:color="auto" w:sz="4" w:space="0"/>
            </w:tcBorders>
            <w:shd w:val="clear"/>
            <w:tcMar>
              <w:top w:w="15" w:type="dxa"/>
              <w:left w:w="15" w:type="dxa"/>
              <w:bottom w:w="15" w:type="dxa"/>
              <w:right w:w="15" w:type="dxa"/>
            </w:tcMar>
            <w:vAlign w:val="top"/>
          </w:tcPr>
          <w:p w14:paraId="48D9DA51">
            <w:pPr>
              <w:keepNext w:val="0"/>
              <w:keepLines w:val="0"/>
              <w:widowControl/>
              <w:suppressLineNumbers w:val="0"/>
              <w:spacing w:before="0" w:beforeAutospacing="0" w:after="160" w:afterAutospacing="0" w:line="276" w:lineRule="auto"/>
              <w:ind w:left="0" w:right="0"/>
              <w:jc w:val="left"/>
              <w:rPr>
                <w:bdr w:val="none" w:color="auto" w:sz="0" w:space="0"/>
              </w:rPr>
            </w:pPr>
            <w:r>
              <w:rPr>
                <w:rFonts w:hint="eastAsia" w:ascii="Calibri" w:hAnsi="Calibri" w:eastAsia="Calibri" w:cs="Times New Roman"/>
                <w:b/>
                <w:bCs/>
                <w:kern w:val="2"/>
                <w:sz w:val="24"/>
                <w:szCs w:val="24"/>
                <w:bdr w:val="none" w:color="auto" w:sz="0" w:space="0"/>
                <w:lang w:val="en-US" w:eastAsia="zh-CN" w:bidi="ar"/>
                <w14:ligatures w14:val="standardContextual"/>
              </w:rPr>
              <w:t>Total_Orders</w:t>
            </w:r>
          </w:p>
        </w:tc>
      </w:tr>
      <w:tr w14:paraId="451AF3C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E9B3D02">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Cindy Stewart</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925C9A4">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5690.05</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FA4689C">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-6626.39</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A5DB0E4">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6</w:t>
            </w:r>
          </w:p>
        </w:tc>
      </w:tr>
      <w:tr w14:paraId="045FC93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1FE7C05">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Grant Thornton</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1070E3E">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9351.21</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0F8E3F8">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-4108.66</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B6A3BEF">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3</w:t>
            </w:r>
          </w:p>
        </w:tc>
      </w:tr>
      <w:tr w14:paraId="7290473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A471B1B">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Luke Foster</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935EC45">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3930.51</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83096A6">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-3583.98</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D6A90B0">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7</w:t>
            </w:r>
          </w:p>
        </w:tc>
      </w:tr>
      <w:tr w14:paraId="2342D49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B7FFDA4">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Sharelle Roach</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C0A4E7A">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3233.48</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29DA12C">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-3333.91</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197C9AA">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5</w:t>
            </w:r>
          </w:p>
        </w:tc>
      </w:tr>
      <w:tr w14:paraId="57068DF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7D798AF">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Henry Goldwyn</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B5F36D3">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3247.64</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3265276">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-2797.96</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D15041E">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12</w:t>
            </w:r>
          </w:p>
        </w:tc>
      </w:tr>
      <w:tr w14:paraId="4CCADDA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388AB47">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22FC14B">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EFFB440">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87DF655">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w:t>
            </w:r>
          </w:p>
        </w:tc>
      </w:tr>
      <w:tr w14:paraId="75B7AEA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A842F4C">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Thais Sissman</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FE24E4A">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4.83</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A21EEA8">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-3.32</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45C94496">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2</w:t>
            </w:r>
          </w:p>
        </w:tc>
      </w:tr>
      <w:tr w14:paraId="168A80F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2C906C1">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Adrian Hane</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22B2579">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1735.51</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799E557">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-2.31</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7B1F6C0">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7</w:t>
            </w:r>
          </w:p>
        </w:tc>
      </w:tr>
      <w:tr w14:paraId="60AB794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AE7BBC0">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Mitch Gastineau</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9078B58">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16.74</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ED4C515">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-1.25</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69F4C1D5">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1</w:t>
            </w:r>
          </w:p>
        </w:tc>
      </w:tr>
      <w:tr w14:paraId="3F98E98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5BF4D0C">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Paul Lucas</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70A89706">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239.48</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CCD0F12">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-0.75</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19F763A2">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5</w:t>
            </w:r>
          </w:p>
        </w:tc>
      </w:tr>
      <w:tr w14:paraId="6DDA8BB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0" w:type="dxa"/>
            <w:left w:w="108" w:type="dxa"/>
            <w:bottom w:w="0" w:type="dxa"/>
            <w:right w:w="108" w:type="dxa"/>
          </w:tblCellMar>
        </w:tblPrEx>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2D902366">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Jasper Cacioppo</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372C3A35">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71.26</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5EE5DA4C">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-0.36</w:t>
            </w:r>
          </w:p>
        </w:tc>
        <w:tc>
          <w:tcPr>
            <w:tcW w:w="0" w:type="auto"/>
            <w:tcBorders>
              <w:top w:val="outset" w:color="auto" w:sz="6" w:space="0"/>
              <w:left w:val="outset" w:color="auto" w:sz="6" w:space="0"/>
              <w:bottom w:val="outset" w:color="auto" w:sz="6" w:space="0"/>
              <w:right w:val="outset" w:color="auto" w:sz="6" w:space="0"/>
            </w:tcBorders>
            <w:shd w:val="clear"/>
            <w:tcMar>
              <w:top w:w="60" w:type="dxa"/>
              <w:left w:w="120" w:type="dxa"/>
              <w:bottom w:w="60" w:type="dxa"/>
              <w:right w:w="120" w:type="dxa"/>
            </w:tcMar>
            <w:vAlign w:val="center"/>
          </w:tcPr>
          <w:p w14:paraId="0AF0CB50">
            <w:pPr>
              <w:keepNext w:val="0"/>
              <w:keepLines w:val="0"/>
              <w:widowControl/>
              <w:suppressLineNumbers w:val="0"/>
              <w:spacing w:before="0" w:beforeAutospacing="0" w:after="0" w:afterAutospacing="0" w:line="240" w:lineRule="auto"/>
              <w:ind w:left="360" w:right="0"/>
              <w:jc w:val="left"/>
              <w:rPr>
                <w:bdr w:val="none" w:color="auto" w:sz="0" w:space="0"/>
              </w:rPr>
            </w:pPr>
            <w:r>
              <w:rPr>
                <w:rFonts w:hint="eastAsia" w:ascii="Calibri" w:hAnsi="Calibri" w:eastAsia="Calibri" w:cs="Times New Roman"/>
                <w:kern w:val="2"/>
                <w:sz w:val="24"/>
                <w:szCs w:val="24"/>
                <w:bdr w:val="none" w:color="auto" w:sz="0" w:space="0"/>
                <w:lang w:val="en-US" w:eastAsia="zh-CN" w:bidi="ar"/>
                <w14:ligatures w14:val="standardContextual"/>
              </w:rPr>
              <w:t>4</w:t>
            </w:r>
          </w:p>
        </w:tc>
      </w:tr>
    </w:tbl>
    <w:p w14:paraId="2A26E281">
      <w:pPr>
        <w:spacing w:line="240" w:lineRule="auto"/>
        <w:rPr>
          <w:rFonts w:ascii="SimSun" w:hAnsi="SimSun" w:eastAsia="SimSun" w:cs="SimSun"/>
          <w:b/>
          <w:bCs/>
          <w:sz w:val="24"/>
          <w:szCs w:val="24"/>
        </w:rPr>
      </w:pPr>
      <w:bookmarkStart w:id="0" w:name="_GoBack"/>
      <w:bookmarkEnd w:id="0"/>
    </w:p>
    <w:p w14:paraId="2C1BC807">
      <w:pPr>
        <w:spacing w:line="240" w:lineRule="auto"/>
        <w:rPr>
          <w:rFonts w:hint="default" w:ascii="SimSun" w:hAnsi="SimSun" w:eastAsia="SimSun" w:cs="SimSun"/>
          <w:sz w:val="24"/>
          <w:szCs w:val="24"/>
          <w:lang w:val="en-US"/>
        </w:rPr>
      </w:pPr>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variable"/>
    <w:sig w:usb0="E00006FF" w:usb1="420024FF" w:usb2="02000000" w:usb3="00000000" w:csb0="2000019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0EFBA">
    <w:pPr>
      <w:pStyle w:val="15"/>
      <w:jc w:val="center"/>
      <w:rPr>
        <w:rFonts w:ascii="Times New Roman" w:hAnsi="Times New Roman" w:cs="Times New Roman"/>
        <w:b/>
        <w:bCs/>
        <w:sz w:val="32"/>
        <w:szCs w:val="32"/>
      </w:rPr>
    </w:pPr>
    <w:r>
      <w:rPr>
        <w:rFonts w:ascii="Times New Roman" w:hAnsi="Times New Roman" w:cs="Times New Roman"/>
        <w:b/>
        <w:bCs/>
        <w:sz w:val="32"/>
        <w:szCs w:val="32"/>
      </w:rPr>
      <w:t>Retail &amp; Customer Intelligence System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5891FA"/>
    <w:multiLevelType w:val="multilevel"/>
    <w:tmpl w:val="815891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1E9B417"/>
    <w:multiLevelType w:val="multilevel"/>
    <w:tmpl w:val="81E9B4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4A58506"/>
    <w:multiLevelType w:val="multilevel"/>
    <w:tmpl w:val="84A5850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6D02307"/>
    <w:multiLevelType w:val="multilevel"/>
    <w:tmpl w:val="86D023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7E4A554"/>
    <w:multiLevelType w:val="multilevel"/>
    <w:tmpl w:val="87E4A5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34F82AD"/>
    <w:multiLevelType w:val="multilevel"/>
    <w:tmpl w:val="934F82A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6FCA957"/>
    <w:multiLevelType w:val="multilevel"/>
    <w:tmpl w:val="96FCA95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9CB2B86"/>
    <w:multiLevelType w:val="multilevel"/>
    <w:tmpl w:val="99CB2B8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9823D76"/>
    <w:multiLevelType w:val="multilevel"/>
    <w:tmpl w:val="A9823D7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A9940CE"/>
    <w:multiLevelType w:val="multilevel"/>
    <w:tmpl w:val="AA9940C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AC60AD9E"/>
    <w:multiLevelType w:val="multilevel"/>
    <w:tmpl w:val="AC60AD9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AEF3833C"/>
    <w:multiLevelType w:val="multilevel"/>
    <w:tmpl w:val="AEF3833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B32D2AF7"/>
    <w:multiLevelType w:val="multilevel"/>
    <w:tmpl w:val="B32D2AF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C3B61CC5"/>
    <w:multiLevelType w:val="multilevel"/>
    <w:tmpl w:val="C3B61CC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C9072E37"/>
    <w:multiLevelType w:val="multilevel"/>
    <w:tmpl w:val="C9072E3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D34FA73F"/>
    <w:multiLevelType w:val="multilevel"/>
    <w:tmpl w:val="D34FA7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E78AD718"/>
    <w:multiLevelType w:val="multilevel"/>
    <w:tmpl w:val="E78AD71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ED196A55"/>
    <w:multiLevelType w:val="multilevel"/>
    <w:tmpl w:val="ED196A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7801178"/>
    <w:multiLevelType w:val="multilevel"/>
    <w:tmpl w:val="F780117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FB51D66F"/>
    <w:multiLevelType w:val="multilevel"/>
    <w:tmpl w:val="FB51D66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00BDCC1B"/>
    <w:multiLevelType w:val="multilevel"/>
    <w:tmpl w:val="00BDCC1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035C2BB0"/>
    <w:multiLevelType w:val="multilevel"/>
    <w:tmpl w:val="035C2B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0B430F87"/>
    <w:multiLevelType w:val="multilevel"/>
    <w:tmpl w:val="0B430F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12131496"/>
    <w:multiLevelType w:val="multilevel"/>
    <w:tmpl w:val="121314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1F35ABD5"/>
    <w:multiLevelType w:val="multilevel"/>
    <w:tmpl w:val="1F35ABD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2AD542E6"/>
    <w:multiLevelType w:val="multilevel"/>
    <w:tmpl w:val="2AD542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2C09F4B9"/>
    <w:multiLevelType w:val="multilevel"/>
    <w:tmpl w:val="2C09F4B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2CB569AB"/>
    <w:multiLevelType w:val="multilevel"/>
    <w:tmpl w:val="2CB569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2D9CAC5C"/>
    <w:multiLevelType w:val="singleLevel"/>
    <w:tmpl w:val="2D9CAC5C"/>
    <w:lvl w:ilvl="0" w:tentative="0">
      <w:start w:val="1"/>
      <w:numFmt w:val="decimal"/>
      <w:suff w:val="space"/>
      <w:lvlText w:val="%1."/>
      <w:lvlJc w:val="left"/>
    </w:lvl>
  </w:abstractNum>
  <w:abstractNum w:abstractNumId="29">
    <w:nsid w:val="3A706FC8"/>
    <w:multiLevelType w:val="multilevel"/>
    <w:tmpl w:val="3A706FC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3EE4656B"/>
    <w:multiLevelType w:val="multilevel"/>
    <w:tmpl w:val="3EE465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449CA79E"/>
    <w:multiLevelType w:val="multilevel"/>
    <w:tmpl w:val="449CA79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46A4475E"/>
    <w:multiLevelType w:val="multilevel"/>
    <w:tmpl w:val="46A4475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634C2AD0"/>
    <w:multiLevelType w:val="multilevel"/>
    <w:tmpl w:val="634C2A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653028B4"/>
    <w:multiLevelType w:val="multilevel"/>
    <w:tmpl w:val="653028B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66506982"/>
    <w:multiLevelType w:val="multilevel"/>
    <w:tmpl w:val="665069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66C658E5"/>
    <w:multiLevelType w:val="multilevel"/>
    <w:tmpl w:val="66C658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670C7CD6"/>
    <w:multiLevelType w:val="multilevel"/>
    <w:tmpl w:val="670C7C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676D1BAB"/>
    <w:multiLevelType w:val="multilevel"/>
    <w:tmpl w:val="676D1BA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69374446"/>
    <w:multiLevelType w:val="multilevel"/>
    <w:tmpl w:val="693744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6ACDC68F"/>
    <w:multiLevelType w:val="multilevel"/>
    <w:tmpl w:val="6ACDC6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6CCABA9A"/>
    <w:multiLevelType w:val="multilevel"/>
    <w:tmpl w:val="6CCABA9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7948D0FF"/>
    <w:multiLevelType w:val="multilevel"/>
    <w:tmpl w:val="7948D0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7"/>
  </w:num>
  <w:num w:numId="2">
    <w:abstractNumId w:val="33"/>
  </w:num>
  <w:num w:numId="3">
    <w:abstractNumId w:val="23"/>
  </w:num>
  <w:num w:numId="4">
    <w:abstractNumId w:val="35"/>
  </w:num>
  <w:num w:numId="5">
    <w:abstractNumId w:val="5"/>
  </w:num>
  <w:num w:numId="6">
    <w:abstractNumId w:val="38"/>
  </w:num>
  <w:num w:numId="7">
    <w:abstractNumId w:val="26"/>
  </w:num>
  <w:num w:numId="8">
    <w:abstractNumId w:val="31"/>
  </w:num>
  <w:num w:numId="9">
    <w:abstractNumId w:val="29"/>
  </w:num>
  <w:num w:numId="10">
    <w:abstractNumId w:val="18"/>
  </w:num>
  <w:num w:numId="11">
    <w:abstractNumId w:val="13"/>
  </w:num>
  <w:num w:numId="12">
    <w:abstractNumId w:val="7"/>
  </w:num>
  <w:num w:numId="13">
    <w:abstractNumId w:val="36"/>
  </w:num>
  <w:num w:numId="14">
    <w:abstractNumId w:val="22"/>
  </w:num>
  <w:num w:numId="15">
    <w:abstractNumId w:val="39"/>
  </w:num>
  <w:num w:numId="16">
    <w:abstractNumId w:val="40"/>
  </w:num>
  <w:num w:numId="17">
    <w:abstractNumId w:val="25"/>
  </w:num>
  <w:num w:numId="18">
    <w:abstractNumId w:val="4"/>
  </w:num>
  <w:num w:numId="19">
    <w:abstractNumId w:val="14"/>
  </w:num>
  <w:num w:numId="20">
    <w:abstractNumId w:val="41"/>
  </w:num>
  <w:num w:numId="21">
    <w:abstractNumId w:val="8"/>
  </w:num>
  <w:num w:numId="22">
    <w:abstractNumId w:val="3"/>
  </w:num>
  <w:num w:numId="23">
    <w:abstractNumId w:val="42"/>
  </w:num>
  <w:num w:numId="24">
    <w:abstractNumId w:val="0"/>
  </w:num>
  <w:num w:numId="25">
    <w:abstractNumId w:val="20"/>
  </w:num>
  <w:num w:numId="26">
    <w:abstractNumId w:val="37"/>
  </w:num>
  <w:num w:numId="27">
    <w:abstractNumId w:val="30"/>
  </w:num>
  <w:num w:numId="28">
    <w:abstractNumId w:val="34"/>
  </w:num>
  <w:num w:numId="29">
    <w:abstractNumId w:val="24"/>
  </w:num>
  <w:num w:numId="30">
    <w:abstractNumId w:val="1"/>
  </w:num>
  <w:num w:numId="31">
    <w:abstractNumId w:val="6"/>
  </w:num>
  <w:num w:numId="32">
    <w:abstractNumId w:val="28"/>
  </w:num>
  <w:num w:numId="33">
    <w:abstractNumId w:val="10"/>
  </w:num>
  <w:num w:numId="34">
    <w:abstractNumId w:val="19"/>
  </w:num>
  <w:num w:numId="35">
    <w:abstractNumId w:val="9"/>
  </w:num>
  <w:num w:numId="36">
    <w:abstractNumId w:val="32"/>
  </w:num>
  <w:num w:numId="37">
    <w:abstractNumId w:val="15"/>
  </w:num>
  <w:num w:numId="38">
    <w:abstractNumId w:val="12"/>
  </w:num>
  <w:num w:numId="39">
    <w:abstractNumId w:val="16"/>
  </w:num>
  <w:num w:numId="40">
    <w:abstractNumId w:val="21"/>
  </w:num>
  <w:num w:numId="41">
    <w:abstractNumId w:val="11"/>
  </w:num>
  <w:num w:numId="42">
    <w:abstractNumId w:val="2"/>
  </w:num>
  <w:num w:numId="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30DA"/>
    <w:rsid w:val="002172CE"/>
    <w:rsid w:val="004C5759"/>
    <w:rsid w:val="005A461E"/>
    <w:rsid w:val="00722C24"/>
    <w:rsid w:val="00871249"/>
    <w:rsid w:val="00876B84"/>
    <w:rsid w:val="009C508C"/>
    <w:rsid w:val="00C430DA"/>
    <w:rsid w:val="00D02D66"/>
    <w:rsid w:val="00D815B2"/>
    <w:rsid w:val="032C51CD"/>
    <w:rsid w:val="041D7745"/>
    <w:rsid w:val="04974587"/>
    <w:rsid w:val="05232B9B"/>
    <w:rsid w:val="06E47CA3"/>
    <w:rsid w:val="07C04D22"/>
    <w:rsid w:val="08B42E4D"/>
    <w:rsid w:val="0B215593"/>
    <w:rsid w:val="0FDF6B9D"/>
    <w:rsid w:val="110754FD"/>
    <w:rsid w:val="128217BE"/>
    <w:rsid w:val="130C6ECC"/>
    <w:rsid w:val="13A051C1"/>
    <w:rsid w:val="13D053C0"/>
    <w:rsid w:val="15417394"/>
    <w:rsid w:val="156054AF"/>
    <w:rsid w:val="15887DFB"/>
    <w:rsid w:val="167048DC"/>
    <w:rsid w:val="184335FE"/>
    <w:rsid w:val="197278A1"/>
    <w:rsid w:val="19DA31E2"/>
    <w:rsid w:val="1A0C7C63"/>
    <w:rsid w:val="1ABC1CBD"/>
    <w:rsid w:val="1EB93CF1"/>
    <w:rsid w:val="1F8D0609"/>
    <w:rsid w:val="20A754E9"/>
    <w:rsid w:val="22327245"/>
    <w:rsid w:val="229311B0"/>
    <w:rsid w:val="23AE6834"/>
    <w:rsid w:val="272730F1"/>
    <w:rsid w:val="28E079FB"/>
    <w:rsid w:val="29404376"/>
    <w:rsid w:val="2CF366E3"/>
    <w:rsid w:val="2E8828A0"/>
    <w:rsid w:val="33B67339"/>
    <w:rsid w:val="33D75EC4"/>
    <w:rsid w:val="37BF4D85"/>
    <w:rsid w:val="38CE513F"/>
    <w:rsid w:val="3B630253"/>
    <w:rsid w:val="3BA8115D"/>
    <w:rsid w:val="3BC67C07"/>
    <w:rsid w:val="3E6B69F5"/>
    <w:rsid w:val="3F040AF2"/>
    <w:rsid w:val="41F27A3D"/>
    <w:rsid w:val="425A0B36"/>
    <w:rsid w:val="42682232"/>
    <w:rsid w:val="43E73EDC"/>
    <w:rsid w:val="443C367F"/>
    <w:rsid w:val="4A6C6194"/>
    <w:rsid w:val="4DC85234"/>
    <w:rsid w:val="4EFC3317"/>
    <w:rsid w:val="4F0E7536"/>
    <w:rsid w:val="506B78C9"/>
    <w:rsid w:val="515D57DD"/>
    <w:rsid w:val="51BD4428"/>
    <w:rsid w:val="52D66540"/>
    <w:rsid w:val="56782519"/>
    <w:rsid w:val="57080607"/>
    <w:rsid w:val="58EC6EEE"/>
    <w:rsid w:val="5B7204C1"/>
    <w:rsid w:val="5BCB0095"/>
    <w:rsid w:val="5C697E40"/>
    <w:rsid w:val="5E9167C3"/>
    <w:rsid w:val="5F1D564F"/>
    <w:rsid w:val="63A94125"/>
    <w:rsid w:val="63E23618"/>
    <w:rsid w:val="646165FB"/>
    <w:rsid w:val="64740A1C"/>
    <w:rsid w:val="66591CD3"/>
    <w:rsid w:val="688E6C78"/>
    <w:rsid w:val="6BA31452"/>
    <w:rsid w:val="6BB91AFE"/>
    <w:rsid w:val="6D3B1A58"/>
    <w:rsid w:val="6EB67355"/>
    <w:rsid w:val="73083CB9"/>
    <w:rsid w:val="73E42131"/>
    <w:rsid w:val="76196F11"/>
    <w:rsid w:val="77DB65CD"/>
    <w:rsid w:val="78584AC9"/>
    <w:rsid w:val="790B1E5D"/>
    <w:rsid w:val="7945415F"/>
    <w:rsid w:val="7BB173D4"/>
    <w:rsid w:val="7D1951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3"/>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4"/>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5"/>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6"/>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7"/>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8"/>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9"/>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pPr>
      <w:keepNext w:val="0"/>
      <w:keepLines w:val="0"/>
      <w:widowControl/>
      <w:suppressLineNumbers w:val="0"/>
      <w:spacing w:before="0" w:beforeAutospacing="0" w:after="160" w:afterAutospacing="0" w:line="276" w:lineRule="auto"/>
      <w:ind w:left="0" w:right="0"/>
    </w:pPr>
    <w:rPr>
      <w:rFonts w:hint="eastAsia" w:ascii="Calibri" w:hAnsi="Calibri" w:cs="Times New Roman"/>
      <w:kern w:val="2"/>
      <w:sz w:val="24"/>
      <w:szCs w:val="24"/>
    </w:rPr>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link w:val="42"/>
    <w:unhideWhenUsed/>
    <w:uiPriority w:val="99"/>
    <w:pPr>
      <w:tabs>
        <w:tab w:val="center" w:pos="4680"/>
        <w:tab w:val="right" w:pos="9360"/>
      </w:tabs>
      <w:spacing w:after="0" w:line="240" w:lineRule="auto"/>
    </w:pPr>
  </w:style>
  <w:style w:type="paragraph" w:styleId="15">
    <w:name w:val="header"/>
    <w:basedOn w:val="1"/>
    <w:link w:val="41"/>
    <w:unhideWhenUsed/>
    <w:uiPriority w:val="99"/>
    <w:pPr>
      <w:tabs>
        <w:tab w:val="center" w:pos="4680"/>
        <w:tab w:val="right" w:pos="9360"/>
      </w:tabs>
      <w:spacing w:after="0" w:line="240" w:lineRule="auto"/>
    </w:pPr>
  </w:style>
  <w:style w:type="character" w:styleId="16">
    <w:name w:val="HTML Code"/>
    <w:basedOn w:val="11"/>
    <w:semiHidden/>
    <w:unhideWhenUsed/>
    <w:uiPriority w:val="99"/>
    <w:rPr>
      <w:rFonts w:ascii="Courier New" w:hAnsi="Courier New" w:cs="Courier New"/>
      <w:sz w:val="20"/>
      <w:szCs w:val="20"/>
    </w:rPr>
  </w:style>
  <w:style w:type="paragraph" w:styleId="17">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8">
    <w:name w:val="Hyperlink"/>
    <w:basedOn w:val="11"/>
    <w:semiHidden/>
    <w:unhideWhenUsed/>
    <w:uiPriority w:val="99"/>
    <w:rPr>
      <w:color w:val="0000FF"/>
      <w:u w:val="single"/>
    </w:rPr>
  </w:style>
  <w:style w:type="paragraph" w:styleId="19">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0">
    <w:name w:val="Strong"/>
    <w:basedOn w:val="11"/>
    <w:qFormat/>
    <w:uiPriority w:val="22"/>
    <w:rPr>
      <w:b/>
      <w:bCs/>
    </w:rPr>
  </w:style>
  <w:style w:type="paragraph" w:styleId="21">
    <w:name w:val="Subtitle"/>
    <w:basedOn w:val="1"/>
    <w:next w:val="1"/>
    <w:link w:val="3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2">
    <w:name w:val="Title"/>
    <w:basedOn w:val="1"/>
    <w:next w:val="1"/>
    <w:link w:val="32"/>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3">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4">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25">
    <w:name w:val="Heading 3 Char"/>
    <w:basedOn w:val="11"/>
    <w:link w:val="4"/>
    <w:qFormat/>
    <w:uiPriority w:val="9"/>
    <w:rPr>
      <w:rFonts w:eastAsiaTheme="majorEastAsia" w:cstheme="majorBidi"/>
      <w:color w:val="2F5597" w:themeColor="accent1" w:themeShade="BF"/>
      <w:sz w:val="28"/>
      <w:szCs w:val="28"/>
    </w:rPr>
  </w:style>
  <w:style w:type="character" w:customStyle="1" w:styleId="26">
    <w:name w:val="Heading 4 Char"/>
    <w:basedOn w:val="11"/>
    <w:link w:val="5"/>
    <w:semiHidden/>
    <w:uiPriority w:val="9"/>
    <w:rPr>
      <w:rFonts w:eastAsiaTheme="majorEastAsia" w:cstheme="majorBidi"/>
      <w:i/>
      <w:iCs/>
      <w:color w:val="2F5597" w:themeColor="accent1" w:themeShade="BF"/>
    </w:rPr>
  </w:style>
  <w:style w:type="character" w:customStyle="1" w:styleId="27">
    <w:name w:val="Heading 5 Char"/>
    <w:basedOn w:val="11"/>
    <w:link w:val="6"/>
    <w:semiHidden/>
    <w:uiPriority w:val="9"/>
    <w:rPr>
      <w:rFonts w:eastAsiaTheme="majorEastAsia" w:cstheme="majorBidi"/>
      <w:color w:val="2F5597" w:themeColor="accent1" w:themeShade="BF"/>
    </w:rPr>
  </w:style>
  <w:style w:type="character" w:customStyle="1" w:styleId="28">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9">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1">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2">
    <w:name w:val="Title Char"/>
    <w:basedOn w:val="11"/>
    <w:link w:val="22"/>
    <w:uiPriority w:val="10"/>
    <w:rPr>
      <w:rFonts w:asciiTheme="majorHAnsi" w:hAnsiTheme="majorHAnsi" w:eastAsiaTheme="majorEastAsia" w:cstheme="majorBidi"/>
      <w:spacing w:val="-10"/>
      <w:kern w:val="28"/>
      <w:sz w:val="56"/>
      <w:szCs w:val="56"/>
    </w:rPr>
  </w:style>
  <w:style w:type="character" w:customStyle="1" w:styleId="33">
    <w:name w:val="Subtitle Char"/>
    <w:basedOn w:val="11"/>
    <w:link w:val="21"/>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1"/>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11"/>
    <w:qFormat/>
    <w:uiPriority w:val="21"/>
    <w:rPr>
      <w:i/>
      <w:iCs/>
      <w:color w:val="2F5597" w:themeColor="accent1" w:themeShade="BF"/>
    </w:rPr>
  </w:style>
  <w:style w:type="paragraph" w:styleId="38">
    <w:name w:val="Intense Quote"/>
    <w:basedOn w:val="1"/>
    <w:next w:val="1"/>
    <w:link w:val="39"/>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9">
    <w:name w:val="Intense Quote Char"/>
    <w:basedOn w:val="11"/>
    <w:link w:val="38"/>
    <w:uiPriority w:val="30"/>
    <w:rPr>
      <w:i/>
      <w:iCs/>
      <w:color w:val="2F5597" w:themeColor="accent1" w:themeShade="BF"/>
    </w:rPr>
  </w:style>
  <w:style w:type="character" w:customStyle="1" w:styleId="40">
    <w:name w:val="Intense Reference"/>
    <w:basedOn w:val="11"/>
    <w:qFormat/>
    <w:uiPriority w:val="32"/>
    <w:rPr>
      <w:b/>
      <w:bCs/>
      <w:smallCaps/>
      <w:color w:val="2F5597" w:themeColor="accent1" w:themeShade="BF"/>
      <w:spacing w:val="5"/>
    </w:rPr>
  </w:style>
  <w:style w:type="character" w:customStyle="1" w:styleId="41">
    <w:name w:val="Header Char"/>
    <w:basedOn w:val="11"/>
    <w:link w:val="15"/>
    <w:uiPriority w:val="99"/>
  </w:style>
  <w:style w:type="character" w:customStyle="1" w:styleId="42">
    <w:name w:val="Footer Char"/>
    <w:basedOn w:val="11"/>
    <w:link w:val="14"/>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613</Words>
  <Characters>3681</Characters>
  <Lines>19</Lines>
  <Paragraphs>5</Paragraphs>
  <TotalTime>17</TotalTime>
  <ScaleCrop>false</ScaleCrop>
  <LinksUpToDate>false</LinksUpToDate>
  <CharactersWithSpaces>4707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2026-07-15T17:05:00Z</dcterms:created>
  <dc:creator>Shaik Naseema</dc:creator>
  <cp:lastModifiedBy>Lenovo</cp:lastModifiedBy>
  <dcterms:modified xsi:type="dcterms:W3CDTF">2026-08-23T11:32:54Z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493ef3c7-7953-4789-acec-d8aa77446814</vt:lpwstr>
  </property>
  <property fmtid="{D5CDD505-2E9C-101B-9397-08002B2CF9AE}" pid="3" name="KSOTemplateDocerSaveRecord">
    <vt:lpwstr>eyJoZGlkIjoiMDljYzUzMWQ4OWI0YzBkYjYzMDRhZTY5ZjZkYmFmYTgifQ==</vt:lpwstr>
  </property>
  <property fmtid="{D5CDD505-2E9C-101B-9397-08002B2CF9AE}" pid="4" name="KSOProductBuildVer">
    <vt:lpwstr>1033-12.1.0.28032</vt:lpwstr>
  </property>
  <property fmtid="{D5CDD505-2E9C-101B-9397-08002B2CF9AE}" pid="5" name="ICV">
    <vt:lpwstr>09965560EA2945FD8F09EA7246DA5E4F_12</vt:lpwstr>
  </property>
</Properties>
</file>