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3C26" w14:textId="77777777" w:rsidR="00E3578A" w:rsidRPr="00F74CFE" w:rsidRDefault="00000000">
      <w:pPr>
        <w:spacing w:after="60"/>
        <w:jc w:val="center"/>
      </w:pPr>
      <w:r w:rsidRPr="00F74CFE">
        <w:rPr>
          <w:b/>
          <w:bCs/>
          <w:sz w:val="44"/>
          <w:szCs w:val="44"/>
        </w:rPr>
        <w:t>BUSINESS CASE</w:t>
      </w:r>
    </w:p>
    <w:p w14:paraId="652B3433" w14:textId="77777777" w:rsidR="00E3578A" w:rsidRPr="00F74CFE" w:rsidRDefault="00000000">
      <w:pPr>
        <w:spacing w:after="40"/>
        <w:jc w:val="center"/>
      </w:pPr>
      <w:r w:rsidRPr="00F74CFE">
        <w:rPr>
          <w:b/>
          <w:bCs/>
          <w:sz w:val="26"/>
          <w:szCs w:val="26"/>
        </w:rPr>
        <w:t>Customer Complaints and Service Request Management System</w:t>
      </w:r>
    </w:p>
    <w:p w14:paraId="457E83C9" w14:textId="4621DE03" w:rsidR="00E3578A" w:rsidRPr="00A56D95" w:rsidRDefault="00000000">
      <w:pPr>
        <w:spacing w:after="400"/>
        <w:jc w:val="center"/>
        <w:rPr>
          <w:sz w:val="22"/>
          <w:szCs w:val="22"/>
        </w:rPr>
      </w:pPr>
      <w:r w:rsidRPr="00A56D95">
        <w:rPr>
          <w:i/>
          <w:iCs/>
          <w:sz w:val="22"/>
          <w:szCs w:val="22"/>
        </w:rPr>
        <w:t>Prepared for: Sydney Water | Prepared by: Business Analyst | Version 1.0</w:t>
      </w:r>
    </w:p>
    <w:p w14:paraId="21928825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1. Executive Summary</w:t>
      </w:r>
    </w:p>
    <w:p w14:paraId="0D7DA9EB" w14:textId="77777777" w:rsidR="00E3578A" w:rsidRPr="00A56D95" w:rsidRDefault="00000000">
      <w:pPr>
        <w:spacing w:after="160" w:line="300" w:lineRule="auto"/>
        <w:rPr>
          <w:sz w:val="22"/>
          <w:szCs w:val="22"/>
        </w:rPr>
      </w:pPr>
      <w:r w:rsidRPr="00A56D95">
        <w:rPr>
          <w:sz w:val="22"/>
          <w:szCs w:val="22"/>
        </w:rPr>
        <w:t>Sydney Water currently manages tens of thousands of customer complaints and service requests each year — covering water leaks, outages, billing issues and general service enquiries — through a largely manual process built around spreadsheets, phone calls and email. This document outlines the current situation, the problems and costs associated with the manual process, and a proposed digital solution: a centralised Customer Complaints and Service Request Management System. The proposed system is expected to reduce operating costs, improve response times, and significantly improve visibility and customer satisfaction.</w:t>
      </w:r>
    </w:p>
    <w:p w14:paraId="28EC51DF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2. Current Situation</w:t>
      </w:r>
    </w:p>
    <w:p w14:paraId="0D0DA604" w14:textId="77777777" w:rsidR="00E3578A" w:rsidRPr="00A56D95" w:rsidRDefault="00000000">
      <w:pPr>
        <w:spacing w:after="160" w:line="300" w:lineRule="auto"/>
        <w:rPr>
          <w:sz w:val="22"/>
          <w:szCs w:val="22"/>
        </w:rPr>
      </w:pPr>
      <w:r w:rsidRPr="00A56D95">
        <w:rPr>
          <w:sz w:val="22"/>
          <w:szCs w:val="22"/>
        </w:rPr>
        <w:t>Customer complaints and service requests are currently captured and managed manually. When a customer calls the contact centre, the operator records the details in a shared spreadsheet. The Operations Manager reviews this spreadsheet and manually assigns a technician by phone or email. Technicians report progress back informally, and the manager consolidates this information into a weekly report for management. The process is illustrated below.</w:t>
      </w:r>
    </w:p>
    <w:tbl>
      <w:tblPr>
        <w:tblW w:w="900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74CFE" w:rsidRPr="00A56D95" w14:paraId="1613C8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1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A69E4D" w14:textId="77777777" w:rsidR="00E3578A" w:rsidRPr="00A56D95" w:rsidRDefault="00000000">
            <w:pPr>
              <w:jc w:val="center"/>
              <w:rPr>
                <w:sz w:val="22"/>
                <w:szCs w:val="22"/>
              </w:rPr>
            </w:pPr>
            <w:r w:rsidRPr="00A56D95">
              <w:rPr>
                <w:b/>
                <w:bCs/>
                <w:sz w:val="22"/>
                <w:szCs w:val="22"/>
              </w:rPr>
              <w:t>Customer calls the 24/7 contact centre to report a leak, outage, billing issue or service request</w:t>
            </w:r>
          </w:p>
        </w:tc>
      </w:tr>
    </w:tbl>
    <w:p w14:paraId="0FF884D3" w14:textId="77777777" w:rsidR="00E3578A" w:rsidRPr="00A56D95" w:rsidRDefault="00000000">
      <w:pPr>
        <w:spacing w:before="40" w:after="40"/>
        <w:jc w:val="center"/>
        <w:rPr>
          <w:sz w:val="22"/>
          <w:szCs w:val="22"/>
        </w:rPr>
      </w:pPr>
      <w:r w:rsidRPr="00A56D95">
        <w:rPr>
          <w:b/>
          <w:bCs/>
          <w:sz w:val="32"/>
          <w:szCs w:val="32"/>
        </w:rPr>
        <w:t>↓</w:t>
      </w:r>
    </w:p>
    <w:tbl>
      <w:tblPr>
        <w:tblW w:w="900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74CFE" w:rsidRPr="00A56D95" w14:paraId="0EB468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1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C4B5F" w14:textId="77777777" w:rsidR="00E3578A" w:rsidRPr="00A56D95" w:rsidRDefault="00000000">
            <w:pPr>
              <w:jc w:val="center"/>
              <w:rPr>
                <w:sz w:val="22"/>
                <w:szCs w:val="22"/>
              </w:rPr>
            </w:pPr>
            <w:r w:rsidRPr="00A56D95">
              <w:rPr>
                <w:b/>
                <w:bCs/>
                <w:sz w:val="22"/>
                <w:szCs w:val="22"/>
              </w:rPr>
              <w:t>Call centre operator manually logs the request into a shared spreadsheet/legacy system</w:t>
            </w:r>
          </w:p>
        </w:tc>
      </w:tr>
    </w:tbl>
    <w:p w14:paraId="3A1DEE22" w14:textId="77777777" w:rsidR="00E3578A" w:rsidRPr="00A56D95" w:rsidRDefault="00000000">
      <w:pPr>
        <w:spacing w:before="40" w:after="40"/>
        <w:jc w:val="center"/>
        <w:rPr>
          <w:sz w:val="22"/>
          <w:szCs w:val="22"/>
        </w:rPr>
      </w:pPr>
      <w:r w:rsidRPr="00A56D95">
        <w:rPr>
          <w:b/>
          <w:bCs/>
          <w:sz w:val="32"/>
          <w:szCs w:val="32"/>
        </w:rPr>
        <w:t>↓</w:t>
      </w:r>
    </w:p>
    <w:tbl>
      <w:tblPr>
        <w:tblW w:w="900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74CFE" w:rsidRPr="00A56D95" w14:paraId="632BBA7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3E9D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455071" w14:textId="77777777" w:rsidR="00E3578A" w:rsidRPr="00A56D95" w:rsidRDefault="00000000">
            <w:pPr>
              <w:jc w:val="center"/>
              <w:rPr>
                <w:sz w:val="22"/>
                <w:szCs w:val="22"/>
              </w:rPr>
            </w:pPr>
            <w:r w:rsidRPr="00A56D95">
              <w:rPr>
                <w:b/>
                <w:bCs/>
                <w:sz w:val="22"/>
                <w:szCs w:val="22"/>
              </w:rPr>
              <w:t>Depot/Operations Coordinator reviews the spreadsheet and manually assigns a field technician (phone/email)</w:t>
            </w:r>
          </w:p>
        </w:tc>
      </w:tr>
    </w:tbl>
    <w:p w14:paraId="1F9D6902" w14:textId="77777777" w:rsidR="00E3578A" w:rsidRPr="00A56D95" w:rsidRDefault="00000000">
      <w:pPr>
        <w:spacing w:before="40" w:after="40"/>
        <w:jc w:val="center"/>
        <w:rPr>
          <w:sz w:val="22"/>
          <w:szCs w:val="22"/>
        </w:rPr>
      </w:pPr>
      <w:r w:rsidRPr="00A56D95">
        <w:rPr>
          <w:b/>
          <w:bCs/>
          <w:sz w:val="32"/>
          <w:szCs w:val="32"/>
        </w:rPr>
        <w:t>↓</w:t>
      </w:r>
    </w:p>
    <w:tbl>
      <w:tblPr>
        <w:tblW w:w="900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74CFE" w:rsidRPr="00A56D95" w14:paraId="405F65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3E9D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23C47" w14:textId="77777777" w:rsidR="00E3578A" w:rsidRPr="00A56D95" w:rsidRDefault="00000000">
            <w:pPr>
              <w:jc w:val="center"/>
              <w:rPr>
                <w:sz w:val="22"/>
                <w:szCs w:val="22"/>
              </w:rPr>
            </w:pPr>
            <w:r w:rsidRPr="00A56D95">
              <w:rPr>
                <w:b/>
                <w:bCs/>
                <w:sz w:val="22"/>
                <w:szCs w:val="22"/>
              </w:rPr>
              <w:t>Technician completes the job and reports back via email or phone — often with a delay</w:t>
            </w:r>
          </w:p>
        </w:tc>
      </w:tr>
    </w:tbl>
    <w:p w14:paraId="26CE8D2E" w14:textId="77777777" w:rsidR="00E3578A" w:rsidRPr="00A56D95" w:rsidRDefault="00000000">
      <w:pPr>
        <w:spacing w:before="40" w:after="40"/>
        <w:jc w:val="center"/>
        <w:rPr>
          <w:sz w:val="22"/>
          <w:szCs w:val="22"/>
        </w:rPr>
      </w:pPr>
      <w:r w:rsidRPr="00A56D95">
        <w:rPr>
          <w:b/>
          <w:bCs/>
          <w:sz w:val="32"/>
          <w:szCs w:val="32"/>
        </w:rPr>
        <w:t>↓</w:t>
      </w:r>
    </w:p>
    <w:tbl>
      <w:tblPr>
        <w:tblW w:w="900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74CFE" w:rsidRPr="00A56D95" w14:paraId="036C8B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8D9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0AD3CF" w14:textId="77777777" w:rsidR="00E3578A" w:rsidRPr="00A56D95" w:rsidRDefault="00000000">
            <w:pPr>
              <w:jc w:val="center"/>
              <w:rPr>
                <w:sz w:val="22"/>
                <w:szCs w:val="22"/>
              </w:rPr>
            </w:pPr>
            <w:r w:rsidRPr="00A56D95">
              <w:rPr>
                <w:b/>
                <w:bCs/>
                <w:sz w:val="22"/>
                <w:szCs w:val="22"/>
              </w:rPr>
              <w:t>Regional coordinators manually compile weekly summary reports for head office</w:t>
            </w:r>
          </w:p>
        </w:tc>
      </w:tr>
    </w:tbl>
    <w:p w14:paraId="7633B5BB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3. Problems with the Current Process</w:t>
      </w:r>
    </w:p>
    <w:p w14:paraId="38CFC8A3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t>Requests are sometimes lost or overlooked because they exist only in a spreadsheet with no automated tracking or reminders.</w:t>
      </w:r>
    </w:p>
    <w:p w14:paraId="1650D8E1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t>Response times are slow, as assignment depends on the Operations Manager's availability to review the spreadsheet.</w:t>
      </w:r>
    </w:p>
    <w:p w14:paraId="369CE40A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lastRenderedPageBreak/>
        <w:t>Duplicate tickets are frequently created when the same issue is reported more than once, since there is no unique identifier or search capability.</w:t>
      </w:r>
    </w:p>
    <w:p w14:paraId="3BE5253B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t>Management and staff have poor visibility into open requests, workload distribution and SLA performance.</w:t>
      </w:r>
    </w:p>
    <w:p w14:paraId="60D21ADA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t>There is no way for customers to track the status of their complaint, resulting in repeat calls to the contact centre.</w:t>
      </w:r>
    </w:p>
    <w:p w14:paraId="775D15E7" w14:textId="77777777" w:rsidR="00E3578A" w:rsidRPr="00A56D95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56D95">
        <w:rPr>
          <w:sz w:val="22"/>
          <w:szCs w:val="22"/>
        </w:rPr>
        <w:t>Manual weekly reporting is time-consuming and prone to error, and does not support real-time decision-making.</w:t>
      </w:r>
    </w:p>
    <w:p w14:paraId="491E30A9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4. Cost of the Current Process</w:t>
      </w:r>
    </w:p>
    <w:p w14:paraId="263D930C" w14:textId="77777777" w:rsidR="00E3578A" w:rsidRPr="00A42468" w:rsidRDefault="00000000">
      <w:pPr>
        <w:spacing w:after="160" w:line="300" w:lineRule="auto"/>
        <w:rPr>
          <w:sz w:val="22"/>
          <w:szCs w:val="22"/>
        </w:rPr>
      </w:pPr>
      <w:r w:rsidRPr="00A42468">
        <w:rPr>
          <w:sz w:val="22"/>
          <w:szCs w:val="22"/>
        </w:rPr>
        <w:t>The costs below are estimates based on typical contact-centre volumes for a utility the size of Sydney Water and are intended to illustrate the scale of the opportunity; actual figures should be validated with Operations and Finance during the discovery phase.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00"/>
      </w:tblGrid>
      <w:tr w:rsidR="00F74CFE" w:rsidRPr="00F74CFE" w14:paraId="60219232" w14:textId="77777777" w:rsidTr="00A42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EEA0F" w14:textId="77777777" w:rsidR="00E3578A" w:rsidRPr="00F74CFE" w:rsidRDefault="00000000">
            <w:r w:rsidRPr="00F74CFE">
              <w:rPr>
                <w:b/>
                <w:bCs/>
              </w:rPr>
              <w:t>Cost Driver</w:t>
            </w:r>
          </w:p>
        </w:tc>
        <w:tc>
          <w:tcPr>
            <w:tcW w:w="31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60BDA" w14:textId="77777777" w:rsidR="00E3578A" w:rsidRPr="00F74CFE" w:rsidRDefault="00000000">
            <w:r w:rsidRPr="00F74CFE">
              <w:rPr>
                <w:b/>
                <w:bCs/>
              </w:rPr>
              <w:t>Current Annual Impact</w:t>
            </w:r>
          </w:p>
        </w:tc>
      </w:tr>
      <w:tr w:rsidR="00F74CFE" w:rsidRPr="00F74CFE" w14:paraId="14BE0E1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26681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Call centre labour (manual logging, ~30,000 complaints/yr @ ~12 min each)</w:t>
            </w:r>
          </w:p>
        </w:tc>
        <w:tc>
          <w:tcPr>
            <w:tcW w:w="31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30A47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~6,000 staff hours / ~$240,000</w:t>
            </w:r>
          </w:p>
        </w:tc>
      </w:tr>
      <w:tr w:rsidR="00F74CFE" w:rsidRPr="00F74CFE" w14:paraId="2BD016C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D0CA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Duplicate ticket rework (est. 15% of complaints re-logged or re-assigned)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9AAF3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~4,500 duplicate tickets / ~$95,000 in wasted effort</w:t>
            </w:r>
          </w:p>
        </w:tc>
      </w:tr>
      <w:tr w:rsidR="00F74CFE" w:rsidRPr="00F74CFE" w14:paraId="7332C11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A1EF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Manager/team leader time compiling weekly reports manually across depots</w:t>
            </w:r>
          </w:p>
        </w:tc>
        <w:tc>
          <w:tcPr>
            <w:tcW w:w="31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23407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~25 hrs/week / ~$65,000</w:t>
            </w:r>
          </w:p>
        </w:tc>
      </w:tr>
      <w:tr w:rsidR="00F74CFE" w:rsidRPr="00F74CFE" w14:paraId="121CA63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6734E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Missed SLA penalties, customer rebates and goodwill credits from delayed response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28387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~$250,000–$400,000 (estimated)</w:t>
            </w:r>
          </w:p>
        </w:tc>
      </w:tr>
      <w:tr w:rsidR="00F74CFE" w:rsidRPr="00F74CFE" w14:paraId="5FA357A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05899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Customer complaint escalations to IPART / regulator due to poor communication</w:t>
            </w:r>
          </w:p>
        </w:tc>
        <w:tc>
          <w:tcPr>
            <w:tcW w:w="31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3EBA1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Reputational risk + compliance overhead</w:t>
            </w:r>
          </w:p>
        </w:tc>
      </w:tr>
      <w:tr w:rsidR="00F74CFE" w:rsidRPr="00F74CFE" w14:paraId="19D4B5C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DCEE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78009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Estimated total annual cost of current manual process</w:t>
            </w:r>
          </w:p>
        </w:tc>
        <w:tc>
          <w:tcPr>
            <w:tcW w:w="3100" w:type="dxa"/>
            <w:shd w:val="clear" w:color="auto" w:fill="DCEE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79A3B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~$650,000–$800,000+</w:t>
            </w:r>
          </w:p>
        </w:tc>
      </w:tr>
    </w:tbl>
    <w:p w14:paraId="104E8629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5. Proposed Solution</w:t>
      </w:r>
    </w:p>
    <w:p w14:paraId="2F7D97D4" w14:textId="77777777" w:rsidR="00E3578A" w:rsidRPr="00A42468" w:rsidRDefault="00000000">
      <w:pPr>
        <w:spacing w:after="160" w:line="300" w:lineRule="auto"/>
        <w:rPr>
          <w:sz w:val="22"/>
          <w:szCs w:val="22"/>
        </w:rPr>
      </w:pPr>
      <w:r w:rsidRPr="00A42468">
        <w:rPr>
          <w:sz w:val="22"/>
          <w:szCs w:val="22"/>
        </w:rPr>
        <w:t>It is proposed that Sydney Water implement a Customer Complaints and Service Request Management System that digitises the end-to-end process: customers submit requests through an online portal, the system automatically generates a unique ticket and assigns it to the appropriate technician, technicians update status via a mobile app, and managers monitor performance through a real-time dashboard. Customers receive automatic SMS/email notifications as their request progresses. This proposed ("To-Be") process is detailed further in the accompanying Process Mapping and BPMN deliverables.</w:t>
      </w:r>
    </w:p>
    <w:p w14:paraId="00367E0E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6. Expected Benefits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300"/>
      </w:tblGrid>
      <w:tr w:rsidR="00F74CFE" w:rsidRPr="00F74CFE" w14:paraId="5E0BEB53" w14:textId="77777777" w:rsidTr="00A424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90FD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b/>
                <w:bCs/>
                <w:sz w:val="22"/>
                <w:szCs w:val="22"/>
              </w:rPr>
              <w:t>Benefit</w:t>
            </w:r>
          </w:p>
        </w:tc>
        <w:tc>
          <w:tcPr>
            <w:tcW w:w="46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D12B5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3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34E9E" w14:textId="77777777" w:rsidR="00E3578A" w:rsidRPr="00F74CFE" w:rsidRDefault="00000000">
            <w:r w:rsidRPr="00F74CFE">
              <w:rPr>
                <w:b/>
                <w:bCs/>
              </w:rPr>
              <w:t>Estimated Impact</w:t>
            </w:r>
          </w:p>
        </w:tc>
      </w:tr>
      <w:tr w:rsidR="00F74CFE" w:rsidRPr="00F74CFE" w14:paraId="0A45A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FA686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Faster response times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40E37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Automatic ticket creation and assignment removes manual delay</w:t>
            </w:r>
          </w:p>
        </w:tc>
        <w:tc>
          <w:tcPr>
            <w:tcW w:w="2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21BEA" w14:textId="77777777" w:rsidR="00E3578A" w:rsidRPr="00F74CFE" w:rsidRDefault="00000000">
            <w:r w:rsidRPr="00F74CFE">
              <w:t>Response time reduced by ~50%</w:t>
            </w:r>
          </w:p>
        </w:tc>
      </w:tr>
      <w:tr w:rsidR="00F74CFE" w:rsidRPr="00F74CFE" w14:paraId="479A2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B4E4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lastRenderedPageBreak/>
              <w:t>Elimination of duplicate tickets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B503D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Unique ticket IDs and centralised system prevent re-logging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23F4" w14:textId="77777777" w:rsidR="00E3578A" w:rsidRPr="00F74CFE" w:rsidRDefault="00000000">
            <w:r w:rsidRPr="00F74CFE">
              <w:t>~90% reduction in duplicates</w:t>
            </w:r>
          </w:p>
        </w:tc>
      </w:tr>
      <w:tr w:rsidR="00F74CFE" w:rsidRPr="00F74CFE" w14:paraId="28085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BCD6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Improved visibility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F4D02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Real-time dashboard for managers replaces manual weekly reports</w:t>
            </w:r>
          </w:p>
        </w:tc>
        <w:tc>
          <w:tcPr>
            <w:tcW w:w="2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A3BE4" w14:textId="77777777" w:rsidR="00E3578A" w:rsidRPr="00F74CFE" w:rsidRDefault="00000000">
            <w:r w:rsidRPr="00F74CFE">
              <w:t>Reporting effort reduced by ~80%</w:t>
            </w:r>
          </w:p>
        </w:tc>
      </w:tr>
      <w:tr w:rsidR="00F74CFE" w:rsidRPr="00F74CFE" w14:paraId="3B774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F9D43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Better customer experience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0F7F8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Customers can track status online and receive SMS/email updates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5BCC2" w14:textId="77777777" w:rsidR="00E3578A" w:rsidRPr="00F74CFE" w:rsidRDefault="00000000">
            <w:r w:rsidRPr="00F74CFE">
              <w:t>Fewer inbound status-check calls</w:t>
            </w:r>
          </w:p>
        </w:tc>
      </w:tr>
      <w:tr w:rsidR="00F74CFE" w:rsidRPr="00F74CFE" w14:paraId="555DF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4EAC5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Data-driven decision making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7842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Analytics on complaint trends, suburbs and technician workload</w:t>
            </w:r>
          </w:p>
        </w:tc>
        <w:tc>
          <w:tcPr>
            <w:tcW w:w="2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55D02" w14:textId="77777777" w:rsidR="00E3578A" w:rsidRPr="00F74CFE" w:rsidRDefault="00000000">
            <w:r w:rsidRPr="00F74CFE">
              <w:t>Enables proactive maintenance planning</w:t>
            </w:r>
          </w:p>
        </w:tc>
      </w:tr>
      <w:tr w:rsidR="00F74CFE" w:rsidRPr="00F74CFE" w14:paraId="6A48F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6F07A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Reduced compliance/regulatory risk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44426" w14:textId="77777777" w:rsidR="00E3578A" w:rsidRPr="00A42468" w:rsidRDefault="00000000">
            <w:pPr>
              <w:rPr>
                <w:sz w:val="22"/>
                <w:szCs w:val="22"/>
              </w:rPr>
            </w:pPr>
            <w:r w:rsidRPr="00A42468">
              <w:rPr>
                <w:sz w:val="22"/>
                <w:szCs w:val="22"/>
              </w:rPr>
              <w:t>Consistent, auditable handling of complaints and SLAs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38C1" w14:textId="77777777" w:rsidR="00E3578A" w:rsidRPr="00F74CFE" w:rsidRDefault="00000000">
            <w:r w:rsidRPr="00F74CFE">
              <w:t>Lower risk of regulatory escalation</w:t>
            </w:r>
          </w:p>
        </w:tc>
      </w:tr>
    </w:tbl>
    <w:p w14:paraId="0CBF487D" w14:textId="77777777" w:rsidR="00E3578A" w:rsidRPr="00F74CFE" w:rsidRDefault="00000000">
      <w:pPr>
        <w:pStyle w:val="Heading1"/>
        <w:spacing w:before="400" w:after="200"/>
        <w:rPr>
          <w:color w:val="auto"/>
        </w:rPr>
      </w:pPr>
      <w:r w:rsidRPr="00F74CFE">
        <w:rPr>
          <w:b/>
          <w:bCs/>
          <w:color w:val="auto"/>
        </w:rPr>
        <w:t>7. Recommendation</w:t>
      </w:r>
    </w:p>
    <w:p w14:paraId="214C8F2C" w14:textId="77777777" w:rsidR="00E3578A" w:rsidRPr="00A42468" w:rsidRDefault="00000000">
      <w:pPr>
        <w:spacing w:after="160" w:line="300" w:lineRule="auto"/>
        <w:rPr>
          <w:sz w:val="22"/>
          <w:szCs w:val="22"/>
        </w:rPr>
      </w:pPr>
      <w:r w:rsidRPr="00A42468">
        <w:rPr>
          <w:sz w:val="22"/>
          <w:szCs w:val="22"/>
        </w:rPr>
        <w:t>It is recommended that Sydney Water approve the discovery and requirements phase for the proposed Customer Complaints and Service Request Management System, with a view to a phased rollout beginning with the customer portal and ticketing engine, followed by the technician mobile app and manager dashboard. This approach delivers early, visible benefits while managing implementation risk.</w:t>
      </w:r>
    </w:p>
    <w:sectPr w:rsidR="00E3578A" w:rsidRPr="00A424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A3777"/>
    <w:multiLevelType w:val="hybridMultilevel"/>
    <w:tmpl w:val="0FA6A6D0"/>
    <w:lvl w:ilvl="0" w:tplc="1780E662">
      <w:start w:val="1"/>
      <w:numFmt w:val="bullet"/>
      <w:lvlText w:val="●"/>
      <w:lvlJc w:val="left"/>
      <w:pPr>
        <w:ind w:left="720" w:hanging="360"/>
      </w:pPr>
    </w:lvl>
    <w:lvl w:ilvl="1" w:tplc="E9948EC2">
      <w:start w:val="1"/>
      <w:numFmt w:val="bullet"/>
      <w:lvlText w:val="○"/>
      <w:lvlJc w:val="left"/>
      <w:pPr>
        <w:ind w:left="1440" w:hanging="360"/>
      </w:pPr>
    </w:lvl>
    <w:lvl w:ilvl="2" w:tplc="543E59A8">
      <w:start w:val="1"/>
      <w:numFmt w:val="bullet"/>
      <w:lvlText w:val="■"/>
      <w:lvlJc w:val="left"/>
      <w:pPr>
        <w:ind w:left="2160" w:hanging="360"/>
      </w:pPr>
    </w:lvl>
    <w:lvl w:ilvl="3" w:tplc="16D89C1A">
      <w:start w:val="1"/>
      <w:numFmt w:val="bullet"/>
      <w:lvlText w:val="●"/>
      <w:lvlJc w:val="left"/>
      <w:pPr>
        <w:ind w:left="2880" w:hanging="360"/>
      </w:pPr>
    </w:lvl>
    <w:lvl w:ilvl="4" w:tplc="F9F4CCB2">
      <w:start w:val="1"/>
      <w:numFmt w:val="bullet"/>
      <w:lvlText w:val="○"/>
      <w:lvlJc w:val="left"/>
      <w:pPr>
        <w:ind w:left="3600" w:hanging="360"/>
      </w:pPr>
    </w:lvl>
    <w:lvl w:ilvl="5" w:tplc="70526E82">
      <w:start w:val="1"/>
      <w:numFmt w:val="bullet"/>
      <w:lvlText w:val="■"/>
      <w:lvlJc w:val="left"/>
      <w:pPr>
        <w:ind w:left="4320" w:hanging="360"/>
      </w:pPr>
    </w:lvl>
    <w:lvl w:ilvl="6" w:tplc="E9786842">
      <w:start w:val="1"/>
      <w:numFmt w:val="bullet"/>
      <w:lvlText w:val="●"/>
      <w:lvlJc w:val="left"/>
      <w:pPr>
        <w:ind w:left="5040" w:hanging="360"/>
      </w:pPr>
    </w:lvl>
    <w:lvl w:ilvl="7" w:tplc="205E2CD6">
      <w:start w:val="1"/>
      <w:numFmt w:val="bullet"/>
      <w:lvlText w:val="●"/>
      <w:lvlJc w:val="left"/>
      <w:pPr>
        <w:ind w:left="5760" w:hanging="360"/>
      </w:pPr>
    </w:lvl>
    <w:lvl w:ilvl="8" w:tplc="5ACEE7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BD7122"/>
    <w:multiLevelType w:val="hybridMultilevel"/>
    <w:tmpl w:val="DA546C1E"/>
    <w:lvl w:ilvl="0" w:tplc="31C490C8">
      <w:start w:val="1"/>
      <w:numFmt w:val="bullet"/>
      <w:lvlText w:val="•"/>
      <w:lvlJc w:val="left"/>
      <w:pPr>
        <w:ind w:left="360" w:hanging="260"/>
      </w:pPr>
    </w:lvl>
    <w:lvl w:ilvl="1" w:tplc="AA30680A">
      <w:numFmt w:val="decimal"/>
      <w:lvlText w:val=""/>
      <w:lvlJc w:val="left"/>
    </w:lvl>
    <w:lvl w:ilvl="2" w:tplc="AF82B028">
      <w:numFmt w:val="decimal"/>
      <w:lvlText w:val=""/>
      <w:lvlJc w:val="left"/>
    </w:lvl>
    <w:lvl w:ilvl="3" w:tplc="67742D3A">
      <w:numFmt w:val="decimal"/>
      <w:lvlText w:val=""/>
      <w:lvlJc w:val="left"/>
    </w:lvl>
    <w:lvl w:ilvl="4" w:tplc="8B62A1D8">
      <w:numFmt w:val="decimal"/>
      <w:lvlText w:val=""/>
      <w:lvlJc w:val="left"/>
    </w:lvl>
    <w:lvl w:ilvl="5" w:tplc="8AD0ECD6">
      <w:numFmt w:val="decimal"/>
      <w:lvlText w:val=""/>
      <w:lvlJc w:val="left"/>
    </w:lvl>
    <w:lvl w:ilvl="6" w:tplc="8C0E7DA2">
      <w:numFmt w:val="decimal"/>
      <w:lvlText w:val=""/>
      <w:lvlJc w:val="left"/>
    </w:lvl>
    <w:lvl w:ilvl="7" w:tplc="34FAD676">
      <w:numFmt w:val="decimal"/>
      <w:lvlText w:val=""/>
      <w:lvlJc w:val="left"/>
    </w:lvl>
    <w:lvl w:ilvl="8" w:tplc="27C06392">
      <w:numFmt w:val="decimal"/>
      <w:lvlText w:val=""/>
      <w:lvlJc w:val="left"/>
    </w:lvl>
  </w:abstractNum>
  <w:num w:numId="1" w16cid:durableId="881668689">
    <w:abstractNumId w:val="0"/>
    <w:lvlOverride w:ilvl="0">
      <w:startOverride w:val="1"/>
    </w:lvlOverride>
  </w:num>
  <w:num w:numId="2" w16cid:durableId="1386366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78A"/>
    <w:rsid w:val="002D71B6"/>
    <w:rsid w:val="00A42468"/>
    <w:rsid w:val="00A424D5"/>
    <w:rsid w:val="00A56D95"/>
    <w:rsid w:val="00E3578A"/>
    <w:rsid w:val="00EF5C10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4125"/>
  <w15:docId w15:val="{3EA1E654-EF5A-42F0-9427-A0FC0EDF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Naseer ud din</cp:lastModifiedBy>
  <cp:revision>6</cp:revision>
  <dcterms:created xsi:type="dcterms:W3CDTF">2026-07-04T13:18:00Z</dcterms:created>
  <dcterms:modified xsi:type="dcterms:W3CDTF">2026-07-05T11:09:00Z</dcterms:modified>
</cp:coreProperties>
</file>