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>[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"+375 (29) 177-51-59: </w:t>
      </w:r>
      <w:proofErr w:type="spellStart"/>
      <w:r w:rsidRPr="00FD2CF1">
        <w:rPr>
          <w:sz w:val="20"/>
        </w:rPr>
        <w:t>What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types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of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thuja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are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available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at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the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nursery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</w:t>
      </w:r>
      <w:proofErr w:type="spellStart"/>
      <w:r w:rsidRPr="00FD2CF1">
        <w:rPr>
          <w:sz w:val="20"/>
        </w:rPr>
        <w:t>The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nursery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offers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various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types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of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thuja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including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Smaragd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Brabant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Columna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Kornik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Woodwardii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Zebrina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Danica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and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Globosa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Aurea</w:t>
      </w:r>
      <w:proofErr w:type="spellEnd"/>
      <w:r w:rsidRPr="00FD2CF1">
        <w:rPr>
          <w:sz w:val="20"/>
        </w:rPr>
        <w:t>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"+7 (926) 411-47-27: </w:t>
      </w:r>
      <w:proofErr w:type="spellStart"/>
      <w:r w:rsidRPr="00FD2CF1">
        <w:rPr>
          <w:sz w:val="20"/>
        </w:rPr>
        <w:t>What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are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the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main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characteristics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of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Thuja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Smaragd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available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at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the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nursery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</w:t>
      </w:r>
      <w:proofErr w:type="spellStart"/>
      <w:r w:rsidRPr="00FD2CF1">
        <w:rPr>
          <w:sz w:val="20"/>
        </w:rPr>
        <w:t>Thuja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Smaragd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part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of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the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Western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group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features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green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foliage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and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is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available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in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multiple-plant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cassettes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of</w:t>
      </w:r>
      <w:proofErr w:type="spellEnd"/>
      <w:r w:rsidRPr="00FD2CF1">
        <w:rPr>
          <w:sz w:val="20"/>
        </w:rPr>
        <w:t xml:space="preserve"> 104 </w:t>
      </w:r>
      <w:proofErr w:type="spellStart"/>
      <w:r w:rsidRPr="00FD2CF1">
        <w:rPr>
          <w:sz w:val="20"/>
        </w:rPr>
        <w:t>units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and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in</w:t>
      </w:r>
      <w:proofErr w:type="spellEnd"/>
      <w:r w:rsidRPr="00FD2CF1">
        <w:rPr>
          <w:sz w:val="20"/>
        </w:rPr>
        <w:t xml:space="preserve"> P14 </w:t>
      </w:r>
      <w:proofErr w:type="spellStart"/>
      <w:r w:rsidRPr="00FD2CF1">
        <w:rPr>
          <w:sz w:val="20"/>
        </w:rPr>
        <w:t>pots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which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are</w:t>
      </w:r>
      <w:proofErr w:type="spellEnd"/>
      <w:r w:rsidRPr="00FD2CF1">
        <w:rPr>
          <w:sz w:val="20"/>
        </w:rPr>
        <w:t xml:space="preserve"> 2 </w:t>
      </w:r>
      <w:proofErr w:type="spellStart"/>
      <w:r w:rsidRPr="00FD2CF1">
        <w:rPr>
          <w:sz w:val="20"/>
        </w:rPr>
        <w:t>liters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in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size</w:t>
      </w:r>
      <w:proofErr w:type="spellEnd"/>
      <w:r w:rsidRPr="00FD2CF1">
        <w:rPr>
          <w:sz w:val="20"/>
        </w:rPr>
        <w:t>."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</w:rPr>
        <w:t xml:space="preserve">  </w:t>
      </w:r>
      <w:r w:rsidRPr="00FD2CF1">
        <w:rPr>
          <w:sz w:val="20"/>
          <w:lang w:val="pl-PL"/>
        </w:rPr>
        <w:t>},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{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"question": "+375 (29) 177-51-59: What pot size and packaging does Thuja Brabant come in?",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"answer": "Thuja Brabant is available in 2-liter pots, size 14x14 cm, and sold in multiple-plant cassettes containing 104 units."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},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{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"question": "+7 (926) 411-47-27: Can you describe the foliage color of Thuja Zebrina?",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"answer": "Thuja Zebrina has distinctive green-yellow foliage and is available in multiplate cassettes of 104 plants each."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},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{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"question": "+375 (29) 177-51-59: How does one care for Thuja Kornik?",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"answer": "Thuja Kornik requires regular watering, partial to full sun exposure, and periodic pruning to maintain its shape and health. It is sold in multiplate cassettes of 104 units."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},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{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"question": "+7 (926) 411-47-27: What special features does Thuja Woodwardii offer?",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"answer": "Thuja Woodwardii is noted for its vibrant green foliage and resilience in various climatic conditions, available in cassettes of 104 plants."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},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{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"question": "+375 (29) 177-51-59: What are the ordering options available at the nursery?",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"answer": "Customers can order via phone, email, or online chat. The nursery provides detailed price lists upon request and has options for both retail and wholesale customers."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},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{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"question": "+7 (926) 411-47-27: What privacy policies does the nursery follow?",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"answer": "The nursery adheres to strict privacy policies ensuring that customer information is kept confidential and secure, detailed on their website."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},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lastRenderedPageBreak/>
        <w:t xml:space="preserve">  {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"question": "+375 (29) 177-51-59: What delivery options are available for customers?",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  <w:lang w:val="pl-PL"/>
        </w:rPr>
        <w:t xml:space="preserve">    "answer": "The nursery offers pickup from predefined locations and direct delivery options, which can be detailed by contacting their customer service."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  <w:lang w:val="pl-PL"/>
        </w:rPr>
        <w:t xml:space="preserve">  </w:t>
      </w:r>
      <w:r w:rsidRPr="00FD2CF1">
        <w:rPr>
          <w:sz w:val="20"/>
        </w:rPr>
        <w:t>}</w:t>
      </w:r>
      <w:r w:rsidRPr="00FD2CF1">
        <w:rPr>
          <w:sz w:val="20"/>
        </w:rPr>
        <w:t>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>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"+375 (29) 177-51-59: Какие виды туи представлены в питомнике?",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"В питомнике представлены различные виды туи, включая Смарагд, Брабант, </w:t>
      </w:r>
      <w:proofErr w:type="spellStart"/>
      <w:r w:rsidRPr="00FD2CF1">
        <w:rPr>
          <w:sz w:val="20"/>
        </w:rPr>
        <w:t>Колумна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Зебрина</w:t>
      </w:r>
      <w:proofErr w:type="spellEnd"/>
      <w:r w:rsidRPr="00FD2CF1">
        <w:rPr>
          <w:sz w:val="20"/>
        </w:rPr>
        <w:t xml:space="preserve">, </w:t>
      </w:r>
      <w:proofErr w:type="spellStart"/>
      <w:r w:rsidRPr="00FD2CF1">
        <w:rPr>
          <w:sz w:val="20"/>
        </w:rPr>
        <w:t>Даника</w:t>
      </w:r>
      <w:proofErr w:type="spellEnd"/>
      <w:r w:rsidRPr="00FD2CF1">
        <w:rPr>
          <w:sz w:val="20"/>
        </w:rPr>
        <w:t xml:space="preserve"> и </w:t>
      </w:r>
      <w:proofErr w:type="spellStart"/>
      <w:r w:rsidRPr="00FD2CF1">
        <w:rPr>
          <w:sz w:val="20"/>
        </w:rPr>
        <w:t>Глобоза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ауреа</w:t>
      </w:r>
      <w:proofErr w:type="spellEnd"/>
      <w:r w:rsidRPr="00FD2CF1">
        <w:rPr>
          <w:sz w:val="20"/>
        </w:rPr>
        <w:t>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"+7 (926) 411-47-27: Какие основные характеристики туи Смарагд в вашем питомнике?",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Смарагд относится к группе Западные, имеет зеленый цвет хвои и поставляется в </w:t>
      </w:r>
      <w:proofErr w:type="spellStart"/>
      <w:r w:rsidRPr="00FD2CF1">
        <w:rPr>
          <w:sz w:val="20"/>
        </w:rPr>
        <w:t>мультиплате</w:t>
      </w:r>
      <w:proofErr w:type="spellEnd"/>
      <w:r w:rsidRPr="00FD2CF1">
        <w:rPr>
          <w:sz w:val="20"/>
        </w:rPr>
        <w:t xml:space="preserve"> (кассете на 104 шт.) и горшках P14 объемом 2 литра."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"+375 (29) 177-51-59: В какой упаковке поставляется туя Брабант?",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Брабант доступна в горшках размером 14x14 см объемом 2 литра, продается в </w:t>
      </w:r>
      <w:proofErr w:type="spellStart"/>
      <w:r w:rsidRPr="00FD2CF1">
        <w:rPr>
          <w:sz w:val="20"/>
        </w:rPr>
        <w:t>мультиплате</w:t>
      </w:r>
      <w:proofErr w:type="spellEnd"/>
      <w:r w:rsidRPr="00FD2CF1">
        <w:rPr>
          <w:sz w:val="20"/>
        </w:rPr>
        <w:t xml:space="preserve"> на 104 штуки."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"+7 (926) 411-47-27: Какой цвет хвои у туи </w:t>
      </w:r>
      <w:proofErr w:type="spellStart"/>
      <w:r w:rsidRPr="00FD2CF1">
        <w:rPr>
          <w:sz w:val="20"/>
        </w:rPr>
        <w:t>Зебрина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Зебрина</w:t>
      </w:r>
      <w:proofErr w:type="spellEnd"/>
      <w:r w:rsidRPr="00FD2CF1">
        <w:rPr>
          <w:sz w:val="20"/>
        </w:rPr>
        <w:t xml:space="preserve"> имеет характерный зелено-желтый цвет хвои и поставляется в </w:t>
      </w:r>
      <w:proofErr w:type="spellStart"/>
      <w:r w:rsidRPr="00FD2CF1">
        <w:rPr>
          <w:sz w:val="20"/>
        </w:rPr>
        <w:t>мультиплатах</w:t>
      </w:r>
      <w:proofErr w:type="spellEnd"/>
      <w:r w:rsidRPr="00FD2CF1">
        <w:rPr>
          <w:sz w:val="20"/>
        </w:rPr>
        <w:t xml:space="preserve"> по 104 растения."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"+375 (29) 177-51-59: Как ухаживать за туей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"Для ухода за туей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 требуется регулярный полив, местоположение в полутени или на солнце, а также периодическая обрезка для поддержания формы и здоровья. Продается в </w:t>
      </w:r>
      <w:proofErr w:type="spellStart"/>
      <w:r w:rsidRPr="00FD2CF1">
        <w:rPr>
          <w:sz w:val="20"/>
        </w:rPr>
        <w:t>мультиплатах</w:t>
      </w:r>
      <w:proofErr w:type="spellEnd"/>
      <w:r w:rsidRPr="00FD2CF1">
        <w:rPr>
          <w:sz w:val="20"/>
        </w:rPr>
        <w:t xml:space="preserve"> по 104 штуки."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"+7 (926) 411-47-27: Какие особенности у туи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 xml:space="preserve"> отличается насыщенным зеленым цветом хвои и устойчивостью к различным климатическим условиям, доступна в кассетах по 104 растения."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"+375 (29) 177-51-59: Какие опции заказа доступны в питомнике?",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"Клиенты могут заказать растения по телефону, по электронной почте или через онлайн-чат. Питомник предоставляет детализированные прайс-листы по запросу и имеет опции для розничных и оптовых покупателей."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lastRenderedPageBreak/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"+7 (926) 411-47-27: Какие меры конфиденциальности соблюдает питомник?",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"Питомник строго соблюдает политику конфиденциальности, гарантируя, что информация о клиентах хранится в тайне и безопасности, подробности указаны на сайте."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>Какие варианты доставки доступны для клиентов?",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"Питомник предлагает опции самовывоза из заранее определенных мест и прямую доставку, детали можно уточнить, связавшись с обслуживанием клиентов."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>Какие виды оплаты принимает питомник?",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"Питомник принимает различные виды оплаты, включая наличные, банковские переводы и платежи через популярные электронные системы."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>Как можно получить оптовый прайс?",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"Для получения оптового прайса необходимо оставить свои контактные данные на сайте питомника, и менеджер свяжется с вами для уточнения деталей."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</w:t>
      </w:r>
      <w:r w:rsidRPr="00FD2CF1">
        <w:rPr>
          <w:sz w:val="20"/>
        </w:rPr>
        <w:t>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>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>Каковы основные характеристики Туи Смарагд?",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"Туя Смарагд принадлежит к группе Западные, имеет высоту 250-300 см в 10-летнем возрасте, ширину 50-60 см, форму коническую, цвет хвои зеленый и средний годовой прирост. Требования к свету: солнце, полутень."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>Какие условия необходимы для успешного выращивания Туи Смарагд?",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"Туя Смарагд теневынослива, предпочитает плодородные суглинки, устойчива к морозам и к перепадам влажности почвы. Рекомендуется защищать молодые саженцы от мороза."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"В каких ландшафтных композициях можно использовать Тую Смарагд?",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"Туя Смарагд идеально подходит для создания живых изгородей, может выращиваться как контейнерная культура и использоваться в различных композициях."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>Какие характеристики имеет Туя Брабант?",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Брабант достигает высоты 300-400 см, ширину 50-60 см, имеет </w:t>
      </w:r>
      <w:proofErr w:type="spellStart"/>
      <w:r w:rsidRPr="00FD2CF1">
        <w:rPr>
          <w:sz w:val="20"/>
        </w:rPr>
        <w:t>колоновидную</w:t>
      </w:r>
      <w:proofErr w:type="spellEnd"/>
      <w:r w:rsidRPr="00FD2CF1">
        <w:rPr>
          <w:sz w:val="20"/>
        </w:rPr>
        <w:t xml:space="preserve"> форму, зеленый цвет хвои и быстрый годовой прирост. Морозостойкость зоны 3a."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lastRenderedPageBreak/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"+375 (29) 177-51-59: Каковы особенности ухода за Туей Брабант?",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"Туя Брабант хорошо переносит обрезку и стрижку, требует обрезки каждые 2-3 года. Для плотной зеленой кроны рекомендуется стрижка 2 раза за сезон."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>В каких ландшафтных проектах рекомендуется использовать Тую Брабант?",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"Туя Брабант рекомендуется для групповых посадок и создания стриженых живых изгородей, а также для смешанных групп."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 xml:space="preserve">Какие основные параметры у Туи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 имеет высоту 250-300 см, ширину 100-150 см, коническую форму, зеленый цвет хвои и быстрый годовой прирост."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 xml:space="preserve">Как ухаживать за Туей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"Для Туи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 требуется регулярный полив, санитарная обработка весной с удалением сухих и сломанных ветвей."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"Где лучше всего выращивать Тую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 подходит для открытого грунта и используется в живых изгородях благодаря своему быстрому росту и красивой форме."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"Каковы характеристики Туи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 xml:space="preserve"> имеет высоту 100-150 см, ширину 100-130 см, шаровидную форму, медленный годовой прирост и требует солнца или полутени."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"Какие особенности выращивания у Туи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 xml:space="preserve"> не требовательна к климату, предпочитает свежие питательные почвы, теневынослива и переносит городские условия."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</w:t>
      </w:r>
      <w:r w:rsidRPr="00FD2CF1">
        <w:rPr>
          <w:sz w:val="20"/>
        </w:rPr>
        <w:t xml:space="preserve">Как использовать Тую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 xml:space="preserve"> в ландшафтном дизайне?",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lastRenderedPageBreak/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 xml:space="preserve"> идеально подходит для альпинариев, небольших садов и групповых посадок на газонах, благодаря своей уникальной форме и размеру."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</w:t>
      </w:r>
      <w:r w:rsidRPr="00FD2CF1">
        <w:rPr>
          <w:sz w:val="20"/>
        </w:rPr>
        <w:t>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>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"Какова максимальная высота Туи </w:t>
      </w:r>
      <w:proofErr w:type="spellStart"/>
      <w:r w:rsidRPr="00FD2CF1">
        <w:rPr>
          <w:sz w:val="20"/>
        </w:rPr>
        <w:t>Даника</w:t>
      </w:r>
      <w:proofErr w:type="spellEnd"/>
      <w:r w:rsidRPr="00FD2CF1">
        <w:rPr>
          <w:sz w:val="20"/>
        </w:rPr>
        <w:t xml:space="preserve"> в 10-летнем возрасте?",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Даника</w:t>
      </w:r>
      <w:proofErr w:type="spellEnd"/>
      <w:r w:rsidRPr="00FD2CF1">
        <w:rPr>
          <w:sz w:val="20"/>
        </w:rPr>
        <w:t xml:space="preserve"> достигает высоты 40-60 см в 10-летнем возрасте."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"Какие условия необходимы для выращивания Туи </w:t>
      </w:r>
      <w:proofErr w:type="spellStart"/>
      <w:r w:rsidRPr="00FD2CF1">
        <w:rPr>
          <w:sz w:val="20"/>
        </w:rPr>
        <w:t>Глобоза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ауреа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Глобоза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ауреа</w:t>
      </w:r>
      <w:proofErr w:type="spellEnd"/>
      <w:r w:rsidRPr="00FD2CF1">
        <w:rPr>
          <w:sz w:val="20"/>
        </w:rPr>
        <w:t xml:space="preserve"> теневынослива, нетребовательна к почве, выносит городские условия и морозостойка."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 правильно ухаживать за Туей </w:t>
      </w:r>
      <w:proofErr w:type="spellStart"/>
      <w:r w:rsidRPr="00FD2CF1">
        <w:rPr>
          <w:sz w:val="20"/>
        </w:rPr>
        <w:t>Столвик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"Для Туи </w:t>
      </w:r>
      <w:proofErr w:type="spellStart"/>
      <w:r w:rsidRPr="00FD2CF1">
        <w:rPr>
          <w:sz w:val="20"/>
        </w:rPr>
        <w:t>Столвик</w:t>
      </w:r>
      <w:proofErr w:type="spellEnd"/>
      <w:r w:rsidRPr="00FD2CF1">
        <w:rPr>
          <w:sz w:val="20"/>
        </w:rPr>
        <w:t xml:space="preserve"> важно обеспечить достаточный полив и защиту от прямых солнечных лучей в первые годы после посадки."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"В каких ландшафтных проектах лучше всего использовать Тую </w:t>
      </w:r>
      <w:proofErr w:type="spellStart"/>
      <w:r w:rsidRPr="00FD2CF1">
        <w:rPr>
          <w:sz w:val="20"/>
        </w:rPr>
        <w:t>Зебрина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Зебрина</w:t>
      </w:r>
      <w:proofErr w:type="spellEnd"/>
      <w:r w:rsidRPr="00FD2CF1">
        <w:rPr>
          <w:sz w:val="20"/>
        </w:rPr>
        <w:t xml:space="preserve"> подходит для создания цветовых акцентов в живых изгородях и композициях благодаря своей зелено-желтой хвое."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"Каковы основные требования к почве для Туи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 предпочитает свежие, увлажненные, плодородные суглинки."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"Какие особенности ухода существуют для Туи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 xml:space="preserve"> требует умеренного полива и защиты от солнца, особенно в молодом возрасте, чтобы предотвратить обгорание."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>": "Какой годовой прирост у Туи Брабант?",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>": "Туя Брабант имеет быстрый годовой прирост."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"Какие меры защиты от мороза необходимы для молодых саженцев Туи </w:t>
      </w:r>
      <w:proofErr w:type="spellStart"/>
      <w:r w:rsidRPr="00FD2CF1">
        <w:rPr>
          <w:sz w:val="20"/>
        </w:rPr>
        <w:t>Даника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"Для защиты молодых саженцев Туи </w:t>
      </w:r>
      <w:proofErr w:type="spellStart"/>
      <w:r w:rsidRPr="00FD2CF1">
        <w:rPr>
          <w:sz w:val="20"/>
        </w:rPr>
        <w:t>Даника</w:t>
      </w:r>
      <w:proofErr w:type="spellEnd"/>
      <w:r w:rsidRPr="00FD2CF1">
        <w:rPr>
          <w:sz w:val="20"/>
        </w:rPr>
        <w:t xml:space="preserve"> рекомендуется использовать укрывной материал в первую зиму после посадки."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lastRenderedPageBreak/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 можно использовать Тую </w:t>
      </w:r>
      <w:proofErr w:type="spellStart"/>
      <w:r w:rsidRPr="00FD2CF1">
        <w:rPr>
          <w:sz w:val="20"/>
        </w:rPr>
        <w:t>Глобоза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ауреа</w:t>
      </w:r>
      <w:proofErr w:type="spellEnd"/>
      <w:r w:rsidRPr="00FD2CF1">
        <w:rPr>
          <w:sz w:val="20"/>
        </w:rPr>
        <w:t xml:space="preserve"> в дизайне сада?",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Глобоза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ауреа</w:t>
      </w:r>
      <w:proofErr w:type="spellEnd"/>
      <w:r w:rsidRPr="00FD2CF1">
        <w:rPr>
          <w:sz w:val="20"/>
        </w:rPr>
        <w:t xml:space="preserve"> идеальна для создания невысоких живых изгородей и высадки в небольших садах, а также выглядит эффектно в миксбордерах."</w:t>
      </w:r>
    </w:p>
    <w:p w:rsidR="00FD2CF1" w:rsidRPr="0061718B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question</w:t>
      </w:r>
      <w:proofErr w:type="spellEnd"/>
      <w:r w:rsidRPr="00FD2CF1">
        <w:rPr>
          <w:sz w:val="20"/>
        </w:rPr>
        <w:t xml:space="preserve">": "Каковы особенности климатической адаптации Туи </w:t>
      </w:r>
      <w:proofErr w:type="spellStart"/>
      <w:r w:rsidRPr="00FD2CF1">
        <w:rPr>
          <w:sz w:val="20"/>
        </w:rPr>
        <w:t>Столвик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proofErr w:type="spellStart"/>
      <w:r w:rsidRPr="00FD2CF1">
        <w:rPr>
          <w:sz w:val="20"/>
        </w:rPr>
        <w:t>answer</w:t>
      </w:r>
      <w:proofErr w:type="spellEnd"/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Столвик</w:t>
      </w:r>
      <w:proofErr w:type="spellEnd"/>
      <w:r w:rsidRPr="00FD2CF1">
        <w:rPr>
          <w:sz w:val="20"/>
        </w:rPr>
        <w:t xml:space="preserve"> хорошо адаптируется к различным климатическим условиям и может выращиваться в разнообразных условиях без специфических требований к уходу."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</w:t>
      </w:r>
      <w:r w:rsidRPr="00FD2CF1">
        <w:rPr>
          <w:sz w:val="20"/>
        </w:rPr>
        <w:t>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>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 xml:space="preserve">": "Какая максимальная ширина Туи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 в 10-летнем возрасте?",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 может достигать ширины 100-150 см в 10-летнем возрасте."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>": "Какие условия необходимы для успешного рос</w:t>
      </w:r>
      <w:bookmarkStart w:id="0" w:name="_GoBack"/>
      <w:bookmarkEnd w:id="0"/>
      <w:r w:rsidRPr="00FD2CF1">
        <w:rPr>
          <w:sz w:val="20"/>
        </w:rPr>
        <w:t xml:space="preserve">та Туи </w:t>
      </w:r>
      <w:proofErr w:type="spellStart"/>
      <w:r w:rsidRPr="00FD2CF1">
        <w:rPr>
          <w:sz w:val="20"/>
        </w:rPr>
        <w:t>Зебрина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Зебрина</w:t>
      </w:r>
      <w:proofErr w:type="spellEnd"/>
      <w:r w:rsidRPr="00FD2CF1">
        <w:rPr>
          <w:sz w:val="20"/>
        </w:rPr>
        <w:t xml:space="preserve"> требует места с достаточным солнечным светом или полутенью и предпочитает хорошо дренированные, плодородные почвы."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 xml:space="preserve">": "Какой тип почвы идеален для выращивания Туи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 xml:space="preserve"> предпочитает свежие, питательные почвы, но может переносить и менее благоприятные условия, особенно если почва достаточно влажная."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>": "Каковы преимущества использования Туи Смарагд в качестве живой изгороди?",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>": "Туя Смарагд обладает плотной конической формой, что делает её идеальным выбором для создания живых изгородей, обеспечивая уединение и защиту от ветра."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>": "Каков оптимальный режим полива для Туи Брабант?",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>": "Туя Брабант требует регулярного полива, особенно в периоды засухи, чтобы поддерживать равномерное увлажнение почвы и способствовать равномерному росту."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 xml:space="preserve">": "Как можно использовать Тую </w:t>
      </w:r>
      <w:proofErr w:type="spellStart"/>
      <w:r w:rsidRPr="00FD2CF1">
        <w:rPr>
          <w:sz w:val="20"/>
        </w:rPr>
        <w:t>Даника</w:t>
      </w:r>
      <w:proofErr w:type="spellEnd"/>
      <w:r w:rsidRPr="00FD2CF1">
        <w:rPr>
          <w:sz w:val="20"/>
        </w:rPr>
        <w:t xml:space="preserve"> в дизайне малых садов?",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Даника</w:t>
      </w:r>
      <w:proofErr w:type="spellEnd"/>
      <w:r w:rsidRPr="00FD2CF1">
        <w:rPr>
          <w:sz w:val="20"/>
        </w:rPr>
        <w:t xml:space="preserve"> из-за своих компактных размеров и шаровидной формы идеально подходит для использования в качестве солитера или элемента альпинария в малых садах."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lastRenderedPageBreak/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 xml:space="preserve">": "Какая морозостойкость у Туи </w:t>
      </w:r>
      <w:proofErr w:type="spellStart"/>
      <w:r w:rsidRPr="00FD2CF1">
        <w:rPr>
          <w:sz w:val="20"/>
        </w:rPr>
        <w:t>Глобоза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ауреа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Глобоза</w:t>
      </w:r>
      <w:proofErr w:type="spellEnd"/>
      <w:r w:rsidRPr="00FD2CF1">
        <w:rPr>
          <w:sz w:val="20"/>
        </w:rPr>
        <w:t xml:space="preserve"> </w:t>
      </w:r>
      <w:proofErr w:type="spellStart"/>
      <w:r w:rsidRPr="00FD2CF1">
        <w:rPr>
          <w:sz w:val="20"/>
        </w:rPr>
        <w:t>ауреа</w:t>
      </w:r>
      <w:proofErr w:type="spellEnd"/>
      <w:r w:rsidRPr="00FD2CF1">
        <w:rPr>
          <w:sz w:val="20"/>
        </w:rPr>
        <w:t xml:space="preserve"> имеет высокую морозостойкость, способна выдерживать температуры до -37,2°</w:t>
      </w:r>
      <w:r w:rsidRPr="00FD2CF1">
        <w:rPr>
          <w:sz w:val="20"/>
          <w:lang w:val="pl-PL"/>
        </w:rPr>
        <w:t>C</w:t>
      </w:r>
      <w:r w:rsidRPr="00FD2CF1">
        <w:rPr>
          <w:sz w:val="20"/>
        </w:rPr>
        <w:t xml:space="preserve"> до -40°</w:t>
      </w:r>
      <w:r w:rsidRPr="00FD2CF1">
        <w:rPr>
          <w:sz w:val="20"/>
          <w:lang w:val="pl-PL"/>
        </w:rPr>
        <w:t>C</w:t>
      </w:r>
      <w:r w:rsidRPr="00FD2CF1">
        <w:rPr>
          <w:sz w:val="20"/>
        </w:rPr>
        <w:t xml:space="preserve"> (зона </w:t>
      </w:r>
      <w:r w:rsidRPr="00FD2CF1">
        <w:rPr>
          <w:sz w:val="20"/>
          <w:lang w:val="pl-PL"/>
        </w:rPr>
        <w:t>USDA</w:t>
      </w:r>
      <w:r w:rsidRPr="00FD2CF1">
        <w:rPr>
          <w:sz w:val="20"/>
        </w:rPr>
        <w:t xml:space="preserve"> 3</w:t>
      </w:r>
      <w:r w:rsidRPr="00FD2CF1">
        <w:rPr>
          <w:sz w:val="20"/>
          <w:lang w:val="pl-PL"/>
        </w:rPr>
        <w:t>a</w:t>
      </w:r>
      <w:r w:rsidRPr="00FD2CF1">
        <w:rPr>
          <w:sz w:val="20"/>
        </w:rPr>
        <w:t>)."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 xml:space="preserve">": "Какие меры защиты нужны для Туи </w:t>
      </w:r>
      <w:proofErr w:type="spellStart"/>
      <w:r w:rsidRPr="00FD2CF1">
        <w:rPr>
          <w:sz w:val="20"/>
        </w:rPr>
        <w:t>Столвик</w:t>
      </w:r>
      <w:proofErr w:type="spellEnd"/>
      <w:r w:rsidRPr="00FD2CF1">
        <w:rPr>
          <w:sz w:val="20"/>
        </w:rPr>
        <w:t xml:space="preserve"> в зимний период?",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 xml:space="preserve">": "Для Туи </w:t>
      </w:r>
      <w:proofErr w:type="spellStart"/>
      <w:r w:rsidRPr="00FD2CF1">
        <w:rPr>
          <w:sz w:val="20"/>
        </w:rPr>
        <w:t>Столвик</w:t>
      </w:r>
      <w:proofErr w:type="spellEnd"/>
      <w:r w:rsidRPr="00FD2CF1">
        <w:rPr>
          <w:sz w:val="20"/>
        </w:rPr>
        <w:t xml:space="preserve"> рекомендуется предоставлять защиту от сильных зимних ветров и использовать укрывной материал в регионах с суровыми зимами."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 xml:space="preserve">": "Каковы основные методы обрезки Туи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 для формирования живой изгороди?",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 xml:space="preserve">": "Туя </w:t>
      </w:r>
      <w:proofErr w:type="spellStart"/>
      <w:r w:rsidRPr="00FD2CF1">
        <w:rPr>
          <w:sz w:val="20"/>
        </w:rPr>
        <w:t>Корник</w:t>
      </w:r>
      <w:proofErr w:type="spellEnd"/>
      <w:r w:rsidRPr="00FD2CF1">
        <w:rPr>
          <w:sz w:val="20"/>
        </w:rPr>
        <w:t xml:space="preserve"> требует регулярной обрезки, обычно её обрезают раз в год для поддержания аккуратной формы и плотности живой изгороди."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},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{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question</w:t>
      </w:r>
      <w:r w:rsidRPr="00FD2CF1">
        <w:rPr>
          <w:sz w:val="20"/>
        </w:rPr>
        <w:t xml:space="preserve">": "Какие аспекты необходимо учитывать при выборе места посадки для Туи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>?",</w:t>
      </w:r>
    </w:p>
    <w:p w:rsidR="00FD2CF1" w:rsidRPr="00FD2CF1" w:rsidRDefault="00FD2CF1" w:rsidP="00FD2CF1">
      <w:pPr>
        <w:rPr>
          <w:sz w:val="20"/>
        </w:rPr>
      </w:pPr>
      <w:r w:rsidRPr="00FD2CF1">
        <w:rPr>
          <w:sz w:val="20"/>
        </w:rPr>
        <w:t xml:space="preserve">    "</w:t>
      </w:r>
      <w:r w:rsidRPr="00FD2CF1">
        <w:rPr>
          <w:sz w:val="20"/>
          <w:lang w:val="pl-PL"/>
        </w:rPr>
        <w:t>answer</w:t>
      </w:r>
      <w:r w:rsidRPr="00FD2CF1">
        <w:rPr>
          <w:sz w:val="20"/>
        </w:rPr>
        <w:t xml:space="preserve">": "Для Туи </w:t>
      </w:r>
      <w:proofErr w:type="spellStart"/>
      <w:r w:rsidRPr="00FD2CF1">
        <w:rPr>
          <w:sz w:val="20"/>
        </w:rPr>
        <w:t>Вудварди</w:t>
      </w:r>
      <w:proofErr w:type="spellEnd"/>
      <w:r w:rsidRPr="00FD2CF1">
        <w:rPr>
          <w:sz w:val="20"/>
        </w:rPr>
        <w:t xml:space="preserve"> важно выбирать места с достаточным количеством солнечного света или полутени и хорошо дренированным грунтом для лучшего роста и развития."</w:t>
      </w:r>
    </w:p>
    <w:p w:rsidR="00FD2CF1" w:rsidRPr="00FD2CF1" w:rsidRDefault="00FD2CF1" w:rsidP="00FD2CF1">
      <w:pPr>
        <w:rPr>
          <w:sz w:val="20"/>
          <w:lang w:val="pl-PL"/>
        </w:rPr>
      </w:pPr>
      <w:r w:rsidRPr="00FD2CF1">
        <w:rPr>
          <w:sz w:val="20"/>
        </w:rPr>
        <w:t xml:space="preserve">  </w:t>
      </w:r>
      <w:r w:rsidRPr="00FD2CF1">
        <w:rPr>
          <w:sz w:val="20"/>
          <w:lang w:val="pl-PL"/>
        </w:rPr>
        <w:t>}</w:t>
      </w:r>
    </w:p>
    <w:p w:rsidR="006D6512" w:rsidRPr="00FD2CF1" w:rsidRDefault="00FD2CF1" w:rsidP="00FD2CF1">
      <w:pPr>
        <w:rPr>
          <w:sz w:val="20"/>
        </w:rPr>
      </w:pPr>
      <w:r w:rsidRPr="00FD2CF1">
        <w:rPr>
          <w:sz w:val="20"/>
        </w:rPr>
        <w:t>]</w:t>
      </w:r>
    </w:p>
    <w:sectPr w:rsidR="006D6512" w:rsidRPr="00FD2CF1" w:rsidSect="00FD2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CD"/>
    <w:rsid w:val="001174CD"/>
    <w:rsid w:val="00416068"/>
    <w:rsid w:val="0061718B"/>
    <w:rsid w:val="00B65372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35AAD-28E4-499E-9F85-3A3A4EFE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</cp:revision>
  <dcterms:created xsi:type="dcterms:W3CDTF">2024-07-17T12:44:00Z</dcterms:created>
  <dcterms:modified xsi:type="dcterms:W3CDTF">2024-07-17T19:20:00Z</dcterms:modified>
</cp:coreProperties>
</file>