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(فقط در بازی چندرنگ؛ بازی تک‌رنگ قلعه ندارد.)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بازی تک‌رنگ (سنتی)، هر دو صفحه:</w:t>
      </w:r>
      <w:r>
        <w:rPr>
          <w:rFonts w:ascii="Vazirmatn" w:cs="Vazirmatn" w:eastAsia="Vazirmatn" w:hAnsi="Vazirmatn"/>
          <w:color w:val="2B2B2B"/>
          <w:sz w:val="21"/>
          <w:szCs w:val="21"/>
          <w:rtl/>
        </w:rPr>
        <w:t xml:space="preserve"> ژنرال و مارشال ندارد؛ همه‌ی مهره‌ها سرباز می‌مانند (بدون ضریب، بدون جایزه‌ی سر، زده‌شده به حیاط برمی‌گردد) و جابه‌جایی از آشیانه هم نیست. تونل، دیوار و قلعه هم ندارد (مهره‌های پشت سر هم از هم محافظت نمی‌کنند و راه را نمی‌بندند)، پس اعلام قلعه‌شکن هم نیست. بقیه‌ی امتیازها مثل قبل است. بازی‌ای که هر بازیکن چند رنگ دارد همه‌ی این‌ها را دارد. (همه قابل تنظیم‌اند.)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(تونل فقط در بازی چندرنگ است؛ بازی تک‌رنگ تونل ندارد.) 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