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BF76E" w14:textId="032B6DE9" w:rsidR="00805745" w:rsidRDefault="004B334B" w:rsidP="00EB20DB">
      <w:pPr>
        <w:spacing w:after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6747351" wp14:editId="3D2D9BDB">
            <wp:simplePos x="0" y="0"/>
            <wp:positionH relativeFrom="column">
              <wp:posOffset>5619750</wp:posOffset>
            </wp:positionH>
            <wp:positionV relativeFrom="paragraph">
              <wp:posOffset>-297180</wp:posOffset>
            </wp:positionV>
            <wp:extent cx="1019175" cy="963930"/>
            <wp:effectExtent l="0" t="0" r="9525" b="7620"/>
            <wp:wrapNone/>
            <wp:docPr id="1" name="Picture 1" descr="A logo of a book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book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4E24">
        <w:rPr>
          <w:rFonts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0A0AED6" wp14:editId="42F38499">
            <wp:simplePos x="0" y="0"/>
            <wp:positionH relativeFrom="column">
              <wp:posOffset>76200</wp:posOffset>
            </wp:positionH>
            <wp:positionV relativeFrom="paragraph">
              <wp:posOffset>-314325</wp:posOffset>
            </wp:positionV>
            <wp:extent cx="942975" cy="942975"/>
            <wp:effectExtent l="0" t="0" r="9525" b="9525"/>
            <wp:wrapNone/>
            <wp:docPr id="2" name="Picture 2" descr="Emblemat e qyteteve të Kosovës dhe përmbajtjet e ty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mblemat e qyteteve të Kosovës dhe përmbajtjet e tyre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942DDD" w14:textId="41E59199" w:rsidR="00805745" w:rsidRDefault="00805745" w:rsidP="00EB20DB">
      <w:pPr>
        <w:spacing w:after="0"/>
        <w:jc w:val="center"/>
        <w:rPr>
          <w:rFonts w:cs="Times New Roman"/>
          <w:b/>
          <w:bCs/>
        </w:rPr>
      </w:pPr>
    </w:p>
    <w:p w14:paraId="3F5EB338" w14:textId="24C2AFAB" w:rsidR="00805745" w:rsidRDefault="00394E24" w:rsidP="00EB20DB">
      <w:pPr>
        <w:spacing w:after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CADF72" wp14:editId="4A1D4A57">
                <wp:simplePos x="0" y="0"/>
                <wp:positionH relativeFrom="column">
                  <wp:posOffset>-85725</wp:posOffset>
                </wp:positionH>
                <wp:positionV relativeFrom="paragraph">
                  <wp:posOffset>154941</wp:posOffset>
                </wp:positionV>
                <wp:extent cx="1266825" cy="438150"/>
                <wp:effectExtent l="0" t="0" r="9525" b="0"/>
                <wp:wrapNone/>
                <wp:docPr id="12424307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F7B6F" w14:textId="6694B70D" w:rsidR="00394E24" w:rsidRPr="008728A5" w:rsidRDefault="00394E24" w:rsidP="00394E2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Komuna Kaçanik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ADF72" id="Rectangle 1" o:spid="_x0000_s1026" style="position:absolute;left:0;text-align:left;margin-left:-6.75pt;margin-top:12.2pt;width:99.75pt;height:34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" fillcolor="white [3212]" stroked="f" strokeweight="1pt">
                <v:textbox>
                  <w:txbxContent>
                    <w:p w14:paraId="2C4F7B6F" w14:textId="6694B70D" w:rsidR="00394E24" w:rsidRPr="008728A5" w:rsidRDefault="00394E24" w:rsidP="00394E24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Komuna Kaçani</w:t>
                      </w:r>
                      <w:r>
                        <w:rPr>
                          <w:color w:val="000000" w:themeColor="text1"/>
                        </w:rPr>
                        <w:t>k</w:t>
                      </w:r>
                    </w:p>
                  </w:txbxContent>
                </v:textbox>
              </v:rect>
            </w:pict>
          </mc:Fallback>
        </mc:AlternateContent>
      </w:r>
    </w:p>
    <w:p w14:paraId="53CE333C" w14:textId="5BD9F7D4" w:rsidR="00805745" w:rsidRDefault="00394E24" w:rsidP="00EB20DB">
      <w:pPr>
        <w:spacing w:after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22213985" wp14:editId="4FF857AF">
                <wp:simplePos x="0" y="0"/>
                <wp:positionH relativeFrom="column">
                  <wp:posOffset>5248275</wp:posOffset>
                </wp:positionH>
                <wp:positionV relativeFrom="paragraph">
                  <wp:posOffset>61595</wp:posOffset>
                </wp:positionV>
                <wp:extent cx="1762125" cy="504825"/>
                <wp:effectExtent l="0" t="0" r="9525" b="9525"/>
                <wp:wrapNone/>
                <wp:docPr id="1362305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6363E" w14:textId="77777777" w:rsidR="00394E24" w:rsidRDefault="00394E24" w:rsidP="00394E2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SHFMU “Emin Duraku”</w:t>
                            </w:r>
                          </w:p>
                          <w:p w14:paraId="24BBA60B" w14:textId="77777777" w:rsidR="00394E24" w:rsidRDefault="00394E24" w:rsidP="00394E2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Kaçanik</w:t>
                            </w:r>
                          </w:p>
                          <w:p w14:paraId="4DDDBAB6" w14:textId="77777777" w:rsidR="00394E24" w:rsidRPr="008728A5" w:rsidRDefault="00394E24" w:rsidP="00394E2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13985" id="_x0000_s1027" style="position:absolute;left:0;text-align:left;margin-left:413.25pt;margin-top:4.85pt;width:138.75pt;height:39.75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" fillcolor="white [3212]" stroked="f" strokeweight="1pt">
                <v:textbox>
                  <w:txbxContent>
                    <w:p w14:paraId="12E6363E" w14:textId="77777777" w:rsidR="00394E24" w:rsidRDefault="00394E24" w:rsidP="00394E24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SHFMU “Emin Duraku”</w:t>
                      </w:r>
                    </w:p>
                    <w:p w14:paraId="24BBA60B" w14:textId="77777777" w:rsidR="00394E24" w:rsidRDefault="00394E24" w:rsidP="00394E24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Kaçanik</w:t>
                      </w:r>
                    </w:p>
                    <w:p w14:paraId="4DDDBAB6" w14:textId="77777777" w:rsidR="00394E24" w:rsidRPr="008728A5" w:rsidRDefault="00394E24" w:rsidP="00394E24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5A8716" w14:textId="77777777" w:rsidR="00805745" w:rsidRDefault="00805745" w:rsidP="00EB20DB">
      <w:pPr>
        <w:spacing w:after="0"/>
        <w:jc w:val="center"/>
        <w:rPr>
          <w:rFonts w:cs="Times New Roman"/>
          <w:b/>
          <w:bCs/>
        </w:rPr>
      </w:pPr>
    </w:p>
    <w:p w14:paraId="57361956" w14:textId="77777777" w:rsidR="00805745" w:rsidRDefault="00805745" w:rsidP="00EB20DB">
      <w:pPr>
        <w:spacing w:after="0"/>
        <w:jc w:val="center"/>
        <w:rPr>
          <w:rFonts w:cs="Times New Roman"/>
          <w:b/>
          <w:bCs/>
        </w:rPr>
      </w:pPr>
    </w:p>
    <w:p w14:paraId="34A7BD76" w14:textId="67F63AB4" w:rsidR="00AF7D51" w:rsidRPr="00A109DC" w:rsidRDefault="00AF7D51" w:rsidP="00EB20DB">
      <w:pPr>
        <w:spacing w:after="0"/>
        <w:jc w:val="center"/>
        <w:rPr>
          <w:rFonts w:cs="Times New Roman"/>
          <w:b/>
          <w:bCs/>
        </w:rPr>
      </w:pPr>
      <w:r w:rsidRPr="00A109DC">
        <w:rPr>
          <w:rFonts w:cs="Times New Roman"/>
          <w:b/>
          <w:bCs/>
        </w:rPr>
        <w:t>Marrëveshje Bashkëpunimi</w:t>
      </w:r>
      <w:r w:rsidR="00EB20DB">
        <w:rPr>
          <w:rFonts w:cs="Times New Roman"/>
          <w:b/>
          <w:bCs/>
        </w:rPr>
        <w:t xml:space="preserve"> n</w:t>
      </w:r>
      <w:r w:rsidRPr="00A109DC">
        <w:rPr>
          <w:rFonts w:cs="Times New Roman"/>
          <w:b/>
          <w:bCs/>
        </w:rPr>
        <w:t>dërmjet  SHFMU "Emin Duraku"  dhe  [Emri i Biznesit/Institucionit]</w:t>
      </w:r>
    </w:p>
    <w:p w14:paraId="07DAA5CC" w14:textId="54C8BAD3" w:rsidR="00AF7D51" w:rsidRPr="00A109DC" w:rsidRDefault="00AF7D51" w:rsidP="00CC4636">
      <w:pPr>
        <w:spacing w:after="0"/>
        <w:jc w:val="both"/>
        <w:rPr>
          <w:rFonts w:cs="Times New Roman"/>
          <w:b/>
          <w:bCs/>
        </w:rPr>
      </w:pPr>
      <w:r w:rsidRPr="00A109DC">
        <w:rPr>
          <w:rFonts w:cs="Times New Roman"/>
          <w:b/>
          <w:bCs/>
        </w:rPr>
        <w:t>Qëllimi</w:t>
      </w:r>
    </w:p>
    <w:p w14:paraId="01FBB58C" w14:textId="77777777" w:rsidR="00DA6175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 xml:space="preserve">Kjo marrëveshje ka për qëllim të forcojë bashkëpunimin ndërmjet SHFMU "Emin Duraku" dhe </w:t>
      </w:r>
      <w:r w:rsidR="00DA6175">
        <w:rPr>
          <w:rFonts w:cs="Times New Roman"/>
        </w:rPr>
        <w:t xml:space="preserve"> </w:t>
      </w:r>
    </w:p>
    <w:p w14:paraId="18EEDAA6" w14:textId="636A5996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[Emri i Biznesit/Institucionit], duke krijuar mundësi të vlefshme për nxënësit për të zhvilluar njohuritë dhe aftësitë e tyre profesionale përmes vizitave</w:t>
      </w:r>
      <w:r w:rsidR="00A109DC">
        <w:rPr>
          <w:rFonts w:cs="Times New Roman"/>
        </w:rPr>
        <w:t xml:space="preserve"> të bi</w:t>
      </w:r>
      <w:r w:rsidR="00DA6175">
        <w:rPr>
          <w:rFonts w:cs="Times New Roman"/>
        </w:rPr>
        <w:t>z</w:t>
      </w:r>
      <w:r w:rsidR="00A109DC">
        <w:rPr>
          <w:rFonts w:cs="Times New Roman"/>
        </w:rPr>
        <w:t>neseve apo institucionev</w:t>
      </w:r>
      <w:r w:rsidR="00DA6175">
        <w:rPr>
          <w:rFonts w:cs="Times New Roman"/>
        </w:rPr>
        <w:t>e që ka për qëllim</w:t>
      </w:r>
      <w:r w:rsidRPr="00AF7D51">
        <w:rPr>
          <w:rFonts w:cs="Times New Roman"/>
        </w:rPr>
        <w:t xml:space="preserve"> orientimi</w:t>
      </w:r>
      <w:r w:rsidR="00A109DC">
        <w:rPr>
          <w:rFonts w:cs="Times New Roman"/>
        </w:rPr>
        <w:t>n më të lehtë</w:t>
      </w:r>
      <w:r w:rsidRPr="00AF7D51">
        <w:rPr>
          <w:rFonts w:cs="Times New Roman"/>
        </w:rPr>
        <w:t xml:space="preserve"> në karrierë.</w:t>
      </w:r>
    </w:p>
    <w:p w14:paraId="40D302A5" w14:textId="2F1D073C" w:rsidR="00AF7D51" w:rsidRPr="00DA6175" w:rsidRDefault="00AF7D51" w:rsidP="00CC4636">
      <w:pPr>
        <w:spacing w:after="0"/>
        <w:jc w:val="both"/>
        <w:rPr>
          <w:rFonts w:cs="Times New Roman"/>
          <w:b/>
          <w:bCs/>
        </w:rPr>
      </w:pPr>
      <w:r w:rsidRPr="00DA6175">
        <w:rPr>
          <w:rFonts w:cs="Times New Roman"/>
          <w:b/>
          <w:bCs/>
        </w:rPr>
        <w:t>Përgjegjësitë e Palëve</w:t>
      </w:r>
    </w:p>
    <w:p w14:paraId="3809007C" w14:textId="7B2DC65E" w:rsidR="00AF7D51" w:rsidRPr="00DA6175" w:rsidRDefault="00AF7D51" w:rsidP="00CC4636">
      <w:pPr>
        <w:spacing w:after="0"/>
        <w:jc w:val="both"/>
        <w:rPr>
          <w:rFonts w:cs="Times New Roman"/>
          <w:b/>
          <w:bCs/>
        </w:rPr>
      </w:pPr>
      <w:r w:rsidRPr="00DA6175">
        <w:rPr>
          <w:rFonts w:cs="Times New Roman"/>
          <w:b/>
          <w:bCs/>
        </w:rPr>
        <w:t>SHFMU "Emin Duraku":</w:t>
      </w:r>
    </w:p>
    <w:p w14:paraId="4C646080" w14:textId="688F31D9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</w:t>
      </w:r>
      <w:r w:rsidR="00DA6175">
        <w:rPr>
          <w:rFonts w:cs="Times New Roman"/>
        </w:rPr>
        <w:t xml:space="preserve"> </w:t>
      </w:r>
      <w:r w:rsidRPr="00AF7D51">
        <w:rPr>
          <w:rFonts w:cs="Times New Roman"/>
        </w:rPr>
        <w:t>Përzgjedh nxënësit që do të marrin pjesë në vizita.</w:t>
      </w:r>
    </w:p>
    <w:p w14:paraId="41D6E4F8" w14:textId="7F8E06C9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 Organizon dhe koordinon udhëtimin e nxënësve drejt biznesit/institucionit.</w:t>
      </w:r>
    </w:p>
    <w:p w14:paraId="6C1AC918" w14:textId="677908B3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 Informon nxënësit për rregullat dhe etikën e nevojshme gjatë vizitave.</w:t>
      </w:r>
    </w:p>
    <w:p w14:paraId="5AA1971A" w14:textId="5958C39A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 Dorëzimi i fletës rekomanduese: Nxënësit duhet të dorëzojnë një fletë rekomanduese nga shkolla, në të cilën do të jenë data aktuale e vizitës dhe nënshkrimi i përfaqësuesit të shkollës. Fleta gjithashtu do të ketë hapësira për vlerësimin e sjelljeve të nxënësve nga 1 deri në 5 dhe për vërejtjet e mundshme.</w:t>
      </w:r>
    </w:p>
    <w:p w14:paraId="042EA42E" w14:textId="77777777" w:rsidR="00AF7D51" w:rsidRPr="00AF7D51" w:rsidRDefault="00AF7D51" w:rsidP="00CC4636">
      <w:pPr>
        <w:spacing w:after="0"/>
        <w:jc w:val="both"/>
        <w:rPr>
          <w:rFonts w:cs="Times New Roman"/>
        </w:rPr>
      </w:pPr>
    </w:p>
    <w:p w14:paraId="0C5D2320" w14:textId="7A21ECC3" w:rsidR="00AF7D51" w:rsidRPr="00DA6175" w:rsidRDefault="00AF7D51" w:rsidP="00CC4636">
      <w:pPr>
        <w:spacing w:after="0"/>
        <w:jc w:val="both"/>
        <w:rPr>
          <w:rFonts w:cs="Times New Roman"/>
          <w:b/>
          <w:bCs/>
        </w:rPr>
      </w:pPr>
      <w:r w:rsidRPr="00DA6175">
        <w:rPr>
          <w:rFonts w:cs="Times New Roman"/>
          <w:b/>
          <w:bCs/>
        </w:rPr>
        <w:t>[Emri i Biznesit/Institucionit]:</w:t>
      </w:r>
    </w:p>
    <w:p w14:paraId="6C192EC1" w14:textId="56BA8480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 Siguron një mjedis të sigurt dhe të përshtatshëm për nxënësit gjatë vizitave.</w:t>
      </w:r>
    </w:p>
    <w:p w14:paraId="1D23A1CB" w14:textId="3185B8C2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 Ofron informacione të detajuara dhe aktivitete që ndihmojnë në orientimin profesional të nxënësve.</w:t>
      </w:r>
    </w:p>
    <w:p w14:paraId="7B02B000" w14:textId="0ED65F9E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 Sigurohet që nxënësit janë nën mbikëqyrje të vazhdueshme nga personeli i kualifikuar.</w:t>
      </w:r>
    </w:p>
    <w:p w14:paraId="3126E63D" w14:textId="3DAB1F27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 Angazhohet për të siguruar dhe mbajtur përgjegjësinë për mjetet e sigurisë në punë për nxënësit gjatë vizitave.</w:t>
      </w:r>
    </w:p>
    <w:p w14:paraId="3C5B7DEA" w14:textId="321E7E84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- Plotësimi i fletës rekomanduese: Përfaqësuesit e [Emri i Biznesit/Institucionit] plotësojnë fletën rekomanduese duke vlerësuar sjelljet e nxënësve dhe duke shënuar vërejtjet e mundshme pas përfundimit të vizitës.</w:t>
      </w:r>
    </w:p>
    <w:p w14:paraId="5E477153" w14:textId="4469FA3A" w:rsidR="00AF7D51" w:rsidRPr="00DA6175" w:rsidRDefault="00AF7D51" w:rsidP="00CC4636">
      <w:pPr>
        <w:spacing w:after="0"/>
        <w:jc w:val="both"/>
        <w:rPr>
          <w:rFonts w:cs="Times New Roman"/>
          <w:b/>
          <w:bCs/>
        </w:rPr>
      </w:pPr>
      <w:r w:rsidRPr="00DA6175">
        <w:rPr>
          <w:rFonts w:cs="Times New Roman"/>
          <w:b/>
          <w:bCs/>
        </w:rPr>
        <w:t>Kostot e Udhëtimit</w:t>
      </w:r>
    </w:p>
    <w:p w14:paraId="4B46A2AC" w14:textId="2A1EDA91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[Emri i Biznesit/Institucionit] do të mbulojë të gjitha kostot e udhëtimit të nxënësve për në dhe nga vendi i vizitës, duke demonstruar angazhimin dhe kontributin e tij të rëndësishëm në këtë proces edukativ.</w:t>
      </w:r>
    </w:p>
    <w:p w14:paraId="571D7149" w14:textId="1F20CA00" w:rsidR="00AF7D51" w:rsidRPr="00DA6175" w:rsidRDefault="00AF7D51" w:rsidP="00CC4636">
      <w:pPr>
        <w:spacing w:after="0"/>
        <w:jc w:val="both"/>
        <w:rPr>
          <w:rFonts w:cs="Times New Roman"/>
          <w:b/>
          <w:bCs/>
        </w:rPr>
      </w:pPr>
      <w:r w:rsidRPr="00DA6175">
        <w:rPr>
          <w:rFonts w:cs="Times New Roman"/>
          <w:b/>
          <w:bCs/>
        </w:rPr>
        <w:t>Kohëzgjatja e Aktivitetit</w:t>
      </w:r>
    </w:p>
    <w:p w14:paraId="36171D04" w14:textId="77777777" w:rsidR="00A109DC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Kohëzgjatja e aktiviteteve do të jetë 4 deri në 6 orë për grup, por në bashkëpunim me</w:t>
      </w:r>
      <w:r w:rsidR="00A109DC">
        <w:rPr>
          <w:rFonts w:cs="Times New Roman"/>
        </w:rPr>
        <w:t xml:space="preserve"> </w:t>
      </w:r>
    </w:p>
    <w:p w14:paraId="6C3476DE" w14:textId="2EA2C973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[Emri i Biznesit/Institucionit] mund të vendosen orare të tjera, duke siguruar që çdo vizitë të jetë e plotë dhe e pasur me përvojë.</w:t>
      </w:r>
    </w:p>
    <w:p w14:paraId="3016BDA1" w14:textId="54C4F30B" w:rsidR="00AF7D51" w:rsidRPr="00DA6175" w:rsidRDefault="00AF7D51" w:rsidP="00CC4636">
      <w:pPr>
        <w:spacing w:after="0"/>
        <w:jc w:val="both"/>
        <w:rPr>
          <w:rFonts w:cs="Times New Roman"/>
          <w:b/>
          <w:bCs/>
        </w:rPr>
      </w:pPr>
      <w:r w:rsidRPr="00DA6175">
        <w:rPr>
          <w:rFonts w:cs="Times New Roman"/>
          <w:b/>
          <w:bCs/>
        </w:rPr>
        <w:t>Sigurimi dhe Mbikëqyrja</w:t>
      </w:r>
    </w:p>
    <w:p w14:paraId="027505CA" w14:textId="663BBA80" w:rsidR="00AF7D51" w:rsidRPr="00AF7D51" w:rsidRDefault="00AF7D51" w:rsidP="00CC4636">
      <w:pPr>
        <w:spacing w:after="0"/>
        <w:jc w:val="both"/>
        <w:rPr>
          <w:rFonts w:cs="Times New Roman"/>
        </w:rPr>
      </w:pPr>
      <w:bookmarkStart w:id="0" w:name="_Hlk188039781"/>
      <w:r w:rsidRPr="00AF7D51">
        <w:rPr>
          <w:rFonts w:cs="Times New Roman"/>
        </w:rPr>
        <w:t>[Emri i Biznesit/Institucionit]</w:t>
      </w:r>
      <w:bookmarkEnd w:id="0"/>
      <w:r w:rsidRPr="00AF7D51">
        <w:rPr>
          <w:rFonts w:cs="Times New Roman"/>
        </w:rPr>
        <w:t xml:space="preserve"> angazhohet të sigurojë një mbikëqyrje të plotë dhe të vazhdueshme të nxënësve gjatë vizitave, si dhe të ndërmarrë të gjitha masat e nevojshme për të garantuar sigurinë dhe mirëqenien e tyre.</w:t>
      </w:r>
    </w:p>
    <w:p w14:paraId="16AD4E0B" w14:textId="7F7CA843" w:rsidR="00AF7D51" w:rsidRPr="00DA6175" w:rsidRDefault="00AF7D51" w:rsidP="00CC4636">
      <w:pPr>
        <w:spacing w:after="0"/>
        <w:jc w:val="both"/>
        <w:rPr>
          <w:rFonts w:cs="Times New Roman"/>
          <w:b/>
          <w:bCs/>
        </w:rPr>
      </w:pPr>
      <w:r w:rsidRPr="00DA6175">
        <w:rPr>
          <w:rFonts w:cs="Times New Roman"/>
          <w:b/>
          <w:bCs/>
        </w:rPr>
        <w:t>Vlefshmëria e Marrëveshjes</w:t>
      </w:r>
    </w:p>
    <w:p w14:paraId="06C87D61" w14:textId="77777777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Kjo marrëveshje do të mbetet në fuqi deri në një njoftim të ri ose deri sa të dy palët të bien dakord për ndryshime të mëtejshme, duke mbajtur hapur dyert e bashkëpunimit dhe zhvillimit të përbashkët.</w:t>
      </w:r>
    </w:p>
    <w:p w14:paraId="547E9B00" w14:textId="77777777" w:rsidR="00AF7D51" w:rsidRPr="00AF7D51" w:rsidRDefault="00AF7D51" w:rsidP="00CC4636">
      <w:pPr>
        <w:spacing w:after="0"/>
        <w:jc w:val="both"/>
        <w:rPr>
          <w:rFonts w:cs="Times New Roman"/>
        </w:rPr>
      </w:pPr>
    </w:p>
    <w:p w14:paraId="780485CE" w14:textId="77777777" w:rsidR="000C4736" w:rsidRDefault="000C4736" w:rsidP="00CC4636">
      <w:pPr>
        <w:spacing w:after="0"/>
        <w:jc w:val="both"/>
        <w:rPr>
          <w:rFonts w:cs="Times New Roman"/>
        </w:rPr>
        <w:sectPr w:rsidR="000C4736" w:rsidSect="00AF7D51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09063CD" w14:textId="4709B146" w:rsidR="00AF7D51" w:rsidRP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Nënshkrimi:</w:t>
      </w:r>
      <w:bookmarkStart w:id="1" w:name="_Hlk188039964"/>
      <w:r w:rsidRPr="00AF7D51">
        <w:rPr>
          <w:rFonts w:cs="Times New Roman"/>
        </w:rPr>
        <w:t xml:space="preserve">Për SHFMU "Emin Duraku":  </w:t>
      </w:r>
    </w:p>
    <w:p w14:paraId="173E0781" w14:textId="2BD3151B" w:rsid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____________________________</w:t>
      </w:r>
    </w:p>
    <w:bookmarkEnd w:id="1"/>
    <w:p w14:paraId="5BDD7689" w14:textId="385A4201" w:rsidR="00394E24" w:rsidRPr="00AF7D51" w:rsidRDefault="00394E24" w:rsidP="00CC4636">
      <w:pPr>
        <w:spacing w:after="0"/>
        <w:jc w:val="both"/>
        <w:rPr>
          <w:rFonts w:cs="Times New Roman"/>
        </w:rPr>
      </w:pPr>
      <w:r>
        <w:rPr>
          <w:rFonts w:cs="Times New Roman"/>
        </w:rPr>
        <w:t>Naser Guri-Këshilltar për karrierë</w:t>
      </w:r>
    </w:p>
    <w:p w14:paraId="41B28EEB" w14:textId="77777777" w:rsidR="00AF7D51" w:rsidRPr="00AF7D51" w:rsidRDefault="00AF7D51" w:rsidP="00CC4636">
      <w:pPr>
        <w:spacing w:after="0"/>
        <w:jc w:val="both"/>
        <w:rPr>
          <w:rFonts w:cs="Times New Roman"/>
        </w:rPr>
      </w:pPr>
    </w:p>
    <w:p w14:paraId="7A21A9E8" w14:textId="1FB4A212" w:rsidR="00AF7D51" w:rsidRPr="00AF7D51" w:rsidRDefault="00AF7D51" w:rsidP="00CC4636">
      <w:pPr>
        <w:spacing w:after="0"/>
        <w:jc w:val="both"/>
        <w:rPr>
          <w:rFonts w:cs="Times New Roman"/>
        </w:rPr>
      </w:pPr>
    </w:p>
    <w:p w14:paraId="3324D002" w14:textId="77777777" w:rsidR="00E22D58" w:rsidRDefault="00E22D58" w:rsidP="00CC4636">
      <w:pPr>
        <w:spacing w:after="0"/>
        <w:jc w:val="both"/>
        <w:rPr>
          <w:rFonts w:cs="Times New Roman"/>
        </w:rPr>
      </w:pPr>
    </w:p>
    <w:p w14:paraId="64759974" w14:textId="264CB3A5" w:rsidR="00F20BFD" w:rsidRDefault="00F20BFD" w:rsidP="00CC4636">
      <w:pPr>
        <w:spacing w:after="0"/>
        <w:jc w:val="both"/>
        <w:rPr>
          <w:rFonts w:cs="Times New Roman"/>
        </w:rPr>
      </w:pPr>
      <w:r>
        <w:rPr>
          <w:rFonts w:cs="Times New Roman"/>
        </w:rPr>
        <w:t xml:space="preserve">Nënshkrimi:Për </w:t>
      </w:r>
      <w:r w:rsidRPr="00AF7D51">
        <w:rPr>
          <w:rFonts w:cs="Times New Roman"/>
        </w:rPr>
        <w:t>[Emri i Biznesit/Institucionit]</w:t>
      </w:r>
    </w:p>
    <w:p w14:paraId="78800FA1" w14:textId="343E67FC" w:rsidR="00AF7D51" w:rsidRPr="00AF7D51" w:rsidRDefault="00394E24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 xml:space="preserve"> </w:t>
      </w:r>
      <w:r w:rsidR="00AF7D51" w:rsidRPr="00AF7D51">
        <w:rPr>
          <w:rFonts w:cs="Times New Roman"/>
        </w:rPr>
        <w:t xml:space="preserve">____________________________  </w:t>
      </w:r>
    </w:p>
    <w:p w14:paraId="53BAB6C5" w14:textId="608E15BD" w:rsidR="00AF7D51" w:rsidRDefault="00AF7D51" w:rsidP="00CC4636">
      <w:pPr>
        <w:spacing w:after="0"/>
        <w:jc w:val="both"/>
        <w:rPr>
          <w:rFonts w:cs="Times New Roman"/>
        </w:rPr>
      </w:pPr>
      <w:r w:rsidRPr="00AF7D51">
        <w:rPr>
          <w:rFonts w:cs="Times New Roman"/>
        </w:rPr>
        <w:t>[Emri dhe Mbiemri]  [Pozita]</w:t>
      </w:r>
    </w:p>
    <w:p w14:paraId="77F00F6E" w14:textId="77777777" w:rsidR="00475AB5" w:rsidRDefault="00475AB5" w:rsidP="00CC4636">
      <w:pPr>
        <w:spacing w:after="0"/>
        <w:jc w:val="both"/>
        <w:rPr>
          <w:rFonts w:cs="Times New Roman"/>
          <w:u w:val="single"/>
        </w:rPr>
      </w:pPr>
    </w:p>
    <w:p w14:paraId="45E4CEB3" w14:textId="79DEEB26" w:rsidR="000C4736" w:rsidRPr="007D4119" w:rsidRDefault="000C4736" w:rsidP="00CC4636">
      <w:pPr>
        <w:spacing w:after="0"/>
        <w:jc w:val="both"/>
        <w:rPr>
          <w:rFonts w:cs="Times New Roman"/>
          <w:u w:val="single"/>
        </w:rPr>
      </w:pPr>
      <w:r w:rsidRPr="007D4119">
        <w:rPr>
          <w:rFonts w:cs="Times New Roman"/>
          <w:u w:val="single"/>
        </w:rPr>
        <w:t>Vendi dhe data</w:t>
      </w:r>
    </w:p>
    <w:p w14:paraId="262041DE" w14:textId="6E93016A" w:rsidR="000C4736" w:rsidRPr="00AF7D51" w:rsidRDefault="000C4736" w:rsidP="00CC4636">
      <w:pPr>
        <w:spacing w:after="0"/>
        <w:jc w:val="both"/>
        <w:rPr>
          <w:rFonts w:cs="Times New Roman"/>
        </w:rPr>
      </w:pPr>
      <w:r>
        <w:rPr>
          <w:rFonts w:cs="Times New Roman"/>
        </w:rPr>
        <w:t>Kaçanik më</w:t>
      </w:r>
      <w:r w:rsidR="007D4119">
        <w:rPr>
          <w:rFonts w:cs="Times New Roman"/>
        </w:rPr>
        <w:t xml:space="preserve"> 20.01.2025</w:t>
      </w:r>
    </w:p>
    <w:sectPr w:rsidR="000C4736" w:rsidRPr="00AF7D51" w:rsidSect="000C4736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51"/>
    <w:rsid w:val="000C4736"/>
    <w:rsid w:val="000C75A9"/>
    <w:rsid w:val="00232D1D"/>
    <w:rsid w:val="00394E24"/>
    <w:rsid w:val="00475AB5"/>
    <w:rsid w:val="004B334B"/>
    <w:rsid w:val="007D4119"/>
    <w:rsid w:val="00805745"/>
    <w:rsid w:val="00A109DC"/>
    <w:rsid w:val="00A90FA7"/>
    <w:rsid w:val="00AF7D51"/>
    <w:rsid w:val="00B85042"/>
    <w:rsid w:val="00CC4636"/>
    <w:rsid w:val="00DA6175"/>
    <w:rsid w:val="00E22D58"/>
    <w:rsid w:val="00EB20DB"/>
    <w:rsid w:val="00F15897"/>
    <w:rsid w:val="00F20BFD"/>
    <w:rsid w:val="00FB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5EF1"/>
  <w15:chartTrackingRefBased/>
  <w15:docId w15:val="{6CA0F747-56D0-46DA-999E-7F3AC048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 Guri</dc:creator>
  <cp:keywords/>
  <dc:description/>
  <cp:lastModifiedBy>Naser Guri (7.11148.240)</cp:lastModifiedBy>
  <cp:revision>11</cp:revision>
  <cp:lastPrinted>2025-01-17T20:37:00Z</cp:lastPrinted>
  <dcterms:created xsi:type="dcterms:W3CDTF">2025-01-17T14:54:00Z</dcterms:created>
  <dcterms:modified xsi:type="dcterms:W3CDTF">2025-10-01T08:05:00Z</dcterms:modified>
</cp:coreProperties>
</file>