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F50" w:rsidRPr="00346E80" w:rsidRDefault="00414F50" w:rsidP="00414F50">
      <w:pPr>
        <w:pStyle w:val="Title"/>
      </w:pPr>
      <w:r w:rsidRPr="00346E80">
        <w:tab/>
        <w:t>JOHN HLOOM / Sales and Marketing Manager</w:t>
      </w:r>
    </w:p>
    <w:p w:rsidR="00414F50" w:rsidRPr="00346E80" w:rsidRDefault="00414F50" w:rsidP="00414F50">
      <w:pPr>
        <w:autoSpaceDE w:val="0"/>
        <w:autoSpaceDN w:val="0"/>
        <w:adjustRightInd w:val="0"/>
        <w:spacing w:before="120"/>
        <w:rPr>
          <w:rFonts w:eastAsia="Times New Roman" w:cs="Arial"/>
          <w:b/>
          <w:bCs/>
          <w:szCs w:val="20"/>
          <w:lang w:eastAsia="ru-RU"/>
        </w:rPr>
      </w:pPr>
    </w:p>
    <w:p w:rsidR="00414F50" w:rsidRPr="00346E80" w:rsidRDefault="00414F50" w:rsidP="00414F50">
      <w:pPr>
        <w:widowControl w:val="0"/>
        <w:autoSpaceDE w:val="0"/>
        <w:autoSpaceDN w:val="0"/>
        <w:adjustRightInd w:val="0"/>
        <w:spacing w:before="120"/>
        <w:rPr>
          <w:rFonts w:eastAsia="Times New Roman" w:cs="Times New Roman"/>
          <w:szCs w:val="20"/>
          <w:lang w:eastAsia="ru-RU"/>
        </w:rPr>
      </w:pPr>
      <w:r w:rsidRPr="00346E80">
        <w:rPr>
          <w:rFonts w:eastAsia="Times New Roman" w:cs="Times New Roman"/>
          <w:b/>
          <w:bCs/>
          <w:szCs w:val="20"/>
          <w:lang w:eastAsia="ru-RU"/>
        </w:rPr>
        <w:t>Address</w:t>
      </w:r>
      <w:r w:rsidRPr="00346E80">
        <w:rPr>
          <w:rFonts w:eastAsia="Times New Roman" w:cs="Times New Roman"/>
          <w:b/>
          <w:bCs/>
          <w:szCs w:val="20"/>
          <w:lang w:eastAsia="ru-RU"/>
        </w:rPr>
        <w:tab/>
      </w:r>
      <w:r w:rsidRPr="00346E80">
        <w:rPr>
          <w:rFonts w:eastAsia="Times New Roman" w:cs="Times New Roman"/>
          <w:szCs w:val="20"/>
          <w:lang w:eastAsia="ru-RU"/>
        </w:rPr>
        <w:tab/>
        <w:t>123 Park Avenue, Michigan MI 606789</w:t>
      </w:r>
    </w:p>
    <w:p w:rsidR="00414F50" w:rsidRPr="00346E80" w:rsidRDefault="00414F50" w:rsidP="00414F50">
      <w:pPr>
        <w:autoSpaceDE w:val="0"/>
        <w:autoSpaceDN w:val="0"/>
        <w:adjustRightInd w:val="0"/>
        <w:spacing w:before="120"/>
        <w:rPr>
          <w:rFonts w:eastAsia="Times New Roman" w:cs="Arial"/>
          <w:b/>
          <w:bCs/>
          <w:szCs w:val="20"/>
          <w:lang w:eastAsia="ru-RU"/>
        </w:rPr>
      </w:pPr>
      <w:r w:rsidRPr="00346E80">
        <w:rPr>
          <w:rFonts w:eastAsia="Times New Roman" w:cs="Arial"/>
          <w:b/>
          <w:bCs/>
          <w:szCs w:val="20"/>
          <w:lang w:eastAsia="ru-RU"/>
        </w:rPr>
        <w:t>Phone</w:t>
      </w:r>
      <w:r w:rsidRPr="00346E80">
        <w:rPr>
          <w:rFonts w:eastAsia="Times New Roman" w:cs="Arial"/>
          <w:szCs w:val="20"/>
          <w:lang w:eastAsia="ru-RU"/>
        </w:rPr>
        <w:tab/>
      </w:r>
      <w:r w:rsidRPr="00346E80">
        <w:rPr>
          <w:rFonts w:eastAsia="Times New Roman" w:cs="Arial"/>
          <w:szCs w:val="20"/>
          <w:lang w:eastAsia="ru-RU"/>
        </w:rPr>
        <w:tab/>
      </w:r>
      <w:r w:rsidRPr="00346E80">
        <w:rPr>
          <w:rFonts w:eastAsia="Times New Roman" w:cs="Arial"/>
          <w:szCs w:val="20"/>
          <w:lang w:eastAsia="ru-RU"/>
        </w:rPr>
        <w:tab/>
        <w:t>(123) 456 7899</w:t>
      </w:r>
    </w:p>
    <w:p w:rsidR="00414F50" w:rsidRPr="00346E80" w:rsidRDefault="00414F50" w:rsidP="00414F50">
      <w:pPr>
        <w:autoSpaceDE w:val="0"/>
        <w:autoSpaceDN w:val="0"/>
        <w:adjustRightInd w:val="0"/>
        <w:spacing w:before="120"/>
        <w:rPr>
          <w:rFonts w:eastAsia="Times New Roman" w:cs="Arial"/>
          <w:b/>
          <w:bCs/>
          <w:szCs w:val="20"/>
          <w:lang w:eastAsia="ru-RU"/>
        </w:rPr>
      </w:pPr>
      <w:r w:rsidRPr="00346E80">
        <w:rPr>
          <w:rFonts w:eastAsia="Times New Roman" w:cs="Arial"/>
          <w:b/>
          <w:bCs/>
          <w:szCs w:val="20"/>
          <w:lang w:eastAsia="ru-RU"/>
        </w:rPr>
        <w:t>E-mail</w:t>
      </w:r>
      <w:r w:rsidRPr="00346E80">
        <w:rPr>
          <w:rFonts w:eastAsia="Times New Roman" w:cs="Arial"/>
          <w:b/>
          <w:bCs/>
          <w:szCs w:val="20"/>
          <w:lang w:eastAsia="ru-RU"/>
        </w:rPr>
        <w:tab/>
      </w:r>
      <w:r w:rsidRPr="00346E80">
        <w:rPr>
          <w:rFonts w:eastAsia="Times New Roman" w:cs="Arial"/>
          <w:b/>
          <w:bCs/>
          <w:szCs w:val="20"/>
          <w:lang w:eastAsia="ru-RU"/>
        </w:rPr>
        <w:tab/>
      </w:r>
      <w:r w:rsidRPr="00346E80">
        <w:rPr>
          <w:rFonts w:eastAsia="Times New Roman" w:cs="Arial"/>
          <w:b/>
          <w:bCs/>
          <w:szCs w:val="20"/>
          <w:lang w:eastAsia="ru-RU"/>
        </w:rPr>
        <w:tab/>
      </w:r>
      <w:r w:rsidRPr="00346E80">
        <w:rPr>
          <w:rFonts w:eastAsia="Times New Roman" w:cs="Arial"/>
          <w:szCs w:val="20"/>
          <w:lang w:eastAsia="ru-RU"/>
        </w:rPr>
        <w:t>info@hloom.com</w:t>
      </w:r>
    </w:p>
    <w:p w:rsidR="00414F50" w:rsidRPr="00346E80" w:rsidRDefault="00414F50" w:rsidP="00414F50">
      <w:pPr>
        <w:autoSpaceDE w:val="0"/>
        <w:autoSpaceDN w:val="0"/>
        <w:adjustRightInd w:val="0"/>
        <w:spacing w:before="120"/>
        <w:rPr>
          <w:rFonts w:eastAsia="Times New Roman" w:cs="Arial"/>
          <w:szCs w:val="20"/>
          <w:lang w:eastAsia="ru-RU"/>
        </w:rPr>
      </w:pPr>
      <w:r w:rsidRPr="00346E80">
        <w:rPr>
          <w:rFonts w:eastAsia="Times New Roman" w:cs="Arial"/>
          <w:b/>
          <w:bCs/>
          <w:szCs w:val="20"/>
          <w:lang w:eastAsia="ru-RU"/>
        </w:rPr>
        <w:t>Linkedin</w:t>
      </w:r>
      <w:r w:rsidRPr="00346E80">
        <w:rPr>
          <w:rFonts w:eastAsia="Times New Roman" w:cs="Arial"/>
          <w:b/>
          <w:bCs/>
          <w:szCs w:val="20"/>
          <w:lang w:eastAsia="ru-RU"/>
        </w:rPr>
        <w:tab/>
      </w:r>
      <w:r w:rsidRPr="00346E80">
        <w:rPr>
          <w:rFonts w:eastAsia="Times New Roman" w:cs="Arial"/>
          <w:b/>
          <w:bCs/>
          <w:szCs w:val="20"/>
          <w:lang w:eastAsia="ru-RU"/>
        </w:rPr>
        <w:tab/>
      </w:r>
      <w:r w:rsidRPr="00346E80">
        <w:rPr>
          <w:rFonts w:eastAsia="Times New Roman" w:cs="Arial"/>
          <w:szCs w:val="20"/>
          <w:lang w:eastAsia="ru-RU"/>
        </w:rPr>
        <w:t>www.linkedin.com/someone</w:t>
      </w:r>
    </w:p>
    <w:p w:rsidR="00414F50" w:rsidRPr="00346E80" w:rsidRDefault="00414F50" w:rsidP="00414F50">
      <w:pPr>
        <w:pStyle w:val="Heading1"/>
      </w:pPr>
      <w:r w:rsidRPr="00346E80">
        <w:t>Summary</w:t>
      </w:r>
    </w:p>
    <w:p w:rsidR="00414F50" w:rsidRPr="00346E80" w:rsidRDefault="00414F50" w:rsidP="00414F50">
      <w:pPr>
        <w:rPr>
          <w:lang w:eastAsia="ru-RU"/>
        </w:rPr>
      </w:pPr>
      <w:r w:rsidRPr="00346E80">
        <w:rPr>
          <w:lang w:eastAsia="ru-RU"/>
        </w:rPr>
        <w:t>Suspendisse dui purus, scelerisque at, vulputate vitae, pretiummattis, nunc. Maurisegetneque at semvenen</w:t>
      </w:r>
      <w:r w:rsidR="007D47B2" w:rsidRPr="00346E80">
        <w:rPr>
          <w:lang w:eastAsia="ru-RU"/>
        </w:rPr>
        <w:t xml:space="preserve"> </w:t>
      </w:r>
      <w:r w:rsidRPr="00346E80">
        <w:rPr>
          <w:lang w:eastAsia="ru-RU"/>
        </w:rPr>
        <w:t>atisel</w:t>
      </w:r>
      <w:r w:rsidR="007D47B2" w:rsidRPr="00346E80">
        <w:rPr>
          <w:lang w:eastAsia="ru-RU"/>
        </w:rPr>
        <w:t xml:space="preserve"> </w:t>
      </w:r>
      <w:r w:rsidRPr="00346E80">
        <w:rPr>
          <w:lang w:eastAsia="ru-RU"/>
        </w:rPr>
        <w:t>eifend. Utnonummy.Fuscealiquetpede non pede.Cras non magna vel ante adipiscingrhoncus. Vivam</w:t>
      </w:r>
      <w:r w:rsidR="007D47B2" w:rsidRPr="00346E80">
        <w:rPr>
          <w:lang w:eastAsia="ru-RU"/>
        </w:rPr>
        <w:t xml:space="preserve"> </w:t>
      </w:r>
      <w:r w:rsidRPr="00346E80">
        <w:rPr>
          <w:lang w:eastAsia="ru-RU"/>
        </w:rPr>
        <w:t>us a mi. Morbineque.</w:t>
      </w:r>
      <w:r w:rsidR="007D47B2" w:rsidRPr="00346E80">
        <w:rPr>
          <w:lang w:eastAsia="ru-RU"/>
        </w:rPr>
        <w:t xml:space="preserve"> </w:t>
      </w:r>
      <w:r w:rsidRPr="00346E80">
        <w:rPr>
          <w:lang w:eastAsia="ru-RU"/>
        </w:rPr>
        <w:t>Aliquamera</w:t>
      </w:r>
      <w:r w:rsidR="007D47B2" w:rsidRPr="00346E80">
        <w:rPr>
          <w:lang w:eastAsia="ru-RU"/>
        </w:rPr>
        <w:t xml:space="preserve"> </w:t>
      </w:r>
      <w:r w:rsidRPr="00346E80">
        <w:rPr>
          <w:lang w:eastAsia="ru-RU"/>
        </w:rPr>
        <w:t>tvolutpat.Integer ultriceslobortiseros.</w:t>
      </w:r>
    </w:p>
    <w:p w:rsidR="00414F50" w:rsidRPr="00346E80" w:rsidRDefault="00414F50" w:rsidP="00414F50">
      <w:pPr>
        <w:pStyle w:val="Heading1"/>
      </w:pPr>
      <w:r w:rsidRPr="00346E80">
        <w:t>Skills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tblPr>
      <w:tblGrid>
        <w:gridCol w:w="3300"/>
        <w:gridCol w:w="3233"/>
        <w:gridCol w:w="3299"/>
      </w:tblGrid>
      <w:tr w:rsidR="00414F50" w:rsidRPr="00346E80" w:rsidTr="00AA1B5A">
        <w:trPr>
          <w:jc w:val="center"/>
        </w:trPr>
        <w:tc>
          <w:tcPr>
            <w:tcW w:w="3672" w:type="dxa"/>
          </w:tcPr>
          <w:p w:rsidR="00414F50" w:rsidRPr="00346E80" w:rsidRDefault="00414F50" w:rsidP="00414F50">
            <w:pPr>
              <w:widowControl w:val="0"/>
              <w:autoSpaceDE w:val="0"/>
              <w:autoSpaceDN w:val="0"/>
              <w:adjustRightInd w:val="0"/>
              <w:spacing w:before="120"/>
              <w:rPr>
                <w:rFonts w:eastAsia="Times New Roman"/>
                <w:b/>
                <w:szCs w:val="20"/>
                <w:lang w:eastAsia="ru-RU"/>
              </w:rPr>
            </w:pPr>
            <w:r w:rsidRPr="00346E80">
              <w:rPr>
                <w:rFonts w:eastAsia="Times New Roman"/>
                <w:b/>
                <w:szCs w:val="20"/>
                <w:lang w:eastAsia="ru-RU"/>
              </w:rPr>
              <w:t>Skill Category Name</w:t>
            </w:r>
          </w:p>
          <w:p w:rsidR="00414F50" w:rsidRPr="00346E80" w:rsidRDefault="00414F50" w:rsidP="00414F50">
            <w:pPr>
              <w:widowControl w:val="0"/>
              <w:autoSpaceDE w:val="0"/>
              <w:autoSpaceDN w:val="0"/>
              <w:adjustRightInd w:val="0"/>
              <w:spacing w:before="120"/>
              <w:rPr>
                <w:rFonts w:eastAsia="Times New Roman"/>
                <w:szCs w:val="20"/>
                <w:lang w:eastAsia="ru-RU"/>
              </w:rPr>
            </w:pPr>
            <w:r w:rsidRPr="00346E80">
              <w:rPr>
                <w:rFonts w:eastAsia="Times New Roman"/>
                <w:szCs w:val="20"/>
                <w:lang w:eastAsia="ru-RU"/>
              </w:rPr>
              <w:t>Donechendrerit, Donecutest in lectus, Etiameget dui, Aliquameratvolutpat</w:t>
            </w:r>
          </w:p>
          <w:p w:rsidR="00414F50" w:rsidRPr="00346E80" w:rsidRDefault="00414F50" w:rsidP="00414F50">
            <w:pPr>
              <w:widowControl w:val="0"/>
              <w:autoSpaceDE w:val="0"/>
              <w:autoSpaceDN w:val="0"/>
              <w:adjustRightInd w:val="0"/>
              <w:spacing w:before="120"/>
              <w:rPr>
                <w:rFonts w:eastAsia="Times New Roman"/>
                <w:szCs w:val="20"/>
                <w:lang w:eastAsia="ru-RU"/>
              </w:rPr>
            </w:pPr>
          </w:p>
          <w:p w:rsidR="00414F50" w:rsidRPr="00346E80" w:rsidRDefault="00414F50" w:rsidP="00414F50">
            <w:pPr>
              <w:widowControl w:val="0"/>
              <w:autoSpaceDE w:val="0"/>
              <w:autoSpaceDN w:val="0"/>
              <w:adjustRightInd w:val="0"/>
              <w:spacing w:before="120"/>
              <w:rPr>
                <w:rFonts w:eastAsia="Times New Roman"/>
                <w:b/>
                <w:szCs w:val="20"/>
                <w:lang w:eastAsia="ru-RU"/>
              </w:rPr>
            </w:pPr>
            <w:r w:rsidRPr="00346E80">
              <w:rPr>
                <w:rFonts w:eastAsia="Times New Roman"/>
                <w:b/>
                <w:szCs w:val="20"/>
                <w:lang w:eastAsia="ru-RU"/>
              </w:rPr>
              <w:t>Yet Another Category</w:t>
            </w:r>
          </w:p>
          <w:p w:rsidR="00414F50" w:rsidRPr="00346E80" w:rsidRDefault="00414F50" w:rsidP="00414F50">
            <w:pPr>
              <w:widowControl w:val="0"/>
              <w:autoSpaceDE w:val="0"/>
              <w:autoSpaceDN w:val="0"/>
              <w:adjustRightInd w:val="0"/>
              <w:spacing w:before="120"/>
              <w:rPr>
                <w:rFonts w:eastAsia="Times New Roman"/>
                <w:szCs w:val="20"/>
                <w:lang w:eastAsia="ru-RU"/>
              </w:rPr>
            </w:pPr>
            <w:r w:rsidRPr="00346E80">
              <w:rPr>
                <w:rFonts w:eastAsia="Times New Roman"/>
                <w:szCs w:val="20"/>
                <w:lang w:eastAsia="ru-RU"/>
              </w:rPr>
              <w:t>Etiameget dui, Proinnecaugue, Quisquealiquamtempor</w:t>
            </w:r>
          </w:p>
        </w:tc>
        <w:tc>
          <w:tcPr>
            <w:tcW w:w="3672" w:type="dxa"/>
          </w:tcPr>
          <w:p w:rsidR="00414F50" w:rsidRPr="00346E80" w:rsidRDefault="00414F50" w:rsidP="00414F50">
            <w:pPr>
              <w:widowControl w:val="0"/>
              <w:autoSpaceDE w:val="0"/>
              <w:autoSpaceDN w:val="0"/>
              <w:adjustRightInd w:val="0"/>
              <w:spacing w:before="120"/>
              <w:rPr>
                <w:rFonts w:eastAsia="Times New Roman"/>
                <w:b/>
                <w:szCs w:val="20"/>
                <w:lang w:eastAsia="ru-RU"/>
              </w:rPr>
            </w:pPr>
            <w:r w:rsidRPr="00346E80">
              <w:rPr>
                <w:rFonts w:eastAsia="Times New Roman"/>
                <w:b/>
                <w:szCs w:val="20"/>
                <w:lang w:eastAsia="ru-RU"/>
              </w:rPr>
              <w:t>Another Skill Category Name</w:t>
            </w:r>
          </w:p>
          <w:p w:rsidR="00414F50" w:rsidRPr="00346E80" w:rsidRDefault="00414F50" w:rsidP="00414F50">
            <w:pPr>
              <w:widowControl w:val="0"/>
              <w:autoSpaceDE w:val="0"/>
              <w:autoSpaceDN w:val="0"/>
              <w:adjustRightInd w:val="0"/>
              <w:spacing w:before="120"/>
              <w:rPr>
                <w:rFonts w:eastAsia="Times New Roman"/>
                <w:szCs w:val="20"/>
                <w:lang w:eastAsia="ru-RU"/>
              </w:rPr>
            </w:pPr>
            <w:r w:rsidRPr="00346E80">
              <w:rPr>
                <w:rFonts w:eastAsia="Times New Roman"/>
                <w:szCs w:val="20"/>
                <w:lang w:eastAsia="ru-RU"/>
              </w:rPr>
              <w:t>Donecblanditfeugiat, Donechendrerit, Donecutest in lectus, Etiameget dui, Aliquameratvolutpat, Sed at lorem in nunc</w:t>
            </w:r>
            <w:r w:rsidR="00505E92" w:rsidRPr="00346E80">
              <w:rPr>
                <w:rFonts w:eastAsia="Times New Roman"/>
                <w:szCs w:val="20"/>
                <w:lang w:eastAsia="ru-RU"/>
              </w:rPr>
              <w:t xml:space="preserve">, </w:t>
            </w:r>
            <w:bookmarkStart w:id="0" w:name="_GoBack"/>
            <w:bookmarkEnd w:id="0"/>
            <w:r w:rsidRPr="00346E80">
              <w:rPr>
                <w:rFonts w:eastAsia="Times New Roman"/>
                <w:szCs w:val="20"/>
                <w:lang w:eastAsia="ru-RU"/>
              </w:rPr>
              <w:t>Donecblanditfeugiat</w:t>
            </w:r>
          </w:p>
          <w:p w:rsidR="00414F50" w:rsidRPr="00346E80" w:rsidRDefault="00414F50" w:rsidP="00414F50">
            <w:pPr>
              <w:widowControl w:val="0"/>
              <w:autoSpaceDE w:val="0"/>
              <w:autoSpaceDN w:val="0"/>
              <w:adjustRightInd w:val="0"/>
              <w:spacing w:before="120"/>
              <w:rPr>
                <w:rFonts w:eastAsia="Times New Roman"/>
                <w:szCs w:val="20"/>
                <w:lang w:eastAsia="ru-RU"/>
              </w:rPr>
            </w:pPr>
          </w:p>
        </w:tc>
        <w:tc>
          <w:tcPr>
            <w:tcW w:w="3672" w:type="dxa"/>
          </w:tcPr>
          <w:p w:rsidR="00414F50" w:rsidRPr="00346E80" w:rsidRDefault="00414F50" w:rsidP="00414F50">
            <w:pPr>
              <w:widowControl w:val="0"/>
              <w:autoSpaceDE w:val="0"/>
              <w:autoSpaceDN w:val="0"/>
              <w:adjustRightInd w:val="0"/>
              <w:spacing w:before="120"/>
              <w:rPr>
                <w:rFonts w:eastAsia="Times New Roman"/>
                <w:b/>
                <w:szCs w:val="20"/>
                <w:lang w:eastAsia="ru-RU"/>
              </w:rPr>
            </w:pPr>
            <w:r w:rsidRPr="00346E80">
              <w:rPr>
                <w:rFonts w:eastAsia="Times New Roman"/>
                <w:b/>
                <w:szCs w:val="20"/>
                <w:lang w:eastAsia="ru-RU"/>
              </w:rPr>
              <w:t>Yet Another Category</w:t>
            </w:r>
          </w:p>
          <w:p w:rsidR="00414F50" w:rsidRPr="00346E80" w:rsidRDefault="00414F50" w:rsidP="00414F50">
            <w:pPr>
              <w:widowControl w:val="0"/>
              <w:autoSpaceDE w:val="0"/>
              <w:autoSpaceDN w:val="0"/>
              <w:adjustRightInd w:val="0"/>
              <w:spacing w:before="120"/>
              <w:rPr>
                <w:rFonts w:eastAsia="Times New Roman"/>
                <w:szCs w:val="20"/>
                <w:lang w:eastAsia="ru-RU"/>
              </w:rPr>
            </w:pPr>
            <w:r w:rsidRPr="00346E80">
              <w:rPr>
                <w:rFonts w:eastAsia="Times New Roman"/>
                <w:szCs w:val="20"/>
                <w:lang w:eastAsia="ru-RU"/>
              </w:rPr>
              <w:t>Etiameget dui, Proinnecaugue, Quisquealiquamtempor</w:t>
            </w:r>
          </w:p>
          <w:p w:rsidR="00414F50" w:rsidRPr="00346E80" w:rsidRDefault="00414F50" w:rsidP="00414F50">
            <w:pPr>
              <w:widowControl w:val="0"/>
              <w:autoSpaceDE w:val="0"/>
              <w:autoSpaceDN w:val="0"/>
              <w:adjustRightInd w:val="0"/>
              <w:spacing w:before="120"/>
              <w:rPr>
                <w:rFonts w:eastAsia="Times New Roman"/>
                <w:szCs w:val="20"/>
                <w:lang w:eastAsia="ru-RU"/>
              </w:rPr>
            </w:pPr>
          </w:p>
          <w:p w:rsidR="00414F50" w:rsidRPr="00346E80" w:rsidRDefault="00414F50" w:rsidP="00414F50">
            <w:pPr>
              <w:widowControl w:val="0"/>
              <w:autoSpaceDE w:val="0"/>
              <w:autoSpaceDN w:val="0"/>
              <w:adjustRightInd w:val="0"/>
              <w:spacing w:before="120"/>
              <w:rPr>
                <w:rFonts w:eastAsia="Times New Roman"/>
                <w:b/>
                <w:szCs w:val="20"/>
                <w:lang w:eastAsia="ru-RU"/>
              </w:rPr>
            </w:pPr>
            <w:r w:rsidRPr="00346E80">
              <w:rPr>
                <w:rFonts w:eastAsia="Times New Roman"/>
                <w:b/>
                <w:szCs w:val="20"/>
                <w:lang w:eastAsia="ru-RU"/>
              </w:rPr>
              <w:t>Skill Category Name</w:t>
            </w:r>
          </w:p>
          <w:p w:rsidR="00414F50" w:rsidRPr="00346E80" w:rsidRDefault="00414F50" w:rsidP="00414F50">
            <w:pPr>
              <w:widowControl w:val="0"/>
              <w:autoSpaceDE w:val="0"/>
              <w:autoSpaceDN w:val="0"/>
              <w:adjustRightInd w:val="0"/>
              <w:spacing w:before="120"/>
              <w:rPr>
                <w:rFonts w:eastAsia="Times New Roman"/>
                <w:szCs w:val="20"/>
                <w:lang w:eastAsia="ru-RU"/>
              </w:rPr>
            </w:pPr>
            <w:r w:rsidRPr="00346E80">
              <w:rPr>
                <w:rFonts w:eastAsia="Times New Roman"/>
                <w:szCs w:val="20"/>
                <w:lang w:eastAsia="ru-RU"/>
              </w:rPr>
              <w:t>Pellentesque habitant, Nunc ac magna, Maecenas odio dolor, Pellentesquecursus</w:t>
            </w:r>
          </w:p>
        </w:tc>
      </w:tr>
    </w:tbl>
    <w:p w:rsidR="00414F50" w:rsidRPr="00346E80" w:rsidRDefault="00414F50" w:rsidP="00414F50">
      <w:pPr>
        <w:pStyle w:val="Heading1"/>
      </w:pPr>
      <w:r w:rsidRPr="00346E80">
        <w:t>Work Experience</w:t>
      </w:r>
    </w:p>
    <w:p w:rsidR="00414F50" w:rsidRPr="00346E80" w:rsidRDefault="00414F50" w:rsidP="00414F50">
      <w:r w:rsidRPr="00346E80">
        <w:rPr>
          <w:rStyle w:val="CapsExpandedColored"/>
        </w:rPr>
        <w:t xml:space="preserve">Director of Sales &amp; Marketing </w:t>
      </w:r>
      <w:r w:rsidR="007D47B2" w:rsidRPr="00346E80">
        <w:rPr>
          <w:rStyle w:val="CapsExpandedColored"/>
        </w:rPr>
        <w:t>–</w:t>
      </w:r>
      <w:r w:rsidRPr="00346E80">
        <w:rPr>
          <w:rStyle w:val="CapsExpandedColored"/>
        </w:rPr>
        <w:t xml:space="preserve"> </w:t>
      </w:r>
      <w:r w:rsidRPr="00346E80">
        <w:t>Jackson International</w:t>
      </w:r>
      <w:r w:rsidRPr="00346E80">
        <w:rPr>
          <w:b/>
          <w:caps/>
          <w:color w:val="242852" w:themeColor="text2"/>
          <w:spacing w:val="20"/>
        </w:rPr>
        <w:t xml:space="preserve"> - </w:t>
      </w:r>
      <w:r w:rsidRPr="00346E80">
        <w:t>Chicago, Illinois - Nov 05 - Present</w:t>
      </w:r>
    </w:p>
    <w:p w:rsidR="00414F50" w:rsidRPr="00346E80" w:rsidRDefault="00414F50" w:rsidP="00414F50">
      <w:pPr>
        <w:pStyle w:val="ListParagraph"/>
      </w:pPr>
      <w:r w:rsidRPr="00346E80">
        <w:t xml:space="preserve">Efficiently enable enabled sources and cost effective products. Completely synthesize principle-centered information after ethical. </w:t>
      </w:r>
    </w:p>
    <w:p w:rsidR="00414F50" w:rsidRPr="00346E80" w:rsidRDefault="00414F50" w:rsidP="00414F50">
      <w:pPr>
        <w:pStyle w:val="ListParagraph"/>
      </w:pPr>
      <w:r w:rsidRPr="00346E80">
        <w:t>Efficiently innovate open-source infrastructures via inexpensive materials.</w:t>
      </w:r>
    </w:p>
    <w:p w:rsidR="00414F50" w:rsidRPr="00346E80" w:rsidRDefault="00414F50" w:rsidP="00414F50">
      <w:pPr>
        <w:pStyle w:val="ListParagraph"/>
      </w:pPr>
      <w:r w:rsidRPr="00346E80">
        <w:t xml:space="preserve">Objectively integrate enterprise-wide strategic theme areas with functionalized infrastructures. Interactively productize premium. </w:t>
      </w:r>
    </w:p>
    <w:p w:rsidR="00414F50" w:rsidRPr="00346E80" w:rsidRDefault="00414F50" w:rsidP="00414F50">
      <w:pPr>
        <w:pStyle w:val="ListParagraph"/>
      </w:pPr>
      <w:r w:rsidRPr="00346E80">
        <w:t>Rapaciously utilize enterprise experiences via 24/7 markets.</w:t>
      </w:r>
    </w:p>
    <w:p w:rsidR="00414F50" w:rsidRPr="00346E80" w:rsidRDefault="00414F50" w:rsidP="00414F50"/>
    <w:p w:rsidR="00414F50" w:rsidRPr="00346E80" w:rsidRDefault="00414F50" w:rsidP="00414F50">
      <w:r w:rsidRPr="00346E80">
        <w:rPr>
          <w:rStyle w:val="CapsExpandedColored"/>
        </w:rPr>
        <w:t xml:space="preserve">General Administrator </w:t>
      </w:r>
      <w:r w:rsidR="007D47B2" w:rsidRPr="00346E80">
        <w:rPr>
          <w:rStyle w:val="CapsExpandedColored"/>
        </w:rPr>
        <w:t>–</w:t>
      </w:r>
      <w:r w:rsidRPr="00346E80">
        <w:rPr>
          <w:rStyle w:val="CapsExpandedColored"/>
        </w:rPr>
        <w:t xml:space="preserve"> </w:t>
      </w:r>
      <w:r w:rsidRPr="00346E80">
        <w:t>LakeWood Fashion - Chicago, Illinois - March 05 - Oct 05</w:t>
      </w:r>
    </w:p>
    <w:p w:rsidR="00414F50" w:rsidRPr="00346E80" w:rsidRDefault="00414F50" w:rsidP="00414F50">
      <w:pPr>
        <w:pStyle w:val="ListParagraph"/>
      </w:pPr>
      <w:r w:rsidRPr="00346E80">
        <w:t xml:space="preserve">Uniquely matrix economically sound value through cooperative technology. </w:t>
      </w:r>
    </w:p>
    <w:p w:rsidR="00414F50" w:rsidRPr="00346E80" w:rsidRDefault="00414F50" w:rsidP="00414F50">
      <w:pPr>
        <w:pStyle w:val="ListParagraph"/>
      </w:pPr>
      <w:r w:rsidRPr="00346E80">
        <w:t xml:space="preserve">Competently parallel task fully researched data and enterprise process improvements. </w:t>
      </w:r>
    </w:p>
    <w:p w:rsidR="00414F50" w:rsidRPr="00346E80" w:rsidRDefault="00414F50" w:rsidP="00414F50">
      <w:pPr>
        <w:pStyle w:val="ListParagraph"/>
      </w:pPr>
      <w:r w:rsidRPr="00346E80">
        <w:t>Collaboratively expedite quality manufactured products via client-focused results.</w:t>
      </w:r>
    </w:p>
    <w:p w:rsidR="00414F50" w:rsidRPr="00346E80" w:rsidRDefault="00414F50" w:rsidP="00414F50">
      <w:pPr>
        <w:pStyle w:val="ListParagraph"/>
      </w:pPr>
      <w:r w:rsidRPr="00346E80">
        <w:t xml:space="preserve">Quickly communicate enabled technology and turnkey leadership skills. </w:t>
      </w:r>
    </w:p>
    <w:p w:rsidR="00414F50" w:rsidRPr="00346E80" w:rsidRDefault="00414F50" w:rsidP="00414F50">
      <w:pPr>
        <w:pStyle w:val="ListParagraph"/>
      </w:pPr>
      <w:r w:rsidRPr="00346E80">
        <w:t>Uniquely enable accurate supply chains rather than frictionless technology.</w:t>
      </w:r>
      <w:r w:rsidRPr="00346E80">
        <w:tab/>
      </w:r>
    </w:p>
    <w:p w:rsidR="00414F50" w:rsidRPr="00346E80" w:rsidRDefault="00414F50" w:rsidP="00414F50"/>
    <w:p w:rsidR="00414F50" w:rsidRPr="00346E80" w:rsidRDefault="00414F50" w:rsidP="00414F50">
      <w:r w:rsidRPr="00346E80">
        <w:rPr>
          <w:rStyle w:val="CapsExpandedColored"/>
        </w:rPr>
        <w:t xml:space="preserve">SOME Administrator </w:t>
      </w:r>
      <w:r w:rsidR="007D47B2" w:rsidRPr="00346E80">
        <w:rPr>
          <w:rStyle w:val="CapsExpandedColored"/>
        </w:rPr>
        <w:t>–</w:t>
      </w:r>
      <w:r w:rsidRPr="00346E80">
        <w:rPr>
          <w:rStyle w:val="CapsExpandedColored"/>
        </w:rPr>
        <w:t xml:space="preserve"> </w:t>
      </w:r>
      <w:r w:rsidRPr="00346E80">
        <w:t>LakeWood Clothing - Lakewood, Illinois -</w:t>
      </w:r>
      <w:r w:rsidR="007D47B2" w:rsidRPr="00346E80">
        <w:t xml:space="preserve"> </w:t>
      </w:r>
      <w:r w:rsidRPr="00346E80">
        <w:t>Jan 05 – Oct 05</w:t>
      </w:r>
    </w:p>
    <w:p w:rsidR="00414F50" w:rsidRPr="00346E80" w:rsidRDefault="00414F50" w:rsidP="00414F50">
      <w:pPr>
        <w:pStyle w:val="ListParagraph"/>
      </w:pPr>
      <w:r w:rsidRPr="00346E80">
        <w:t xml:space="preserve">Quickly communicate enabled technology and turnkey leadership skills. </w:t>
      </w:r>
    </w:p>
    <w:p w:rsidR="00414F50" w:rsidRPr="00346E80" w:rsidRDefault="00414F50" w:rsidP="00414F50">
      <w:pPr>
        <w:pStyle w:val="ListParagraph"/>
      </w:pPr>
      <w:r w:rsidRPr="00346E80">
        <w:t xml:space="preserve">Uniquely enable accurate supply chains rather than frictionless technology. </w:t>
      </w:r>
    </w:p>
    <w:p w:rsidR="00414F50" w:rsidRPr="00346E80" w:rsidRDefault="00414F50" w:rsidP="00414F50">
      <w:pPr>
        <w:pStyle w:val="ListParagraph"/>
      </w:pPr>
      <w:r w:rsidRPr="00346E80">
        <w:t xml:space="preserve">Globally network focused materials vis-a-vis cost effective manufactured products.  </w:t>
      </w:r>
    </w:p>
    <w:p w:rsidR="00414F50" w:rsidRPr="00346E80" w:rsidRDefault="00414F50" w:rsidP="00414F50">
      <w:pPr>
        <w:pStyle w:val="ListParagraph"/>
      </w:pPr>
      <w:r w:rsidRPr="00346E80">
        <w:t xml:space="preserve">Suspendisse semper mi sitametsapienblandit, vitae vestibulum est fringilla. </w:t>
      </w:r>
    </w:p>
    <w:p w:rsidR="00414F50" w:rsidRPr="00346E80" w:rsidRDefault="00414F50" w:rsidP="00414F50">
      <w:pPr>
        <w:pStyle w:val="ListParagraph"/>
      </w:pPr>
      <w:r w:rsidRPr="00346E80">
        <w:t>Uniquely enable accurate supply chains rather than frictionless technology.</w:t>
      </w:r>
    </w:p>
    <w:p w:rsidR="00414F50" w:rsidRPr="00346E80" w:rsidRDefault="00414F50" w:rsidP="00414F50"/>
    <w:p w:rsidR="00414F50" w:rsidRPr="00346E80" w:rsidRDefault="00414F50" w:rsidP="00414F50">
      <w:r w:rsidRPr="00346E80">
        <w:rPr>
          <w:rStyle w:val="CapsExpandedColored"/>
        </w:rPr>
        <w:lastRenderedPageBreak/>
        <w:t xml:space="preserve">Senior Project Manager – </w:t>
      </w:r>
      <w:r w:rsidRPr="00346E80">
        <w:t xml:space="preserve">SPIRAC </w:t>
      </w:r>
      <w:r w:rsidR="007D47B2" w:rsidRPr="00346E80">
        <w:t>–</w:t>
      </w:r>
      <w:r w:rsidRPr="00346E80">
        <w:t xml:space="preserve"> Lakewood, Illinois </w:t>
      </w:r>
      <w:r w:rsidR="007D47B2" w:rsidRPr="00346E80">
        <w:t>–</w:t>
      </w:r>
      <w:r w:rsidRPr="00346E80">
        <w:t xml:space="preserve"> Sep 03</w:t>
      </w:r>
      <w:r w:rsidR="007D47B2" w:rsidRPr="00346E80">
        <w:t xml:space="preserve"> </w:t>
      </w:r>
      <w:r w:rsidRPr="00346E80">
        <w:t>– Nov 05</w:t>
      </w:r>
    </w:p>
    <w:p w:rsidR="00414F50" w:rsidRPr="00346E80" w:rsidRDefault="00414F50" w:rsidP="00414F50">
      <w:pPr>
        <w:pStyle w:val="ListParagraph"/>
      </w:pPr>
      <w:r w:rsidRPr="00346E80">
        <w:t xml:space="preserve">Pellentesquelobortis nec nibheget mollis. </w:t>
      </w:r>
    </w:p>
    <w:p w:rsidR="00414F50" w:rsidRPr="00346E80" w:rsidRDefault="00414F50" w:rsidP="00414F50">
      <w:pPr>
        <w:pStyle w:val="ListParagraph"/>
      </w:pPr>
      <w:r w:rsidRPr="00346E80">
        <w:t xml:space="preserve">Vestibulum vitae pulvinartortor. Nam ornarecondimentum lacus. </w:t>
      </w:r>
    </w:p>
    <w:p w:rsidR="00414F50" w:rsidRPr="00346E80" w:rsidRDefault="00414F50" w:rsidP="00414F50">
      <w:pPr>
        <w:pStyle w:val="ListParagraph"/>
      </w:pPr>
      <w:r w:rsidRPr="00346E80">
        <w:t xml:space="preserve">Donecsedaccumsanipsum, sedultriceslorem. In condimentumjusto ac leoporttitor, ac venenatispurusultrices. </w:t>
      </w:r>
    </w:p>
    <w:p w:rsidR="00414F50" w:rsidRPr="00346E80" w:rsidRDefault="00414F50" w:rsidP="00414F50">
      <w:pPr>
        <w:pStyle w:val="ListParagraph"/>
      </w:pPr>
      <w:r w:rsidRPr="00346E80">
        <w:t>Pellentesquelobortis nec nibheget mollis</w:t>
      </w:r>
    </w:p>
    <w:p w:rsidR="00414F50" w:rsidRPr="00346E80" w:rsidRDefault="00414F50" w:rsidP="00414F50">
      <w:pPr>
        <w:pStyle w:val="Heading1"/>
      </w:pPr>
      <w:r w:rsidRPr="00346E80">
        <w:t>Education</w:t>
      </w:r>
    </w:p>
    <w:p w:rsidR="00414F50" w:rsidRPr="00346E80" w:rsidRDefault="00414F50" w:rsidP="00414F50">
      <w:r w:rsidRPr="00346E80">
        <w:rPr>
          <w:rStyle w:val="CapsExpandedColored"/>
        </w:rPr>
        <w:t>Post Graduate Program in Management</w:t>
      </w:r>
      <w:r w:rsidRPr="00346E80">
        <w:t xml:space="preserve"> - Central Pacific Institute of Management Studies - New York </w:t>
      </w:r>
      <w:r w:rsidR="007D47B2" w:rsidRPr="00346E80">
        <w:t xml:space="preserve">– </w:t>
      </w:r>
      <w:r w:rsidRPr="00346E80">
        <w:t>2007</w:t>
      </w:r>
      <w:r w:rsidR="007D47B2" w:rsidRPr="00346E80">
        <w:t xml:space="preserve"> – 2</w:t>
      </w:r>
      <w:r w:rsidRPr="00346E80">
        <w:t>009</w:t>
      </w:r>
    </w:p>
    <w:p w:rsidR="00414F50" w:rsidRPr="00346E80" w:rsidRDefault="00414F50" w:rsidP="00414F50">
      <w:pPr>
        <w:pStyle w:val="ListParagraph"/>
      </w:pPr>
      <w:r w:rsidRPr="00346E80">
        <w:t>Specialization: Human Resource Management and Marketing.</w:t>
      </w:r>
    </w:p>
    <w:p w:rsidR="00366710" w:rsidRPr="00346E80" w:rsidRDefault="00366710">
      <w:pPr>
        <w:spacing w:after="200" w:line="276" w:lineRule="auto"/>
      </w:pPr>
      <w:r w:rsidRPr="00346E80">
        <w:br w:type="page"/>
      </w:r>
    </w:p>
    <w:p w:rsidR="00366710" w:rsidRPr="00346E80" w:rsidRDefault="00366710" w:rsidP="00366710">
      <w:pPr>
        <w:pBdr>
          <w:top w:val="single" w:sz="24" w:space="10" w:color="9BBB59"/>
          <w:left w:val="single" w:sz="24" w:space="10" w:color="9BBB59"/>
          <w:bottom w:val="single" w:sz="24" w:space="10" w:color="9BBB59"/>
          <w:right w:val="single" w:sz="24" w:space="10" w:color="9BBB59"/>
        </w:pBdr>
        <w:autoSpaceDE w:val="0"/>
        <w:autoSpaceDN w:val="0"/>
        <w:adjustRightInd w:val="0"/>
        <w:rPr>
          <w:rFonts w:ascii="Calibri" w:eastAsia="Times New Roman" w:hAnsi="Calibri" w:cs="Calibri"/>
          <w:color w:val="000000"/>
          <w:szCs w:val="20"/>
        </w:rPr>
      </w:pPr>
      <w:r w:rsidRPr="00346E80">
        <w:rPr>
          <w:rFonts w:ascii="Calibri" w:eastAsia="Times New Roman" w:hAnsi="Calibri" w:cs="Calibri"/>
          <w:b/>
          <w:bCs/>
          <w:color w:val="000000"/>
          <w:sz w:val="22"/>
        </w:rPr>
        <w:t>Copyright information - Please read</w:t>
      </w:r>
      <w:r w:rsidRPr="00346E80">
        <w:rPr>
          <w:rFonts w:ascii="Calibri" w:eastAsia="Times New Roman" w:hAnsi="Calibri" w:cs="Calibri"/>
          <w:b/>
          <w:bCs/>
          <w:color w:val="000000"/>
          <w:sz w:val="22"/>
        </w:rPr>
        <w:br/>
      </w:r>
      <w:r w:rsidRPr="00346E80">
        <w:rPr>
          <w:rFonts w:ascii="Calibri" w:eastAsia="Times New Roman" w:hAnsi="Calibri" w:cs="Calibri"/>
          <w:b/>
          <w:bCs/>
          <w:color w:val="000000"/>
          <w:sz w:val="22"/>
        </w:rPr>
        <w:br/>
      </w:r>
      <w:r w:rsidRPr="00346E80">
        <w:rPr>
          <w:rFonts w:ascii="Calibri" w:eastAsia="Times New Roman" w:hAnsi="Calibri" w:cs="Calibri"/>
          <w:color w:val="000000"/>
          <w:szCs w:val="20"/>
        </w:rPr>
        <w:t xml:space="preserve">© This </w:t>
      </w:r>
      <w:hyperlink r:id="rId7" w:history="1">
        <w:r w:rsidRPr="00346E80">
          <w:rPr>
            <w:rFonts w:ascii="Calibri" w:eastAsia="Times New Roman" w:hAnsi="Calibri" w:cs="Calibri"/>
            <w:b/>
            <w:color w:val="0000FF"/>
            <w:szCs w:val="20"/>
            <w:u w:val="single"/>
          </w:rPr>
          <w:t>Free Resume Template</w:t>
        </w:r>
      </w:hyperlink>
      <w:r w:rsidR="0020259D" w:rsidRPr="00346E80">
        <w:rPr>
          <w:rFonts w:ascii="Calibri" w:eastAsia="Times New Roman" w:hAnsi="Calibri" w:cs="Calibri"/>
          <w:color w:val="000000"/>
          <w:szCs w:val="20"/>
        </w:rPr>
        <w:t xml:space="preserve"> i</w:t>
      </w:r>
      <w:r w:rsidRPr="00346E80">
        <w:rPr>
          <w:rFonts w:ascii="Calibri" w:eastAsia="Times New Roman" w:hAnsi="Calibri" w:cs="Calibri"/>
          <w:color w:val="000000"/>
          <w:szCs w:val="20"/>
        </w:rPr>
        <w:t>s the copyright of Hloom.com. You can download and modify this template for your own personal use to create a resume for yourself, or for someone else. You may not distribute or resell this template, or its derivatives, and you may not make it available on other websites without our prior permission. All sharing of this template must be done using a link to http://www.hloom.com/download-professional-resume-templates/. For any questions relating to the use of this template please email: resume@hloom.com</w:t>
      </w:r>
    </w:p>
    <w:sectPr w:rsidR="00366710" w:rsidRPr="00346E80" w:rsidSect="00414F50">
      <w:headerReference w:type="default" r:id="rId8"/>
      <w:pgSz w:w="11906" w:h="16838"/>
      <w:pgMar w:top="1440" w:right="1152" w:bottom="1296" w:left="1152" w:header="720" w:footer="706" w:gutter="0"/>
      <w:cols w:space="709"/>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2FD4" w:rsidRDefault="00352FD4" w:rsidP="00414F50">
      <w:r>
        <w:separator/>
      </w:r>
    </w:p>
  </w:endnote>
  <w:endnote w:type="continuationSeparator" w:id="1">
    <w:p w:rsidR="00352FD4" w:rsidRDefault="00352FD4" w:rsidP="00414F5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2FD4" w:rsidRDefault="00352FD4" w:rsidP="00414F50">
      <w:r>
        <w:separator/>
      </w:r>
    </w:p>
  </w:footnote>
  <w:footnote w:type="continuationSeparator" w:id="1">
    <w:p w:rsidR="00352FD4" w:rsidRDefault="00352FD4" w:rsidP="00414F5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607A" w:rsidRPr="003C431C" w:rsidRDefault="009A61F0" w:rsidP="00414F50">
    <w:pPr>
      <w:pStyle w:val="Header"/>
    </w:pPr>
    <w:r>
      <w:rPr>
        <w:noProof/>
      </w:rPr>
      <w:pict>
        <v:shapetype id="_x0000_t202" coordsize="21600,21600" o:spt="202" path="m,l,21600r21600,l21600,xe">
          <v:stroke joinstyle="miter"/>
          <v:path gradientshapeok="t" o:connecttype="rect"/>
        </v:shapetype>
        <v:shape id="Text Box 476" o:spid="_x0000_s6146" type="#_x0000_t202" style="position:absolute;left:0;text-align:left;margin-left:-84.8pt;margin-top:30.75pt;width:21.6pt;height:13.45pt;z-index:251659264;visibility:visible;mso-position-horizontal:right;mso-position-horizontal-relative:page;mso-position-vertical-relative:top-margin-area;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" o:allowincell="f" fillcolor="#629dd1 [3204]" stroked="f">
          <v:textbox style="mso-fit-shape-to-text:t" inset=",0,,0">
            <w:txbxContent>
              <w:p w:rsidR="00414F50" w:rsidRDefault="009A61F0">
                <w:pPr>
                  <w:rPr>
                    <w:color w:val="FFFFFF" w:themeColor="background1"/>
                  </w:rPr>
                </w:pPr>
                <w:r w:rsidRPr="009A61F0">
                  <w:fldChar w:fldCharType="begin"/>
                </w:r>
                <w:r w:rsidR="00414F50">
                  <w:instrText xml:space="preserve"> PAGE   \* MERGEFORMAT </w:instrText>
                </w:r>
                <w:r w:rsidRPr="009A61F0">
                  <w:fldChar w:fldCharType="separate"/>
                </w:r>
                <w:r w:rsidR="00346E80" w:rsidRPr="00346E80">
                  <w:rPr>
                    <w:noProof/>
                    <w:color w:val="FFFFFF" w:themeColor="background1"/>
                  </w:rPr>
                  <w:t>1</w:t>
                </w:r>
                <w:r>
                  <w:rPr>
                    <w:noProof/>
                    <w:color w:val="FFFFFF" w:themeColor="background1"/>
                  </w:rPr>
                  <w:fldChar w:fldCharType="end"/>
                </w:r>
              </w:p>
            </w:txbxContent>
          </v:textbox>
          <w10:wrap anchorx="page" anchory="margin"/>
        </v:shape>
      </w:pict>
    </w:r>
    <w:r>
      <w:rPr>
        <w:noProof/>
      </w:rPr>
      <w:pict>
        <v:shape id="Text Box 475" o:spid="_x0000_s6145" type="#_x0000_t202" style="position:absolute;left:0;text-align:left;margin-left:0;margin-top:0;width:468pt;height:13.45pt;z-index:251660288;visibility:visible;mso-width-percent:1000;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414F50" w:rsidRPr="00414F50" w:rsidRDefault="00414F50" w:rsidP="00414F50">
                <w:pPr>
                  <w:pStyle w:val="Header"/>
                </w:pPr>
                <w:r w:rsidRPr="00414F50">
                  <w:t>Resume: John Hloom</w:t>
                </w:r>
              </w:p>
            </w:txbxContent>
          </v:textbox>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9B7E42"/>
    <w:multiLevelType w:val="multilevel"/>
    <w:tmpl w:val="DF0ECD36"/>
    <w:lvl w:ilvl="0">
      <w:start w:val="1"/>
      <w:numFmt w:val="bullet"/>
      <w:pStyle w:val="ListParagraph"/>
      <w:lvlText w:val="●"/>
      <w:lvlJc w:val="left"/>
      <w:pPr>
        <w:ind w:left="72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savePreviewPicture/>
  <w:hdrShapeDefaults>
    <o:shapedefaults v:ext="edit" spidmax="6148"/>
    <o:shapelayout v:ext="edit">
      <o:idmap v:ext="edit" data="6"/>
    </o:shapelayout>
  </w:hdrShapeDefaults>
  <w:footnotePr>
    <w:footnote w:id="0"/>
    <w:footnote w:id="1"/>
  </w:footnotePr>
  <w:endnotePr>
    <w:endnote w:id="0"/>
    <w:endnote w:id="1"/>
  </w:endnotePr>
  <w:compat/>
  <w:rsids>
    <w:rsidRoot w:val="00414F50"/>
    <w:rsid w:val="0020259D"/>
    <w:rsid w:val="00346E80"/>
    <w:rsid w:val="00352FD4"/>
    <w:rsid w:val="00366710"/>
    <w:rsid w:val="00414F50"/>
    <w:rsid w:val="004D7E43"/>
    <w:rsid w:val="00505E92"/>
    <w:rsid w:val="007614A9"/>
    <w:rsid w:val="007D47B2"/>
    <w:rsid w:val="0091632C"/>
    <w:rsid w:val="009A61F0"/>
    <w:rsid w:val="009E3B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F50"/>
    <w:pPr>
      <w:spacing w:after="0" w:line="240" w:lineRule="auto"/>
    </w:pPr>
    <w:rPr>
      <w:rFonts w:ascii="Arial" w:hAnsi="Arial"/>
      <w:sz w:val="20"/>
    </w:rPr>
  </w:style>
  <w:style w:type="paragraph" w:styleId="Heading1">
    <w:name w:val="heading 1"/>
    <w:basedOn w:val="Normal"/>
    <w:next w:val="Normal"/>
    <w:link w:val="Heading1Char"/>
    <w:uiPriority w:val="9"/>
    <w:qFormat/>
    <w:rsid w:val="00414F50"/>
    <w:pPr>
      <w:keepNext/>
      <w:widowControl w:val="0"/>
      <w:pBdr>
        <w:top w:val="single" w:sz="24" w:space="1" w:color="A0C3E3" w:themeColor="accent1" w:themeTint="99"/>
        <w:bottom w:val="single" w:sz="18" w:space="1" w:color="A0C3E3" w:themeColor="accent1" w:themeTint="99"/>
      </w:pBdr>
      <w:shd w:val="clear" w:color="auto" w:fill="A0C3E3" w:themeFill="accent1" w:themeFillTint="99"/>
      <w:autoSpaceDE w:val="0"/>
      <w:autoSpaceDN w:val="0"/>
      <w:adjustRightInd w:val="0"/>
      <w:spacing w:before="240" w:after="240"/>
      <w:ind w:right="-1584"/>
      <w:jc w:val="both"/>
      <w:outlineLvl w:val="0"/>
    </w:pPr>
    <w:rPr>
      <w:rFonts w:eastAsia="Times New Roman" w:cs="Arial"/>
      <w:b/>
      <w:bCs/>
      <w:color w:val="FFFFFF" w:themeColor="background1"/>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paragraph" w:styleId="Header">
    <w:name w:val="header"/>
    <w:basedOn w:val="Normal"/>
    <w:link w:val="HeaderChar"/>
    <w:uiPriority w:val="99"/>
    <w:unhideWhenUsed/>
    <w:rsid w:val="00414F50"/>
    <w:pPr>
      <w:jc w:val="right"/>
    </w:pPr>
  </w:style>
  <w:style w:type="character" w:customStyle="1" w:styleId="HeaderChar">
    <w:name w:val="Header Char"/>
    <w:basedOn w:val="DefaultParagraphFont"/>
    <w:link w:val="Header"/>
    <w:uiPriority w:val="99"/>
    <w:rsid w:val="00414F50"/>
    <w:rPr>
      <w:rFonts w:ascii="Arial" w:hAnsi="Arial"/>
      <w:sz w:val="20"/>
    </w:rPr>
  </w:style>
  <w:style w:type="table" w:styleId="TableGrid">
    <w:name w:val="Table Grid"/>
    <w:basedOn w:val="TableNormal"/>
    <w:uiPriority w:val="59"/>
    <w:rsid w:val="00414F50"/>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414F50"/>
    <w:pPr>
      <w:keepNext/>
      <w:widowControl w:val="0"/>
      <w:pBdr>
        <w:top w:val="single" w:sz="48" w:space="1" w:color="629DD1" w:themeColor="accent1"/>
        <w:left w:val="single" w:sz="48" w:space="4" w:color="629DD1" w:themeColor="accent1"/>
        <w:bottom w:val="single" w:sz="48" w:space="1" w:color="629DD1" w:themeColor="accent1"/>
        <w:right w:val="single" w:sz="48" w:space="4" w:color="629DD1" w:themeColor="accent1"/>
      </w:pBdr>
      <w:shd w:val="clear" w:color="auto" w:fill="629DD1" w:themeFill="accent1"/>
      <w:tabs>
        <w:tab w:val="left" w:pos="0"/>
      </w:tabs>
      <w:autoSpaceDE w:val="0"/>
      <w:autoSpaceDN w:val="0"/>
      <w:adjustRightInd w:val="0"/>
      <w:spacing w:before="120"/>
      <w:ind w:left="-173" w:hanging="1411"/>
      <w:outlineLvl w:val="0"/>
    </w:pPr>
    <w:rPr>
      <w:rFonts w:eastAsia="Times New Roman" w:cs="Arial"/>
      <w:b/>
      <w:bCs/>
      <w:color w:val="FFFFFF" w:themeColor="background1"/>
      <w:sz w:val="28"/>
      <w:szCs w:val="24"/>
      <w:lang w:eastAsia="ru-RU"/>
    </w:rPr>
  </w:style>
  <w:style w:type="character" w:customStyle="1" w:styleId="TitleChar">
    <w:name w:val="Title Char"/>
    <w:basedOn w:val="DefaultParagraphFont"/>
    <w:link w:val="Title"/>
    <w:uiPriority w:val="10"/>
    <w:rsid w:val="00414F50"/>
    <w:rPr>
      <w:rFonts w:ascii="Arial" w:eastAsia="Times New Roman" w:hAnsi="Arial" w:cs="Arial"/>
      <w:b/>
      <w:bCs/>
      <w:color w:val="FFFFFF" w:themeColor="background1"/>
      <w:sz w:val="28"/>
      <w:szCs w:val="24"/>
      <w:shd w:val="clear" w:color="auto" w:fill="629DD1" w:themeFill="accent1"/>
      <w:lang w:eastAsia="ru-RU"/>
    </w:rPr>
  </w:style>
  <w:style w:type="character" w:customStyle="1" w:styleId="Heading1Char">
    <w:name w:val="Heading 1 Char"/>
    <w:basedOn w:val="DefaultParagraphFont"/>
    <w:link w:val="Heading1"/>
    <w:uiPriority w:val="9"/>
    <w:rsid w:val="00414F50"/>
    <w:rPr>
      <w:rFonts w:ascii="Arial" w:eastAsia="Times New Roman" w:hAnsi="Arial" w:cs="Arial"/>
      <w:b/>
      <w:bCs/>
      <w:color w:val="FFFFFF" w:themeColor="background1"/>
      <w:sz w:val="24"/>
      <w:szCs w:val="24"/>
      <w:shd w:val="clear" w:color="auto" w:fill="A0C3E3" w:themeFill="accent1" w:themeFillTint="99"/>
      <w:lang w:eastAsia="ru-RU"/>
    </w:rPr>
  </w:style>
  <w:style w:type="paragraph" w:styleId="ListParagraph">
    <w:name w:val="List Paragraph"/>
    <w:basedOn w:val="Normal"/>
    <w:uiPriority w:val="34"/>
    <w:qFormat/>
    <w:rsid w:val="00414F50"/>
    <w:pPr>
      <w:widowControl w:val="0"/>
      <w:numPr>
        <w:numId w:val="1"/>
      </w:numPr>
      <w:tabs>
        <w:tab w:val="left" w:pos="360"/>
      </w:tabs>
      <w:spacing w:before="90" w:after="90"/>
      <w:ind w:left="360" w:right="800" w:hanging="359"/>
      <w:contextualSpacing/>
    </w:pPr>
    <w:rPr>
      <w:rFonts w:eastAsia="Calibri" w:cs="Calibri"/>
      <w:color w:val="3B4658" w:themeColor="accent3" w:themeShade="80"/>
    </w:rPr>
  </w:style>
  <w:style w:type="character" w:customStyle="1" w:styleId="CapsExpandedColored">
    <w:name w:val="Caps Expanded Colored"/>
    <w:basedOn w:val="DefaultParagraphFont"/>
    <w:uiPriority w:val="1"/>
    <w:rsid w:val="00414F50"/>
    <w:rPr>
      <w:b/>
      <w:caps/>
      <w:color w:val="242852" w:themeColor="text2"/>
      <w:spacing w:val="10"/>
    </w:rPr>
  </w:style>
  <w:style w:type="paragraph" w:styleId="Footer">
    <w:name w:val="footer"/>
    <w:basedOn w:val="Normal"/>
    <w:link w:val="FooterChar"/>
    <w:uiPriority w:val="99"/>
    <w:unhideWhenUsed/>
    <w:rsid w:val="00414F50"/>
    <w:pPr>
      <w:tabs>
        <w:tab w:val="center" w:pos="4680"/>
        <w:tab w:val="right" w:pos="9360"/>
      </w:tabs>
    </w:pPr>
  </w:style>
  <w:style w:type="character" w:customStyle="1" w:styleId="FooterChar">
    <w:name w:val="Footer Char"/>
    <w:basedOn w:val="DefaultParagraphFont"/>
    <w:link w:val="Footer"/>
    <w:uiPriority w:val="99"/>
    <w:rsid w:val="00414F50"/>
    <w:rPr>
      <w:rFonts w:ascii="Arial" w:hAnsi="Arial"/>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F50"/>
    <w:pPr>
      <w:spacing w:after="0" w:line="240" w:lineRule="auto"/>
    </w:pPr>
    <w:rPr>
      <w:rFonts w:ascii="Arial" w:hAnsi="Arial"/>
      <w:sz w:val="20"/>
    </w:rPr>
  </w:style>
  <w:style w:type="paragraph" w:styleId="Heading1">
    <w:name w:val="heading 1"/>
    <w:basedOn w:val="Normal"/>
    <w:next w:val="Normal"/>
    <w:link w:val="Heading1Char"/>
    <w:uiPriority w:val="9"/>
    <w:qFormat/>
    <w:rsid w:val="00414F50"/>
    <w:pPr>
      <w:keepNext/>
      <w:widowControl w:val="0"/>
      <w:pBdr>
        <w:top w:val="single" w:sz="24" w:space="1" w:color="A0C3E3" w:themeColor="accent1" w:themeTint="99"/>
        <w:bottom w:val="single" w:sz="18" w:space="1" w:color="A0C3E3" w:themeColor="accent1" w:themeTint="99"/>
      </w:pBdr>
      <w:shd w:val="clear" w:color="auto" w:fill="A0C3E3" w:themeFill="accent1" w:themeFillTint="99"/>
      <w:autoSpaceDE w:val="0"/>
      <w:autoSpaceDN w:val="0"/>
      <w:adjustRightInd w:val="0"/>
      <w:spacing w:before="240" w:after="240"/>
      <w:ind w:right="-1584"/>
      <w:jc w:val="both"/>
      <w:outlineLvl w:val="0"/>
    </w:pPr>
    <w:rPr>
      <w:rFonts w:eastAsia="Times New Roman" w:cs="Arial"/>
      <w:b/>
      <w:bCs/>
      <w:color w:val="FFFFFF" w:themeColor="background1"/>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paragraph" w:styleId="Header">
    <w:name w:val="header"/>
    <w:basedOn w:val="Normal"/>
    <w:link w:val="HeaderChar"/>
    <w:uiPriority w:val="99"/>
    <w:unhideWhenUsed/>
    <w:rsid w:val="00414F50"/>
    <w:pPr>
      <w:jc w:val="right"/>
    </w:pPr>
  </w:style>
  <w:style w:type="character" w:customStyle="1" w:styleId="HeaderChar">
    <w:name w:val="Header Char"/>
    <w:basedOn w:val="DefaultParagraphFont"/>
    <w:link w:val="Header"/>
    <w:uiPriority w:val="99"/>
    <w:rsid w:val="00414F50"/>
    <w:rPr>
      <w:rFonts w:ascii="Arial" w:hAnsi="Arial"/>
      <w:sz w:val="20"/>
    </w:rPr>
  </w:style>
  <w:style w:type="table" w:styleId="TableGrid">
    <w:name w:val="Table Grid"/>
    <w:basedOn w:val="TableNormal"/>
    <w:uiPriority w:val="59"/>
    <w:rsid w:val="00414F50"/>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414F50"/>
    <w:pPr>
      <w:keepNext/>
      <w:widowControl w:val="0"/>
      <w:pBdr>
        <w:top w:val="single" w:sz="48" w:space="1" w:color="629DD1" w:themeColor="accent1"/>
        <w:left w:val="single" w:sz="48" w:space="4" w:color="629DD1" w:themeColor="accent1"/>
        <w:bottom w:val="single" w:sz="48" w:space="1" w:color="629DD1" w:themeColor="accent1"/>
        <w:right w:val="single" w:sz="48" w:space="4" w:color="629DD1" w:themeColor="accent1"/>
      </w:pBdr>
      <w:shd w:val="clear" w:color="auto" w:fill="629DD1" w:themeFill="accent1"/>
      <w:tabs>
        <w:tab w:val="left" w:pos="0"/>
      </w:tabs>
      <w:autoSpaceDE w:val="0"/>
      <w:autoSpaceDN w:val="0"/>
      <w:adjustRightInd w:val="0"/>
      <w:spacing w:before="120"/>
      <w:ind w:left="-173" w:hanging="1411"/>
      <w:outlineLvl w:val="0"/>
    </w:pPr>
    <w:rPr>
      <w:rFonts w:eastAsia="Times New Roman" w:cs="Arial"/>
      <w:b/>
      <w:bCs/>
      <w:color w:val="FFFFFF" w:themeColor="background1"/>
      <w:sz w:val="28"/>
      <w:szCs w:val="24"/>
      <w:lang w:eastAsia="ru-RU"/>
    </w:rPr>
  </w:style>
  <w:style w:type="character" w:customStyle="1" w:styleId="TitleChar">
    <w:name w:val="Title Char"/>
    <w:basedOn w:val="DefaultParagraphFont"/>
    <w:link w:val="Title"/>
    <w:uiPriority w:val="10"/>
    <w:rsid w:val="00414F50"/>
    <w:rPr>
      <w:rFonts w:ascii="Arial" w:eastAsia="Times New Roman" w:hAnsi="Arial" w:cs="Arial"/>
      <w:b/>
      <w:bCs/>
      <w:color w:val="FFFFFF" w:themeColor="background1"/>
      <w:sz w:val="28"/>
      <w:szCs w:val="24"/>
      <w:shd w:val="clear" w:color="auto" w:fill="629DD1" w:themeFill="accent1"/>
      <w:lang w:eastAsia="ru-RU"/>
    </w:rPr>
  </w:style>
  <w:style w:type="character" w:customStyle="1" w:styleId="Heading1Char">
    <w:name w:val="Heading 1 Char"/>
    <w:basedOn w:val="DefaultParagraphFont"/>
    <w:link w:val="Heading1"/>
    <w:uiPriority w:val="9"/>
    <w:rsid w:val="00414F50"/>
    <w:rPr>
      <w:rFonts w:ascii="Arial" w:eastAsia="Times New Roman" w:hAnsi="Arial" w:cs="Arial"/>
      <w:b/>
      <w:bCs/>
      <w:color w:val="FFFFFF" w:themeColor="background1"/>
      <w:sz w:val="24"/>
      <w:szCs w:val="24"/>
      <w:shd w:val="clear" w:color="auto" w:fill="A0C3E3" w:themeFill="accent1" w:themeFillTint="99"/>
      <w:lang w:eastAsia="ru-RU"/>
    </w:rPr>
  </w:style>
  <w:style w:type="paragraph" w:styleId="ListParagraph">
    <w:name w:val="List Paragraph"/>
    <w:basedOn w:val="Normal"/>
    <w:uiPriority w:val="34"/>
    <w:qFormat/>
    <w:rsid w:val="00414F50"/>
    <w:pPr>
      <w:widowControl w:val="0"/>
      <w:numPr>
        <w:numId w:val="1"/>
      </w:numPr>
      <w:tabs>
        <w:tab w:val="left" w:pos="360"/>
      </w:tabs>
      <w:spacing w:before="90" w:after="90"/>
      <w:ind w:left="360" w:right="800" w:hanging="359"/>
      <w:contextualSpacing/>
    </w:pPr>
    <w:rPr>
      <w:rFonts w:eastAsia="Calibri" w:cs="Calibri"/>
      <w:color w:val="3B4658" w:themeColor="accent3" w:themeShade="80"/>
    </w:rPr>
  </w:style>
  <w:style w:type="character" w:customStyle="1" w:styleId="CapsExpandedColored">
    <w:name w:val="Caps Expanded Colored"/>
    <w:basedOn w:val="DefaultParagraphFont"/>
    <w:uiPriority w:val="1"/>
    <w:rsid w:val="00414F50"/>
    <w:rPr>
      <w:b/>
      <w:caps/>
      <w:color w:val="242852" w:themeColor="text2"/>
      <w:spacing w:val="10"/>
    </w:rPr>
  </w:style>
  <w:style w:type="paragraph" w:styleId="Footer">
    <w:name w:val="footer"/>
    <w:basedOn w:val="Normal"/>
    <w:link w:val="FooterChar"/>
    <w:uiPriority w:val="99"/>
    <w:unhideWhenUsed/>
    <w:rsid w:val="00414F50"/>
    <w:pPr>
      <w:tabs>
        <w:tab w:val="center" w:pos="4680"/>
        <w:tab w:val="right" w:pos="9360"/>
      </w:tabs>
    </w:pPr>
  </w:style>
  <w:style w:type="character" w:customStyle="1" w:styleId="FooterChar">
    <w:name w:val="Footer Char"/>
    <w:basedOn w:val="DefaultParagraphFont"/>
    <w:link w:val="Footer"/>
    <w:uiPriority w:val="99"/>
    <w:rsid w:val="00414F50"/>
    <w:rPr>
      <w:rFonts w:ascii="Arial" w:hAnsi="Arial"/>
      <w:sz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hloom.com/download-professional-resume-templa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dcterms:created xsi:type="dcterms:W3CDTF">2014-04-01T13:09:00Z</dcterms:created>
  <dcterms:modified xsi:type="dcterms:W3CDTF">2014-05-25T10:40:00Z</dcterms:modified>
</cp:coreProperties>
</file>