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kix.40kgwg944gz6" w:id="0"/>
    <w:bookmarkEnd w:id="0"/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sz w:val="30"/>
          <w:szCs w:val="30"/>
          <w:rtl w:val="0"/>
        </w:rPr>
        <w:t xml:space="preserve">Dear {first/preferred name}, </w:t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Hello from the Aspirations 2030 Study Team! Thank you for sharing your aspirations for 2030 with us last {month_of_session}. Over the past year, we spoke with more than </w:t>
      </w:r>
      <w:r w:rsidDel="00000000" w:rsidR="00000000" w:rsidRPr="00000000">
        <w:rPr>
          <w:b w:val="1"/>
          <w:sz w:val="26"/>
          <w:szCs w:val="26"/>
          <w:rtl w:val="0"/>
        </w:rPr>
        <w:t xml:space="preserve">5,000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women</w:t>
      </w:r>
      <w:r w:rsidDel="00000000" w:rsidR="00000000" w:rsidRPr="00000000">
        <w:rPr>
          <w:sz w:val="26"/>
          <w:szCs w:val="26"/>
          <w:rtl w:val="0"/>
        </w:rPr>
        <w:t xml:space="preserve"> across the Western Visayas. We were so inspired by your vision for 2030 and the visions of so many other Visayan women 🌈🌟. See more below!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4933950</wp:posOffset>
            </wp:positionH>
            <wp:positionV relativeFrom="paragraph">
              <wp:posOffset>1571625</wp:posOffset>
            </wp:positionV>
            <wp:extent cx="1885950" cy="2547007"/>
            <wp:effectExtent b="25400" l="25400" r="25400" t="2540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8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47007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tbl>
      <w:tblPr>
        <w:tblStyle w:val="Table1"/>
        <w:tblW w:w="75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0"/>
        <w:tblGridChange w:id="0">
          <w:tblGrid>
            <w:gridCol w:w="7590"/>
          </w:tblGrid>
        </w:tblGridChange>
      </w:tblGrid>
      <w:tr>
        <w:trPr>
          <w:cantSplit w:val="0"/>
          <w:trHeight w:val="3150" w:hRule="atLeast"/>
          <w:tblHeader w:val="0"/>
        </w:trPr>
        <w:tc>
          <w:tcPr>
            <w:tcBorders>
              <w:top w:color="9900ff" w:space="0" w:sz="18" w:val="single"/>
              <w:left w:color="9900ff" w:space="0" w:sz="18" w:val="single"/>
              <w:bottom w:color="9900ff" w:space="0" w:sz="1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jc w:val="center"/>
              <w:rPr>
                <w:color w:val="9900ff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9900ff"/>
                <w:sz w:val="32"/>
                <w:szCs w:val="32"/>
                <w:rtl w:val="0"/>
              </w:rPr>
              <w:t xml:space="preserve">What did you say?</w:t>
            </w:r>
            <w:r w:rsidDel="00000000" w:rsidR="00000000" w:rsidRPr="00000000">
              <w:rPr>
                <w:color w:val="9900ff"/>
                <w:sz w:val="32"/>
                <w:szCs w:val="3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Just like Hiraya, you imagined your future and envisioned ways to pursue your goal of </w:t>
            </w:r>
            <w:r w:rsidDel="00000000" w:rsidR="00000000" w:rsidRPr="00000000">
              <w:rPr>
                <w:b w:val="1"/>
                <w:color w:val="9900ff"/>
                <w:sz w:val="28"/>
                <w:szCs w:val="28"/>
                <w:rtl w:val="0"/>
              </w:rPr>
              <w:t xml:space="preserve">&lt;goal&gt;</w:t>
            </w:r>
            <w:r w:rsidDel="00000000" w:rsidR="00000000" w:rsidRPr="00000000">
              <w:rPr>
                <w:color w:val="9900ff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We hope that drawing on your values of </w:t>
            </w:r>
            <w:r w:rsidDel="00000000" w:rsidR="00000000" w:rsidRPr="00000000">
              <w:rPr>
                <w:b w:val="1"/>
                <w:color w:val="9900ff"/>
                <w:sz w:val="28"/>
                <w:szCs w:val="28"/>
                <w:rtl w:val="0"/>
              </w:rPr>
              <w:t xml:space="preserve">&lt;value_1, value_2, and value_3&gt;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and your strengths of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9900ff"/>
                <w:sz w:val="28"/>
                <w:szCs w:val="28"/>
                <w:rtl w:val="0"/>
              </w:rPr>
              <w:t xml:space="preserve">your &lt;2 top strengths&gt;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will help you along the way. You can always look at your folder to remind yourself of the activities [T1: you did]/[T2/T3: we did together].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aa84f" w:space="0" w:sz="18" w:val="single"/>
              <w:left w:color="6aa84f" w:space="0" w:sz="18" w:val="single"/>
              <w:bottom w:color="6aa84f" w:space="0" w:sz="18" w:val="single"/>
              <w:right w:color="6aa84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]T3:] 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What did people say in the barangay event?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After watching the Hiraya film and imagining your barangay’s future together, your barangay told us that they value &lt;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value_1, value_2,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and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value_3&gt;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color w:val="444746"/>
                <w:sz w:val="28"/>
                <w:szCs w:val="28"/>
              </w:rPr>
            </w:pPr>
            <w:r w:rsidDel="00000000" w:rsidR="00000000" w:rsidRPr="00000000">
              <w:rPr>
                <w:color w:val="444746"/>
                <w:sz w:val="28"/>
                <w:szCs w:val="28"/>
                <w:rtl w:val="0"/>
              </w:rPr>
              <w:t xml:space="preserve">Across the Western Visayas, community members said that they want to: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color w:val="444746"/>
                <w:sz w:val="28"/>
                <w:szCs w:val="28"/>
              </w:rPr>
            </w:pPr>
            <w:r w:rsidDel="00000000" w:rsidR="00000000" w:rsidRPr="00000000">
              <w:rPr>
                <w:color w:val="444746"/>
                <w:sz w:val="28"/>
                <w:szCs w:val="28"/>
                <w:rtl w:val="0"/>
              </w:rPr>
              <w:t xml:space="preserve">“Contribute to their barangays by employing others”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color w:val="444746"/>
                <w:sz w:val="28"/>
                <w:szCs w:val="28"/>
              </w:rPr>
            </w:pPr>
            <w:r w:rsidDel="00000000" w:rsidR="00000000" w:rsidRPr="00000000">
              <w:rPr>
                <w:color w:val="444746"/>
                <w:sz w:val="28"/>
                <w:szCs w:val="28"/>
                <w:rtl w:val="0"/>
              </w:rPr>
              <w:t xml:space="preserve">“Teach others in their barangay about new livelihoods”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color w:val="444746"/>
                <w:sz w:val="28"/>
                <w:szCs w:val="28"/>
              </w:rPr>
            </w:pPr>
            <w:r w:rsidDel="00000000" w:rsidR="00000000" w:rsidRPr="00000000">
              <w:rPr>
                <w:color w:val="444746"/>
                <w:sz w:val="28"/>
                <w:szCs w:val="28"/>
                <w:rtl w:val="0"/>
              </w:rPr>
              <w:t xml:space="preserve">“Guide children in reaching their dreams”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color w:val="444746"/>
                <w:sz w:val="28"/>
                <w:szCs w:val="28"/>
                <w:rtl w:val="0"/>
              </w:rPr>
              <w:t xml:space="preserve">“Be role models for the children of the barangay”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0D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85"/>
        <w:tblGridChange w:id="0">
          <w:tblGrid>
            <w:gridCol w:w="104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ff" w:space="0" w:sz="18" w:val="single"/>
              <w:left w:color="0000ff" w:space="0" w:sz="18" w:val="single"/>
              <w:bottom w:color="0000ff" w:space="0" w:sz="18" w:val="single"/>
              <w:right w:color="00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00" w:line="360" w:lineRule="auto"/>
              <w:jc w:val="center"/>
              <w:rPr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ff"/>
                <w:sz w:val="32"/>
                <w:szCs w:val="32"/>
                <w:rtl w:val="0"/>
              </w:rPr>
              <w:t xml:space="preserve">What did women from your barangay and other barangays say?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5448300</wp:posOffset>
                  </wp:positionH>
                  <wp:positionV relativeFrom="paragraph">
                    <wp:posOffset>397869</wp:posOffset>
                  </wp:positionV>
                  <wp:extent cx="542925" cy="598814"/>
                  <wp:effectExtent b="0" l="0" r="0" t="0"/>
                  <wp:wrapSquare wrapText="bothSides" distB="114300" distT="114300" distL="114300" distR="11430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988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Values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[T1: The most popular values that women chose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were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perseverance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and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self-reliance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.]</w:t>
            </w:r>
            <w:r w:rsidDel="00000000" w:rsidR="00000000" w:rsidRPr="00000000">
              <w:rPr>
                <w:color w:val="0000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[T2/T3</w:t>
            </w:r>
            <w:r w:rsidDel="00000000" w:rsidR="00000000" w:rsidRPr="00000000">
              <w:rPr>
                <w:color w:val="0000ff"/>
                <w:sz w:val="26"/>
                <w:szCs w:val="26"/>
                <w:rtl w:val="0"/>
              </w:rPr>
              <w:t xml:space="preserve">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Like you, many other women said that their most important value was [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respect of others/helpfulness/perseverance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]</w:t>
            </w:r>
            <w:r w:rsidDel="00000000" w:rsidR="00000000" w:rsidRPr="00000000">
              <w:rPr>
                <w:color w:val="0000ff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 </w:t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5734050</wp:posOffset>
                  </wp:positionH>
                  <wp:positionV relativeFrom="paragraph">
                    <wp:posOffset>215956</wp:posOffset>
                  </wp:positionV>
                  <wp:extent cx="647700" cy="494607"/>
                  <wp:effectExtent b="0" l="0" r="0" t="0"/>
                  <wp:wrapSquare wrapText="bothSides" distB="19050" distT="19050" distL="19050" distR="1905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494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129756</wp:posOffset>
                  </wp:positionV>
                  <wp:extent cx="1455457" cy="1259015"/>
                  <wp:effectExtent b="0" l="0" r="0" t="0"/>
                  <wp:wrapSquare wrapText="bothSides" distB="114300" distT="114300" distL="114300" distR="11430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57" cy="1259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both"/>
              <w:rPr>
                <w:b w:val="1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Goals: </w:t>
            </w:r>
            <w:r w:rsidDel="00000000" w:rsidR="00000000" w:rsidRPr="00000000">
              <w:rPr>
                <w:b w:val="1"/>
                <w:color w:val="cc0000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color w:val="cc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out of 10 women had goals related to 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improving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their livelihoods or savings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. The second most popular goal 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jc w:val="both"/>
              <w:rPr>
                <w:b w:val="1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women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had was to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further their education and skills.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7400" w:space="0" w:sz="18" w:val="single"/>
              <w:left w:color="ff7400" w:space="0" w:sz="18" w:val="single"/>
              <w:bottom w:color="ff7400" w:space="0" w:sz="18" w:val="single"/>
              <w:right w:color="ff74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7400"/>
                <w:sz w:val="30"/>
                <w:szCs w:val="30"/>
                <w:rtl w:val="0"/>
              </w:rPr>
              <w:t xml:space="preserve">What did participants say they found most valuable in the session?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123825</wp:posOffset>
                  </wp:positionV>
                  <wp:extent cx="888259" cy="1038225"/>
                  <wp:effectExtent b="0" l="0" r="0" t="0"/>
                  <wp:wrapSquare wrapText="bothSides" distB="114300" distT="114300" distL="114300" distR="114300"/>
                  <wp:docPr id="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0"/>
                          <a:srcRect b="0" l="26891" r="26843" t="45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259" cy="103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Visualizing the future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Many women have continued to visualize their futures, some even doing it with daily prayers. They said it makes them feel </w:t>
            </w:r>
            <w:r w:rsidDel="00000000" w:rsidR="00000000" w:rsidRPr="00000000">
              <w:rPr>
                <w:b w:val="1"/>
                <w:color w:val="ff7400"/>
                <w:sz w:val="28"/>
                <w:szCs w:val="28"/>
                <w:rtl w:val="0"/>
              </w:rPr>
              <w:t xml:space="preserve">more hopeful and lighter</w:t>
            </w:r>
            <w:r w:rsidDel="00000000" w:rsidR="00000000" w:rsidRPr="00000000">
              <w:rPr>
                <w:color w:val="ff7400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When you close your eyes and visualize your future in 2030, what is one positive thing you see?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5381625</wp:posOffset>
                  </wp:positionH>
                  <wp:positionV relativeFrom="paragraph">
                    <wp:posOffset>247650</wp:posOffset>
                  </wp:positionV>
                  <wp:extent cx="1009650" cy="809205"/>
                  <wp:effectExtent b="0" l="0" r="0" t="0"/>
                  <wp:wrapSquare wrapText="bothSides" distB="114300" distT="114300" distL="114300" distR="11430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8092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Vision map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The vision map–where you draw or write your main goal in the center and steps to achieve it in surrounding circles–</w:t>
            </w:r>
            <w:r w:rsidDel="00000000" w:rsidR="00000000" w:rsidRPr="00000000">
              <w:rPr>
                <w:b w:val="1"/>
                <w:color w:val="ff7400"/>
                <w:sz w:val="28"/>
                <w:szCs w:val="28"/>
                <w:rtl w:val="0"/>
              </w:rPr>
              <w:t xml:space="preserve">helped women see a path to the future they imagined.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Because so many women found it useful, we’ve included an extra map for you to redraw your goal or even use it for a new goal.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5610225</wp:posOffset>
                  </wp:positionH>
                  <wp:positionV relativeFrom="paragraph">
                    <wp:posOffset>142875</wp:posOffset>
                  </wp:positionV>
                  <wp:extent cx="652198" cy="809625"/>
                  <wp:effectExtent b="0" l="0" r="0" t="0"/>
                  <wp:wrapSquare wrapText="bothSides" distB="114300" distT="114300" distL="114300" distR="11430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98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[T2/T3: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Tree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: Women imagined supporters from their family and community as branches on their tree. Who are the people who give you strength and support to reach your goals these days? </w:t>
            </w:r>
          </w:p>
        </w:tc>
      </w:tr>
    </w:tbl>
    <w:p w:rsidR="00000000" w:rsidDel="00000000" w:rsidP="00000000" w:rsidRDefault="00000000" w:rsidRPr="00000000" w14:paraId="0000001D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ff" w:space="0" w:sz="18" w:val="single"/>
              <w:left w:color="ff00ff" w:space="0" w:sz="18" w:val="single"/>
              <w:bottom w:color="ff00ff" w:space="0" w:sz="18" w:val="single"/>
              <w:right w:color="ff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ff00ff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ff"/>
                <w:sz w:val="28"/>
                <w:szCs w:val="28"/>
                <w:rtl w:val="0"/>
              </w:rPr>
              <w:t xml:space="preserve">What advice did women give [T1: to their future selves / T2-3: to the next generation of women]?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4462463" cy="2074194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20741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4695825</wp:posOffset>
                  </wp:positionH>
                  <wp:positionV relativeFrom="paragraph">
                    <wp:posOffset>120589</wp:posOffset>
                  </wp:positionV>
                  <wp:extent cx="1814513" cy="1974911"/>
                  <wp:effectExtent b="0" l="0" r="0" t="0"/>
                  <wp:wrapSquare wrapText="bothSides" distB="114300" distT="114300" distL="114300" distR="11430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13" cy="19749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Thank you for sharing your heart and mind!</w:t>
      </w:r>
      <w:r w:rsidDel="00000000" w:rsidR="00000000" w:rsidRPr="00000000">
        <w:rPr>
          <w:sz w:val="28"/>
          <w:szCs w:val="28"/>
          <w:rtl w:val="0"/>
        </w:rPr>
        <w:t xml:space="preserve"> We hope that the thousands of Visayan women who read this will be inspired by your [T1: strength and hopeful visions / T2-T3: strength, solidarity, and hopeful visions]. We look forward to following up in the future and hearing about your next chapter. We wish you [T2/3: and your barangay] [T1: peace / T2-3: harmony] and prosperity now and in the years to come!</w:t>
        <w:br w:type="textWrapping"/>
      </w:r>
    </w:p>
    <w:p w:rsidR="00000000" w:rsidDel="00000000" w:rsidP="00000000" w:rsidRDefault="00000000" w:rsidRPr="00000000" w14:paraId="00000022">
      <w:pPr>
        <w:widowControl w:val="0"/>
        <w:spacing w:line="360" w:lineRule="auto"/>
        <w:ind w:left="3600" w:right="-5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- The Aspirations 2030 Study Team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1571625</wp:posOffset>
            </wp:positionV>
            <wp:extent cx="1720163" cy="74981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163" cy="749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jp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