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445C" w:rsidRDefault="005E4774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</w:t>
      </w:r>
      <w:proofErr w:type="spellStart"/>
      <w:r>
        <w:t>source</w:t>
      </w:r>
      <w:proofErr w:type="spellEnd"/>
      <w:r>
        <w:t>:</w:t>
      </w:r>
    </w:p>
    <w:p w:rsidR="0084445C" w:rsidRDefault="005E4774">
      <w:r>
        <w:t xml:space="preserve">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</w:t>
      </w:r>
    </w:p>
    <w:p w:rsidR="0084445C" w:rsidRDefault="005E4774">
      <w:r>
        <w:t>GPL v2;</w:t>
      </w:r>
    </w:p>
    <w:p w:rsidR="0084445C" w:rsidRDefault="005E4774">
      <w:r>
        <w:t>GPL v3;</w:t>
      </w:r>
    </w:p>
    <w:p w:rsidR="0026180F" w:rsidRPr="0026180F" w:rsidRDefault="0026180F" w:rsidP="002618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6180F">
        <w:rPr>
          <w:rFonts w:eastAsia="Times New Roman"/>
        </w:rPr>
        <w:t>FreeBSD</w:t>
      </w:r>
      <w:proofErr w:type="spellEnd"/>
      <w:r w:rsidRPr="0026180F">
        <w:rPr>
          <w:rFonts w:eastAsia="Times New Roman"/>
        </w:rPr>
        <w:t>;</w:t>
      </w:r>
    </w:p>
    <w:p w:rsidR="0026180F" w:rsidRPr="0026180F" w:rsidRDefault="0026180F" w:rsidP="002618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180F">
        <w:rPr>
          <w:rFonts w:eastAsia="Times New Roman"/>
        </w:rPr>
        <w:t>Apache;</w:t>
      </w:r>
    </w:p>
    <w:p w:rsidR="0026180F" w:rsidRPr="0026180F" w:rsidRDefault="0026180F" w:rsidP="002618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180F">
        <w:rPr>
          <w:rFonts w:eastAsia="Times New Roman"/>
        </w:rPr>
        <w:t>MIT;</w:t>
      </w:r>
    </w:p>
    <w:p w:rsidR="0026180F" w:rsidRDefault="0026180F"/>
    <w:p w:rsidR="00A34C60" w:rsidRDefault="00A34C60">
      <w:bookmarkStart w:id="0" w:name="_GoBack"/>
      <w:bookmarkEnd w:id="0"/>
    </w:p>
    <w:p w:rsidR="00A34C60" w:rsidRDefault="00A34C60">
      <w:r>
        <w:t>A Licença GNU (GPL) rege-se por 4 liberdades: liberdade para executar o programa a qualquer propósito. Liberdade de estudar o programa e adaptá-lo às p</w:t>
      </w:r>
      <w:r w:rsidR="00D87312">
        <w:t>ró</w:t>
      </w:r>
      <w:r>
        <w:t>prias necessidades</w:t>
      </w:r>
      <w:r w:rsidR="00317F7F">
        <w:t xml:space="preserve">. Liberdade de redistribuir copias de modo a ajudar o próximo. Liberdade de aperfeiçoar o programa e de partilhar o código com o publico, de modo a contribuir para comunidade. A </w:t>
      </w:r>
      <w:r w:rsidR="0026180F">
        <w:t>GNU</w:t>
      </w:r>
      <w:r w:rsidR="00317F7F">
        <w:t xml:space="preserve"> difere das outras na medida em que é a de maior utilização </w:t>
      </w:r>
      <w:proofErr w:type="gramStart"/>
      <w:r w:rsidR="0026180F">
        <w:t xml:space="preserve">nos </w:t>
      </w:r>
      <w:r w:rsidR="00317F7F">
        <w:t xml:space="preserve"> sistemas</w:t>
      </w:r>
      <w:proofErr w:type="gramEnd"/>
      <w:r w:rsidR="00317F7F">
        <w:t xml:space="preserve"> Linux. No que difere em relação às versões GPL 2 e GPL3, as diferenças base</w:t>
      </w:r>
      <w:r w:rsidR="0026180F">
        <w:t>iam-se em atualizações e</w:t>
      </w:r>
      <w:r w:rsidR="00317F7F">
        <w:t xml:space="preserve"> questões como: a internacionalização, ou seja, o uso de novas terminologias. O Uso de patentes, a compati</w:t>
      </w:r>
      <w:r w:rsidR="0026180F">
        <w:t>bilidade, onde surgem mais outro</w:t>
      </w:r>
      <w:r w:rsidR="00317F7F">
        <w:t>s s</w:t>
      </w:r>
      <w:r w:rsidR="0026180F">
        <w:t>istemas open-</w:t>
      </w:r>
      <w:proofErr w:type="spellStart"/>
      <w:r w:rsidR="00317F7F">
        <w:t>source</w:t>
      </w:r>
      <w:proofErr w:type="spellEnd"/>
      <w:r w:rsidR="00317F7F">
        <w:t xml:space="preserve">. </w:t>
      </w:r>
    </w:p>
    <w:p w:rsidR="00317F7F" w:rsidRDefault="003972FC">
      <w:r>
        <w:t xml:space="preserve">No caso do </w:t>
      </w:r>
      <w:proofErr w:type="spellStart"/>
      <w:r>
        <w:t>FreeBSD</w:t>
      </w:r>
      <w:proofErr w:type="spellEnd"/>
      <w:r>
        <w:t xml:space="preserve"> esta licença é </w:t>
      </w:r>
      <w:r w:rsidR="00AE63E3">
        <w:t>quase</w:t>
      </w:r>
      <w:r w:rsidR="0026180F">
        <w:t xml:space="preserve"> de</w:t>
      </w:r>
      <w:r>
        <w:t xml:space="preserve"> domínio </w:t>
      </w:r>
      <w:proofErr w:type="spellStart"/>
      <w:r w:rsidR="0026180F">
        <w:t>pú</w:t>
      </w:r>
      <w:r>
        <w:t>lico</w:t>
      </w:r>
      <w:proofErr w:type="spellEnd"/>
      <w:r w:rsidR="00AE63E3">
        <w:t xml:space="preserve"> e impõe poucas restrições comparativamente à GNU </w:t>
      </w:r>
      <w:proofErr w:type="spellStart"/>
      <w:r w:rsidR="00AE63E3">
        <w:t>license</w:t>
      </w:r>
      <w:proofErr w:type="spellEnd"/>
      <w:r w:rsidR="00AE63E3">
        <w:t xml:space="preserve"> pois pode ser modificado sem restrições. No caso da licença Apache</w:t>
      </w:r>
      <w:r w:rsidR="00F258F9">
        <w:t xml:space="preserve"> é exigido o aviso de copyright e </w:t>
      </w:r>
      <w:proofErr w:type="spellStart"/>
      <w:r w:rsidR="00F258F9">
        <w:t>disclaimer</w:t>
      </w:r>
      <w:proofErr w:type="spellEnd"/>
      <w:r w:rsidR="00F258F9">
        <w:t xml:space="preserve">, porém não é uma licença </w:t>
      </w:r>
      <w:proofErr w:type="spellStart"/>
      <w:r w:rsidR="00F258F9">
        <w:t>copyleft</w:t>
      </w:r>
      <w:proofErr w:type="spellEnd"/>
      <w:r w:rsidR="00F258F9">
        <w:t>, ou seja, é permitido o uso e distribuição do código fonte. Por ultimo a licença MIT é caracterizada pela sua extrema permissividade, o utilizador pode lidar com copias sem restrição, ou seja, usar, copiar, modificar, publicar, distribuir ou vender copias do software.</w:t>
      </w:r>
    </w:p>
    <w:p w:rsidR="0084445C" w:rsidRDefault="0084445C"/>
    <w:p w:rsidR="0084445C" w:rsidRDefault="005E4774">
      <w:r>
        <w:t xml:space="preserve">2. </w:t>
      </w:r>
      <w:r>
        <w:t>Qual delas é a mais permissiva?</w:t>
      </w:r>
    </w:p>
    <w:p w:rsidR="00791547" w:rsidRDefault="00791547">
      <w:r>
        <w:t>A licença mais permissiva é a do MIT</w:t>
      </w:r>
    </w:p>
    <w:p w:rsidR="0084445C" w:rsidRDefault="0084445C"/>
    <w:p w:rsidR="0084445C" w:rsidRDefault="005E4774">
      <w:r>
        <w:t xml:space="preserve">3. </w:t>
      </w:r>
      <w:r>
        <w:t>Em que circunstâncias se vê licenciar o seu software como open-</w:t>
      </w:r>
      <w:proofErr w:type="spellStart"/>
      <w:r>
        <w:t>source</w:t>
      </w:r>
      <w:proofErr w:type="spellEnd"/>
      <w:r>
        <w:t>?</w:t>
      </w:r>
    </w:p>
    <w:p w:rsidR="00980BF4" w:rsidRDefault="00980BF4">
      <w:r>
        <w:t>Vejo-me a licenciar o meu software como open-</w:t>
      </w:r>
      <w:proofErr w:type="spellStart"/>
      <w:r>
        <w:t>source</w:t>
      </w:r>
      <w:proofErr w:type="spellEnd"/>
      <w:r>
        <w:t xml:space="preserve"> no caso de querer contribuir para ajudar ou ser ajudado por um grupo ou uma comunidade de pessoas com os mesmos interesses num determinado projeto.</w:t>
      </w:r>
    </w:p>
    <w:p w:rsidR="0084445C" w:rsidRDefault="0084445C"/>
    <w:p w:rsidR="0084445C" w:rsidRDefault="005E4774">
      <w:r>
        <w:t>4. O que é a FSF e para que fins foi constituída.</w:t>
      </w:r>
    </w:p>
    <w:p w:rsidR="00F258F9" w:rsidRDefault="00F258F9"/>
    <w:p w:rsidR="00F258F9" w:rsidRDefault="00F258F9">
      <w:r>
        <w:t xml:space="preserve">A Free Software Foundation é uma organização sem fins lucrativos, cujo o objetivo é o de promover a liberdade de restrições sobre o software, ou seja, a ideia de (software livre). </w:t>
      </w:r>
    </w:p>
    <w:p w:rsidR="0084445C" w:rsidRDefault="0084445C"/>
    <w:p w:rsidR="0084445C" w:rsidRDefault="005E4774">
      <w:r>
        <w:t>5. Considera ainda fazer sentido haver licenças restritivas e meramente comerciais? Porquê?</w:t>
      </w:r>
    </w:p>
    <w:p w:rsidR="00F258F9" w:rsidRDefault="00F258F9"/>
    <w:p w:rsidR="00F258F9" w:rsidRDefault="00F258F9">
      <w:r>
        <w:t>Sim, em casos muito específicos. Imaginemos que um software foi contruído para um determinado serviço de um banco. Neste caso é normal que hajam restrições quanto ao código que é disponibilizado, pois aqui entram várias questões que concernem a segurança do utilizador.</w:t>
      </w:r>
    </w:p>
    <w:p w:rsidR="0084445C" w:rsidRDefault="0084445C"/>
    <w:p w:rsidR="0084445C" w:rsidRDefault="005E4774">
      <w:r>
        <w:t xml:space="preserve">6. De que forma, na sua </w:t>
      </w:r>
      <w:proofErr w:type="spellStart"/>
      <w:r>
        <w:t>perspectiva</w:t>
      </w:r>
      <w:proofErr w:type="spellEnd"/>
      <w:r>
        <w:t xml:space="preserve">, </w:t>
      </w:r>
      <w:r>
        <w:t>a migração constante do software para a "</w:t>
      </w:r>
      <w:proofErr w:type="spellStart"/>
      <w:r>
        <w:t>cloud</w:t>
      </w:r>
      <w:proofErr w:type="spellEnd"/>
      <w:r>
        <w:t xml:space="preserve">" veio </w:t>
      </w:r>
      <w:proofErr w:type="spellStart"/>
      <w:r>
        <w:t>afectar</w:t>
      </w:r>
      <w:proofErr w:type="spellEnd"/>
      <w:r>
        <w:t xml:space="preserve"> a forma como se licencia o software.</w:t>
      </w:r>
    </w:p>
    <w:p w:rsidR="00980BF4" w:rsidRDefault="00980BF4">
      <w:r>
        <w:t xml:space="preserve">O sistema </w:t>
      </w:r>
      <w:proofErr w:type="spellStart"/>
      <w:r>
        <w:t>cloud</w:t>
      </w:r>
      <w:proofErr w:type="spellEnd"/>
      <w:r>
        <w:t xml:space="preserve"> veio em muito facilitar a migração de dados, porém, no que toca em migração de dados existe a questão da segurança a ter em atenção, pois a </w:t>
      </w:r>
      <w:proofErr w:type="spellStart"/>
      <w:r>
        <w:t>cloud</w:t>
      </w:r>
      <w:proofErr w:type="spellEnd"/>
      <w:r>
        <w:t xml:space="preserve"> pode ser acedida através de qualquer computador. Portanto caso o código em questão seja em open-</w:t>
      </w:r>
      <w:proofErr w:type="spellStart"/>
      <w:r>
        <w:t>source</w:t>
      </w:r>
      <w:proofErr w:type="spellEnd"/>
      <w:r>
        <w:t xml:space="preserve">, não deverá à partida haver problema. Porém caso o código queira ser mantido privado, o sistema de </w:t>
      </w:r>
      <w:proofErr w:type="spellStart"/>
      <w:r>
        <w:t>cloud</w:t>
      </w:r>
      <w:proofErr w:type="spellEnd"/>
      <w:r>
        <w:t xml:space="preserve"> não se mostrará o melhor em termos de segurança e privacidade.</w:t>
      </w:r>
    </w:p>
    <w:p w:rsidR="0084445C" w:rsidRDefault="0084445C"/>
    <w:p w:rsidR="0084445C" w:rsidRDefault="005E4774">
      <w:r>
        <w:t>7. Se estiver a negociar com um cliente um contrato de software à medida, que partes desse software podem/devem ser "livres" e quais não são recomendáveis?</w:t>
      </w:r>
    </w:p>
    <w:p w:rsidR="00D87312" w:rsidRDefault="009B7285">
      <w:r>
        <w:t>A</w:t>
      </w:r>
      <w:r w:rsidR="00D87312">
        <w:t xml:space="preserve">s partes “livres” de um software são: O design do software e o processo de desenvolvimento, ou seja, </w:t>
      </w:r>
      <w:proofErr w:type="spellStart"/>
      <w:r w:rsidR="00D87312">
        <w:t>updates</w:t>
      </w:r>
      <w:proofErr w:type="spellEnd"/>
      <w:r w:rsidR="00D87312">
        <w:t xml:space="preserve"> e upgrades, </w:t>
      </w:r>
      <w:proofErr w:type="spellStart"/>
      <w:r w:rsidR="00D87312">
        <w:t>serviçoes</w:t>
      </w:r>
      <w:proofErr w:type="spellEnd"/>
      <w:r w:rsidR="00D87312">
        <w:t xml:space="preserve"> secundários e código fonte. Sendo que os testes de programador e utilizador, garantias, indemnizações</w:t>
      </w:r>
      <w:r>
        <w:t xml:space="preserve"> e termino do contrato já se incluem nas partes não livres do software.</w:t>
      </w:r>
    </w:p>
    <w:p w:rsidR="00980BF4" w:rsidRDefault="00980BF4"/>
    <w:p w:rsidR="0084445C" w:rsidRDefault="0084445C"/>
    <w:sectPr w:rsidR="00844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CB3"/>
    <w:multiLevelType w:val="multilevel"/>
    <w:tmpl w:val="AA6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5874CA"/>
    <w:multiLevelType w:val="multilevel"/>
    <w:tmpl w:val="9410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4445C"/>
    <w:rsid w:val="0026180F"/>
    <w:rsid w:val="00317F7F"/>
    <w:rsid w:val="003972FC"/>
    <w:rsid w:val="005E4774"/>
    <w:rsid w:val="00791547"/>
    <w:rsid w:val="0084445C"/>
    <w:rsid w:val="00980BF4"/>
    <w:rsid w:val="009B7285"/>
    <w:rsid w:val="00A34C60"/>
    <w:rsid w:val="00AE63E3"/>
    <w:rsid w:val="00D87312"/>
    <w:rsid w:val="00F2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2ED6"/>
  <w15:docId w15:val="{806E38EF-EE4C-423C-8924-823A027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Tipodeletrapredefinidodopargrafo"/>
    <w:rsid w:val="00791547"/>
  </w:style>
  <w:style w:type="character" w:styleId="Hiperligao">
    <w:name w:val="Hyperlink"/>
    <w:basedOn w:val="Tipodeletrapredefinidodopargrafo"/>
    <w:uiPriority w:val="99"/>
    <w:semiHidden/>
    <w:unhideWhenUsed/>
    <w:rsid w:val="0079154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915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Nascimento</cp:lastModifiedBy>
  <cp:revision>2</cp:revision>
  <dcterms:created xsi:type="dcterms:W3CDTF">2017-01-09T16:28:00Z</dcterms:created>
  <dcterms:modified xsi:type="dcterms:W3CDTF">2017-01-09T16:28:00Z</dcterms:modified>
</cp:coreProperties>
</file>