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Client-side: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npx create-react-app chrismas_store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html pages into reusable components in react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Components can be stateful or stateless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react hook form for creating form in react for contact us and add a product page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react router dom and change according to the documents of react router dom in the App.js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form using react hook form for contact and add a product page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tailwind css for styling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in manage all products page for CRUD operation to interact with server side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Server-side: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named as chrismas store server-side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write in the terminal npm init -y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cors mongodb dotenv express by the command npm i cors mongodb dotenv express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Cors is for cross-browser interactivity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dotenv for securing database where password and username kept secure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 is for database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 is a framework for node.js to write CRUD operation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mongodb database according to the documentation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https://www.mongodb.com/docs/atlas/tutorial/connect-to-your-cluster/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do the CRUD operation according to the documentation https://www.mongodb.com/docs/mongodb-shell/crud/insert/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ngodb.com/docs/atlas/tutorial/connect-to-your-clu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