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1E46" w:rsidRPr="002D1E46" w:rsidRDefault="002D1E46" w:rsidP="002D1E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D1E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Apex</w:t>
      </w:r>
    </w:p>
    <w:p w:rsidR="002D1E46" w:rsidRPr="002D1E46" w:rsidRDefault="002D1E46" w:rsidP="002D1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1E46">
        <w:rPr>
          <w:rFonts w:ascii="Courier New" w:eastAsia="Times New Roman" w:hAnsi="Courier New" w:cs="Courier New"/>
          <w:sz w:val="20"/>
          <w:szCs w:val="20"/>
        </w:rPr>
        <w:t>EventManagementController.cls</w:t>
      </w:r>
      <w:proofErr w:type="spellEnd"/>
      <w:r w:rsidRPr="002D1E46">
        <w:rPr>
          <w:rFonts w:ascii="Times New Roman" w:eastAsia="Times New Roman" w:hAnsi="Times New Roman" w:cs="Times New Roman"/>
          <w:sz w:val="24"/>
          <w:szCs w:val="24"/>
        </w:rPr>
        <w:t xml:space="preserve"> provides:</w:t>
      </w:r>
    </w:p>
    <w:p w:rsidR="002D1E46" w:rsidRPr="002D1E46" w:rsidRDefault="002D1E46" w:rsidP="002D1E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1E46">
        <w:rPr>
          <w:rFonts w:ascii="Times New Roman" w:eastAsia="Times New Roman" w:hAnsi="Times New Roman" w:cs="Times New Roman"/>
          <w:sz w:val="24"/>
          <w:szCs w:val="24"/>
        </w:rPr>
        <w:t>Invocable</w:t>
      </w:r>
      <w:proofErr w:type="spellEnd"/>
      <w:r w:rsidRPr="002D1E46">
        <w:rPr>
          <w:rFonts w:ascii="Times New Roman" w:eastAsia="Times New Roman" w:hAnsi="Times New Roman" w:cs="Times New Roman"/>
          <w:sz w:val="24"/>
          <w:szCs w:val="24"/>
        </w:rPr>
        <w:t xml:space="preserve"> Event Management action</w:t>
      </w:r>
    </w:p>
    <w:p w:rsidR="002D1E46" w:rsidRPr="002D1E46" w:rsidRDefault="002D1E46" w:rsidP="002D1E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1E46">
        <w:rPr>
          <w:rFonts w:ascii="Times New Roman" w:eastAsia="Times New Roman" w:hAnsi="Times New Roman" w:cs="Times New Roman"/>
          <w:sz w:val="24"/>
          <w:szCs w:val="24"/>
        </w:rPr>
        <w:t>Lightning/Aura-enabled event lookup</w:t>
      </w:r>
    </w:p>
    <w:p w:rsidR="002D1E46" w:rsidRPr="002D1E46" w:rsidRDefault="002D1E46" w:rsidP="002D1E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1E46">
        <w:rPr>
          <w:rFonts w:ascii="Times New Roman" w:eastAsia="Times New Roman" w:hAnsi="Times New Roman" w:cs="Times New Roman"/>
          <w:sz w:val="24"/>
          <w:szCs w:val="24"/>
        </w:rPr>
        <w:t>User-mode data access</w:t>
      </w:r>
    </w:p>
    <w:p w:rsidR="002D1E46" w:rsidRPr="002D1E46" w:rsidRDefault="002D1E46" w:rsidP="002D1E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1E46">
        <w:rPr>
          <w:rFonts w:ascii="Times New Roman" w:eastAsia="Times New Roman" w:hAnsi="Times New Roman" w:cs="Times New Roman"/>
          <w:sz w:val="24"/>
          <w:szCs w:val="24"/>
        </w:rPr>
        <w:t xml:space="preserve">Bulk-compatible </w:t>
      </w:r>
      <w:proofErr w:type="spellStart"/>
      <w:r w:rsidRPr="002D1E46">
        <w:rPr>
          <w:rFonts w:ascii="Times New Roman" w:eastAsia="Times New Roman" w:hAnsi="Times New Roman" w:cs="Times New Roman"/>
          <w:sz w:val="24"/>
          <w:szCs w:val="24"/>
        </w:rPr>
        <w:t>Invocable</w:t>
      </w:r>
      <w:proofErr w:type="spellEnd"/>
      <w:r w:rsidRPr="002D1E46">
        <w:rPr>
          <w:rFonts w:ascii="Times New Roman" w:eastAsia="Times New Roman" w:hAnsi="Times New Roman" w:cs="Times New Roman"/>
          <w:sz w:val="24"/>
          <w:szCs w:val="24"/>
        </w:rPr>
        <w:t xml:space="preserve"> implementation</w:t>
      </w:r>
    </w:p>
    <w:p w:rsidR="002D1E46" w:rsidRPr="002D1E46" w:rsidRDefault="002D1E46" w:rsidP="002D1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1E46">
        <w:rPr>
          <w:rFonts w:ascii="Courier New" w:eastAsia="Times New Roman" w:hAnsi="Courier New" w:cs="Courier New"/>
          <w:sz w:val="20"/>
          <w:szCs w:val="20"/>
        </w:rPr>
        <w:t>EventManagementControllerTest.cls</w:t>
      </w:r>
      <w:proofErr w:type="spellEnd"/>
      <w:r w:rsidRPr="002D1E46">
        <w:rPr>
          <w:rFonts w:ascii="Times New Roman" w:eastAsia="Times New Roman" w:hAnsi="Times New Roman" w:cs="Times New Roman"/>
          <w:sz w:val="24"/>
          <w:szCs w:val="24"/>
        </w:rPr>
        <w:t xml:space="preserve"> contains basic positive and negative tests for event retrieval and management functionality.</w:t>
      </w:r>
    </w:p>
    <w:p w:rsidR="005E1E62" w:rsidRDefault="005E1E62">
      <w:bookmarkStart w:id="0" w:name="_GoBack"/>
      <w:bookmarkEnd w:id="0"/>
    </w:p>
    <w:sectPr w:rsidR="005E1E62" w:rsidSect="002D1E46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507122B"/>
    <w:multiLevelType w:val="multilevel"/>
    <w:tmpl w:val="65C6E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1E46"/>
    <w:rsid w:val="002D1E46"/>
    <w:rsid w:val="005E1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D1E4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E4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2D1E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D1E46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D1E4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E4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2D1E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D1E4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456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</Words>
  <Characters>261</Characters>
  <Application>Microsoft Office Word</Application>
  <DocSecurity>0</DocSecurity>
  <Lines>2</Lines>
  <Paragraphs>1</Paragraphs>
  <ScaleCrop>false</ScaleCrop>
  <Company/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</dc:creator>
  <cp:lastModifiedBy>ravi</cp:lastModifiedBy>
  <cp:revision>1</cp:revision>
  <dcterms:created xsi:type="dcterms:W3CDTF">2026-10-04T08:42:00Z</dcterms:created>
  <dcterms:modified xsi:type="dcterms:W3CDTF">2026-10-04T08:43:00Z</dcterms:modified>
</cp:coreProperties>
</file>