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6E62" w14:textId="014921A3" w:rsidR="00051AA6" w:rsidRPr="005940C9" w:rsidRDefault="007C641D" w:rsidP="007C641D">
      <w:pPr>
        <w:pStyle w:val="ListParagraph"/>
        <w:numPr>
          <w:ilvl w:val="0"/>
          <w:numId w:val="1"/>
        </w:numPr>
        <w:rPr>
          <w:b/>
          <w:bCs/>
          <w:lang w:val="en-US"/>
        </w:rPr>
      </w:pPr>
      <w:r w:rsidRPr="005940C9">
        <w:rPr>
          <w:b/>
          <w:bCs/>
          <w:lang w:val="en-US"/>
        </w:rPr>
        <w:t>Why MetaMask is less integrated</w:t>
      </w:r>
    </w:p>
    <w:p w14:paraId="164C17B9" w14:textId="0C79E639" w:rsidR="007C641D" w:rsidRDefault="007C641D" w:rsidP="007C641D">
      <w:pPr>
        <w:rPr>
          <w:lang w:val="en-US"/>
        </w:rPr>
      </w:pPr>
      <w:r>
        <w:rPr>
          <w:lang w:val="en-US"/>
        </w:rPr>
        <w:t xml:space="preserve">Saying MetaMask is less integrated than an in-game wallet means that it requires users to do more setup to use the wallet in the game since it is an external part of the game. It could be supposed that users must install and connect MetaMask with the game in their browsers through a web3 library (Web3.js). Moreover, users would need to confirm their transactions via MetaMask, which means outside of the game. </w:t>
      </w:r>
      <w:proofErr w:type="gramStart"/>
      <w:r>
        <w:rPr>
          <w:lang w:val="en-US"/>
        </w:rPr>
        <w:t>So</w:t>
      </w:r>
      <w:proofErr w:type="gramEnd"/>
      <w:r>
        <w:rPr>
          <w:lang w:val="en-US"/>
        </w:rPr>
        <w:t xml:space="preserve"> there should be a pop-up (on desktop) or a re-direct to the MetaMask app (on mobile) to prompt users to do that action.</w:t>
      </w:r>
    </w:p>
    <w:p w14:paraId="7C6F0528" w14:textId="4961CB50" w:rsidR="007C641D" w:rsidRPr="007C641D" w:rsidRDefault="007C641D" w:rsidP="007C641D">
      <w:pPr>
        <w:rPr>
          <w:lang w:val="en-US"/>
        </w:rPr>
      </w:pPr>
      <w:r>
        <w:rPr>
          <w:lang w:val="en-US"/>
        </w:rPr>
        <w:t>In contrast, an in-app wallet is supposed to be a native feature of the game. Users don’t need to install anything else.</w:t>
      </w:r>
    </w:p>
    <w:p w14:paraId="161284AC" w14:textId="6CFD5F63" w:rsidR="007C641D" w:rsidRPr="005940C9" w:rsidRDefault="007C641D" w:rsidP="007C641D">
      <w:pPr>
        <w:pStyle w:val="ListParagraph"/>
        <w:numPr>
          <w:ilvl w:val="0"/>
          <w:numId w:val="1"/>
        </w:numPr>
        <w:rPr>
          <w:b/>
          <w:bCs/>
          <w:lang w:val="en-US"/>
        </w:rPr>
      </w:pPr>
      <w:r w:rsidRPr="005940C9">
        <w:rPr>
          <w:b/>
          <w:bCs/>
          <w:lang w:val="en-US"/>
        </w:rPr>
        <w:t>Why MetaMask requires browser setup</w:t>
      </w:r>
    </w:p>
    <w:p w14:paraId="69D142E1" w14:textId="5BAD5921" w:rsidR="007C641D" w:rsidRDefault="002F1F88" w:rsidP="007C641D">
      <w:pPr>
        <w:rPr>
          <w:lang w:val="en-US"/>
        </w:rPr>
      </w:pPr>
      <w:r>
        <w:rPr>
          <w:lang w:val="en-US"/>
        </w:rPr>
        <w:t>Recently, only Chrome, Mozilla Firefox, Brave, and Opera</w:t>
      </w:r>
      <w:r w:rsidR="006F74F5">
        <w:rPr>
          <w:lang w:val="en-US"/>
        </w:rPr>
        <w:t>. If users use any other browsers like Safari, they’ll need to switch.</w:t>
      </w:r>
    </w:p>
    <w:p w14:paraId="71D473D7" w14:textId="56B61608" w:rsidR="006F74F5" w:rsidRDefault="006F74F5" w:rsidP="007C641D">
      <w:pPr>
        <w:rPr>
          <w:lang w:val="en-US"/>
        </w:rPr>
      </w:pPr>
      <w:r>
        <w:rPr>
          <w:lang w:val="en-US"/>
        </w:rPr>
        <w:t>After installation, users must do some configurations for their wallet, like creating a new account or importing an existing one.</w:t>
      </w:r>
    </w:p>
    <w:p w14:paraId="7388C450" w14:textId="6B553927" w:rsidR="006F74F5" w:rsidRDefault="006F74F5" w:rsidP="007C641D">
      <w:pPr>
        <w:rPr>
          <w:lang w:val="en-US"/>
        </w:rPr>
      </w:pPr>
      <w:r>
        <w:rPr>
          <w:lang w:val="en-US"/>
        </w:rPr>
        <w:t>On mobile devices, MetaMask exists as a separate app rather than an extension. And users must switch between apps (the game and the wallet) to approve transactions.</w:t>
      </w:r>
    </w:p>
    <w:p w14:paraId="1AD9EA59" w14:textId="755AC850" w:rsidR="00123D9A" w:rsidRPr="005940C9" w:rsidRDefault="00123D9A" w:rsidP="00123D9A">
      <w:pPr>
        <w:pStyle w:val="ListParagraph"/>
        <w:numPr>
          <w:ilvl w:val="0"/>
          <w:numId w:val="1"/>
        </w:numPr>
        <w:rPr>
          <w:b/>
          <w:bCs/>
          <w:lang w:val="en-US"/>
        </w:rPr>
      </w:pPr>
      <w:r w:rsidRPr="005940C9">
        <w:rPr>
          <w:b/>
          <w:bCs/>
          <w:lang w:val="en-US"/>
        </w:rPr>
        <w:t>Additional context: Trade-offs</w:t>
      </w:r>
    </w:p>
    <w:p w14:paraId="6B31E988" w14:textId="2647A37E" w:rsidR="00931C18" w:rsidRPr="005940C9" w:rsidRDefault="00931C18" w:rsidP="00931C18">
      <w:pPr>
        <w:pStyle w:val="ListParagraph"/>
        <w:numPr>
          <w:ilvl w:val="0"/>
          <w:numId w:val="2"/>
        </w:numPr>
        <w:rPr>
          <w:color w:val="156082" w:themeColor="accent1"/>
          <w:lang w:val="en-US"/>
        </w:rPr>
      </w:pPr>
      <w:r w:rsidRPr="005940C9">
        <w:rPr>
          <w:color w:val="156082" w:themeColor="accent1"/>
          <w:lang w:val="en-US"/>
        </w:rPr>
        <w:t>User control and security:</w:t>
      </w:r>
    </w:p>
    <w:p w14:paraId="4BE5F5FA" w14:textId="7093372D" w:rsidR="008643CC" w:rsidRPr="008643CC" w:rsidRDefault="00931C18" w:rsidP="008643CC">
      <w:pPr>
        <w:pStyle w:val="ListParagraph"/>
        <w:rPr>
          <w:lang w:val="en-US"/>
        </w:rPr>
      </w:pPr>
      <w:r>
        <w:rPr>
          <w:lang w:val="en-US"/>
        </w:rPr>
        <w:t xml:space="preserve">MetaMask is non-custodial, meaning users fully control their private keys and assets </w:t>
      </w:r>
      <w:r w:rsidRPr="00931C18">
        <w:rPr>
          <w:lang w:val="en-US"/>
        </w:rPr>
        <w:sym w:font="Wingdings" w:char="F0E0"/>
      </w:r>
      <w:r>
        <w:rPr>
          <w:lang w:val="en-US"/>
        </w:rPr>
        <w:t xml:space="preserve"> Reduce the burden of security for us (the </w:t>
      </w:r>
      <w:proofErr w:type="spellStart"/>
      <w:r>
        <w:rPr>
          <w:lang w:val="en-US"/>
        </w:rPr>
        <w:t>devs</w:t>
      </w:r>
      <w:proofErr w:type="spellEnd"/>
      <w:r>
        <w:rPr>
          <w:lang w:val="en-US"/>
        </w:rPr>
        <w:t>). An in-app wallet, while more convenient, we must implement strong security measures to protect users’ keys.</w:t>
      </w:r>
      <w:r w:rsidR="008643CC">
        <w:rPr>
          <w:lang w:val="en-US"/>
        </w:rPr>
        <w:t xml:space="preserve"> </w:t>
      </w:r>
    </w:p>
    <w:p w14:paraId="43CD9F7D" w14:textId="1DAC7C89" w:rsidR="00931C18" w:rsidRPr="005940C9" w:rsidRDefault="00931C18" w:rsidP="00931C18">
      <w:pPr>
        <w:pStyle w:val="ListParagraph"/>
        <w:numPr>
          <w:ilvl w:val="0"/>
          <w:numId w:val="2"/>
        </w:numPr>
        <w:rPr>
          <w:color w:val="156082" w:themeColor="accent1"/>
          <w:lang w:val="en-US"/>
        </w:rPr>
      </w:pPr>
      <w:r w:rsidRPr="005940C9">
        <w:rPr>
          <w:color w:val="156082" w:themeColor="accent1"/>
          <w:lang w:val="en-US"/>
        </w:rPr>
        <w:t>User experience:</w:t>
      </w:r>
    </w:p>
    <w:p w14:paraId="01CBA759" w14:textId="3723EF8B" w:rsidR="00931C18" w:rsidRDefault="00931C18" w:rsidP="00931C18">
      <w:pPr>
        <w:pStyle w:val="ListParagraph"/>
        <w:rPr>
          <w:lang w:val="en-US"/>
        </w:rPr>
      </w:pPr>
      <w:r>
        <w:rPr>
          <w:lang w:val="en-US"/>
        </w:rPr>
        <w:t>MetaMask’s setup might deter less tech-savvy players, while an in-app wallet could appeal to a broader audience.</w:t>
      </w:r>
    </w:p>
    <w:p w14:paraId="309E4849" w14:textId="77777777" w:rsidR="00420273" w:rsidRDefault="00420273" w:rsidP="00931C18">
      <w:pPr>
        <w:pStyle w:val="ListParagraph"/>
        <w:rPr>
          <w:lang w:val="en-US"/>
        </w:rPr>
      </w:pPr>
    </w:p>
    <w:p w14:paraId="7C3018E7" w14:textId="1E7A50EE" w:rsidR="00420273" w:rsidRDefault="00420273" w:rsidP="00420273">
      <w:pPr>
        <w:pStyle w:val="ListParagraph"/>
        <w:numPr>
          <w:ilvl w:val="0"/>
          <w:numId w:val="1"/>
        </w:numPr>
        <w:rPr>
          <w:b/>
          <w:bCs/>
          <w:lang w:val="en-US"/>
        </w:rPr>
      </w:pPr>
      <w:r w:rsidRPr="00420273">
        <w:rPr>
          <w:b/>
          <w:bCs/>
          <w:lang w:val="en-US"/>
        </w:rPr>
        <w:t>How MetaMask manages and secures users’ keys</w:t>
      </w:r>
    </w:p>
    <w:p w14:paraId="659061C2" w14:textId="63BD516C" w:rsidR="007D3E1F" w:rsidRDefault="007D3E1F" w:rsidP="007D3E1F">
      <w:pPr>
        <w:pStyle w:val="ListParagraph"/>
        <w:numPr>
          <w:ilvl w:val="0"/>
          <w:numId w:val="2"/>
        </w:numPr>
        <w:rPr>
          <w:b/>
          <w:bCs/>
          <w:lang w:val="en-US"/>
        </w:rPr>
      </w:pPr>
      <w:r>
        <w:rPr>
          <w:b/>
          <w:bCs/>
          <w:lang w:val="en-US"/>
        </w:rPr>
        <w:t>Seed Phrase and Key Derivation:</w:t>
      </w:r>
    </w:p>
    <w:p w14:paraId="7920E582" w14:textId="77777777" w:rsidR="008643CC" w:rsidRDefault="007D3E1F" w:rsidP="008643CC">
      <w:pPr>
        <w:pStyle w:val="ListParagraph"/>
        <w:rPr>
          <w:lang w:val="en-US"/>
        </w:rPr>
      </w:pPr>
      <w:r>
        <w:rPr>
          <w:lang w:val="en-US"/>
        </w:rPr>
        <w:t xml:space="preserve">When a user set up MetaMask (create a wallet), it generates word seed phrase (recovery phrase). For example: apple, book, fox. </w:t>
      </w:r>
      <w:r w:rsidR="008643CC">
        <w:rPr>
          <w:lang w:val="en-US"/>
        </w:rPr>
        <w:t xml:space="preserve">The SRP is like a keyring, it holds </w:t>
      </w:r>
      <w:proofErr w:type="gramStart"/>
      <w:r w:rsidR="008643CC">
        <w:rPr>
          <w:lang w:val="en-US"/>
        </w:rPr>
        <w:t>all of</w:t>
      </w:r>
      <w:proofErr w:type="gramEnd"/>
      <w:r w:rsidR="008643CC">
        <w:rPr>
          <w:lang w:val="en-US"/>
        </w:rPr>
        <w:t xml:space="preserve"> the user’s private keys, one of those keys controls an account in MetaMask. </w:t>
      </w:r>
      <w:r w:rsidR="008643CC">
        <w:rPr>
          <w:lang w:val="en-US"/>
        </w:rPr>
        <w:t xml:space="preserve">The SRP is the secret that controls the wallet, meaning it gives people complete access to the wallet. But MetaMask does not hold these SRP for users, they </w:t>
      </w:r>
      <w:proofErr w:type="gramStart"/>
      <w:r w:rsidR="008643CC">
        <w:rPr>
          <w:lang w:val="en-US"/>
        </w:rPr>
        <w:t>have to</w:t>
      </w:r>
      <w:proofErr w:type="gramEnd"/>
      <w:r w:rsidR="008643CC">
        <w:rPr>
          <w:lang w:val="en-US"/>
        </w:rPr>
        <w:t xml:space="preserve"> remember their secrets by themselves.</w:t>
      </w:r>
    </w:p>
    <w:p w14:paraId="7E119C9E" w14:textId="77777777" w:rsidR="008643CC" w:rsidRDefault="008643CC" w:rsidP="008643CC">
      <w:pPr>
        <w:pStyle w:val="ListParagraph"/>
        <w:rPr>
          <w:lang w:val="en-US"/>
        </w:rPr>
      </w:pPr>
    </w:p>
    <w:p w14:paraId="04B244ED" w14:textId="77777777" w:rsidR="008643CC" w:rsidRDefault="008643CC" w:rsidP="008643CC">
      <w:pPr>
        <w:pStyle w:val="ListParagraph"/>
        <w:rPr>
          <w:lang w:val="en-US"/>
        </w:rPr>
      </w:pPr>
      <w:r>
        <w:rPr>
          <w:lang w:val="en-US"/>
        </w:rPr>
        <w:t>The SRP is used locally to derive private keys, one per account that is stored on the blockchain.</w:t>
      </w:r>
    </w:p>
    <w:p w14:paraId="460ADE63" w14:textId="77777777" w:rsidR="008643CC" w:rsidRDefault="008643CC" w:rsidP="008643CC">
      <w:pPr>
        <w:pStyle w:val="ListParagraph"/>
        <w:rPr>
          <w:lang w:val="en-US"/>
        </w:rPr>
      </w:pPr>
    </w:p>
    <w:p w14:paraId="4ED0ABE1" w14:textId="2A024ED6" w:rsidR="007D3E1F" w:rsidRDefault="008643CC" w:rsidP="008643CC">
      <w:pPr>
        <w:pStyle w:val="ListParagraph"/>
        <w:rPr>
          <w:lang w:val="en-US"/>
        </w:rPr>
      </w:pPr>
      <w:r>
        <w:rPr>
          <w:lang w:val="en-US"/>
        </w:rPr>
        <w:lastRenderedPageBreak/>
        <w:t xml:space="preserve">If the user uninstalls the app or the extension of MetaMask, the local version of the data is gone. </w:t>
      </w:r>
      <w:proofErr w:type="gramStart"/>
      <w:r>
        <w:rPr>
          <w:lang w:val="en-US"/>
        </w:rPr>
        <w:t>As long as</w:t>
      </w:r>
      <w:proofErr w:type="gramEnd"/>
      <w:r>
        <w:rPr>
          <w:lang w:val="en-US"/>
        </w:rPr>
        <w:t xml:space="preserve"> the user restore using the same SRP, they will always be able to uninstall MetaMask and restore their wallet.</w:t>
      </w:r>
    </w:p>
    <w:p w14:paraId="062089CA" w14:textId="77777777" w:rsidR="008643CC" w:rsidRPr="007D3E1F" w:rsidRDefault="008643CC" w:rsidP="008643CC">
      <w:pPr>
        <w:pStyle w:val="ListParagraph"/>
        <w:rPr>
          <w:lang w:val="en-US"/>
        </w:rPr>
      </w:pPr>
    </w:p>
    <w:p w14:paraId="48C7F88A" w14:textId="718AEBA6" w:rsidR="007D3E1F" w:rsidRDefault="007D3E1F" w:rsidP="007D3E1F">
      <w:pPr>
        <w:pStyle w:val="ListParagraph"/>
        <w:numPr>
          <w:ilvl w:val="0"/>
          <w:numId w:val="2"/>
        </w:numPr>
        <w:rPr>
          <w:b/>
          <w:bCs/>
          <w:lang w:val="en-US"/>
        </w:rPr>
      </w:pPr>
      <w:r>
        <w:rPr>
          <w:b/>
          <w:bCs/>
          <w:lang w:val="en-US"/>
        </w:rPr>
        <w:t>Encryption and Storage:</w:t>
      </w:r>
    </w:p>
    <w:p w14:paraId="6514008F" w14:textId="6351A4FB" w:rsidR="008643CC" w:rsidRDefault="003E0BEF" w:rsidP="008643CC">
      <w:pPr>
        <w:pStyle w:val="ListParagraph"/>
        <w:rPr>
          <w:lang w:val="en-US"/>
        </w:rPr>
      </w:pPr>
      <w:r>
        <w:rPr>
          <w:lang w:val="en-US"/>
        </w:rPr>
        <w:t>The SRP is encrypted using a key derived from the user’s password. This encrypted seed phrase is then stored in the browser’s extension storage. MetaMask only use the password to decrypt the seed phrase when the user unlocks the wallet.</w:t>
      </w:r>
    </w:p>
    <w:p w14:paraId="66EB1356" w14:textId="77777777" w:rsidR="003E0BEF" w:rsidRPr="003E0BEF" w:rsidRDefault="003E0BEF" w:rsidP="008643CC">
      <w:pPr>
        <w:pStyle w:val="ListParagraph"/>
        <w:rPr>
          <w:lang w:val="en-US"/>
        </w:rPr>
      </w:pPr>
    </w:p>
    <w:p w14:paraId="1FE284ED" w14:textId="77D1CF01" w:rsidR="007D3E1F" w:rsidRDefault="007D3E1F" w:rsidP="007D3E1F">
      <w:pPr>
        <w:pStyle w:val="ListParagraph"/>
        <w:numPr>
          <w:ilvl w:val="0"/>
          <w:numId w:val="2"/>
        </w:numPr>
        <w:rPr>
          <w:b/>
          <w:bCs/>
          <w:lang w:val="en-US"/>
        </w:rPr>
      </w:pPr>
      <w:r>
        <w:rPr>
          <w:b/>
          <w:bCs/>
          <w:lang w:val="en-US"/>
        </w:rPr>
        <w:t>In-Memory Key Handling:</w:t>
      </w:r>
    </w:p>
    <w:p w14:paraId="1709D90E" w14:textId="0FAE6008" w:rsidR="003E0BEF" w:rsidRDefault="003E0BEF" w:rsidP="003E0BEF">
      <w:pPr>
        <w:pStyle w:val="ListParagraph"/>
        <w:rPr>
          <w:lang w:val="en-US"/>
        </w:rPr>
      </w:pPr>
      <w:r>
        <w:rPr>
          <w:lang w:val="en-US"/>
        </w:rPr>
        <w:t>Once the user unlocks MetaMask with their password, it decrypts the seed phrase and derives the necessary private keys, holding them in memory while the wallet is active. These keys are used to sign transactions without needing to re-derive them each time. When the wallet is locked again, these keys are cleared from memory.</w:t>
      </w:r>
    </w:p>
    <w:p w14:paraId="2E71141E" w14:textId="77777777" w:rsidR="003E0BEF" w:rsidRPr="003E0BEF" w:rsidRDefault="003E0BEF" w:rsidP="003E0BEF">
      <w:pPr>
        <w:pStyle w:val="ListParagraph"/>
        <w:rPr>
          <w:lang w:val="en-US"/>
        </w:rPr>
      </w:pPr>
    </w:p>
    <w:p w14:paraId="4AA65DAB" w14:textId="76AD158E" w:rsidR="007D3E1F" w:rsidRDefault="007D3E1F" w:rsidP="007D3E1F">
      <w:pPr>
        <w:pStyle w:val="ListParagraph"/>
        <w:numPr>
          <w:ilvl w:val="0"/>
          <w:numId w:val="2"/>
        </w:numPr>
        <w:rPr>
          <w:b/>
          <w:bCs/>
          <w:lang w:val="en-US"/>
        </w:rPr>
      </w:pPr>
      <w:r>
        <w:rPr>
          <w:b/>
          <w:bCs/>
          <w:lang w:val="en-US"/>
        </w:rPr>
        <w:t>Security Measures:</w:t>
      </w:r>
    </w:p>
    <w:p w14:paraId="5ECB7618" w14:textId="52CFC75E" w:rsidR="003E0BEF" w:rsidRDefault="0052075C" w:rsidP="003E0BEF">
      <w:pPr>
        <w:pStyle w:val="ListParagraph"/>
        <w:rPr>
          <w:lang w:val="en-US"/>
        </w:rPr>
      </w:pPr>
      <w:r>
        <w:rPr>
          <w:lang w:val="en-US"/>
        </w:rPr>
        <w:t>These are security layers employed by MetaMask:</w:t>
      </w:r>
    </w:p>
    <w:p w14:paraId="5A133018" w14:textId="798B8DE4" w:rsidR="0052075C" w:rsidRPr="00C313DB" w:rsidRDefault="0052075C" w:rsidP="0052075C">
      <w:pPr>
        <w:pStyle w:val="ListParagraph"/>
        <w:numPr>
          <w:ilvl w:val="0"/>
          <w:numId w:val="3"/>
        </w:numPr>
        <w:rPr>
          <w:b/>
          <w:bCs/>
          <w:lang w:val="en-US"/>
        </w:rPr>
      </w:pPr>
      <w:r w:rsidRPr="0052075C">
        <w:rPr>
          <w:b/>
          <w:bCs/>
          <w:lang w:val="en-US"/>
        </w:rPr>
        <w:t xml:space="preserve">Browser Sandboxing: </w:t>
      </w:r>
      <w:r>
        <w:rPr>
          <w:lang w:val="en-US"/>
        </w:rPr>
        <w:t>MetaMask extension runs in a sandboxed environment, isolating</w:t>
      </w:r>
      <w:r w:rsidR="00C313DB">
        <w:rPr>
          <w:lang w:val="en-US"/>
        </w:rPr>
        <w:t xml:space="preserve"> it from other components of the browser to be more secured.</w:t>
      </w:r>
    </w:p>
    <w:p w14:paraId="25908965" w14:textId="45ED36A5" w:rsidR="00C313DB" w:rsidRPr="00C313DB" w:rsidRDefault="00C313DB" w:rsidP="0052075C">
      <w:pPr>
        <w:pStyle w:val="ListParagraph"/>
        <w:numPr>
          <w:ilvl w:val="0"/>
          <w:numId w:val="3"/>
        </w:numPr>
        <w:rPr>
          <w:b/>
          <w:bCs/>
          <w:lang w:val="en-US"/>
        </w:rPr>
      </w:pPr>
      <w:r>
        <w:rPr>
          <w:b/>
          <w:bCs/>
          <w:lang w:val="en-US"/>
        </w:rPr>
        <w:t xml:space="preserve">Secure Key Derivation: </w:t>
      </w:r>
      <w:r>
        <w:rPr>
          <w:lang w:val="en-US"/>
        </w:rPr>
        <w:t>MetaMask follows industry-standard cryptographic methods like BIP-39.</w:t>
      </w:r>
    </w:p>
    <w:p w14:paraId="713DB391" w14:textId="1EAC10E1" w:rsidR="00C313DB" w:rsidRPr="0052075C" w:rsidRDefault="00C313DB" w:rsidP="0052075C">
      <w:pPr>
        <w:pStyle w:val="ListParagraph"/>
        <w:numPr>
          <w:ilvl w:val="0"/>
          <w:numId w:val="3"/>
        </w:numPr>
        <w:rPr>
          <w:b/>
          <w:bCs/>
          <w:lang w:val="en-US"/>
        </w:rPr>
      </w:pPr>
      <w:r>
        <w:rPr>
          <w:b/>
          <w:bCs/>
          <w:lang w:val="en-US"/>
        </w:rPr>
        <w:t xml:space="preserve">Hardware Wallet Support: </w:t>
      </w:r>
      <w:r>
        <w:rPr>
          <w:lang w:val="en-US"/>
        </w:rPr>
        <w:t xml:space="preserve">MetaMask integrates with </w:t>
      </w:r>
      <w:r w:rsidR="009F2946">
        <w:rPr>
          <w:lang w:val="en-US"/>
        </w:rPr>
        <w:t xml:space="preserve">hardware wallets such as </w:t>
      </w:r>
      <w:proofErr w:type="spellStart"/>
      <w:r w:rsidR="009F2946">
        <w:rPr>
          <w:lang w:val="en-US"/>
        </w:rPr>
        <w:t>Trezor</w:t>
      </w:r>
      <w:proofErr w:type="spellEnd"/>
      <w:r w:rsidR="009F2946">
        <w:rPr>
          <w:lang w:val="en-US"/>
        </w:rPr>
        <w:t xml:space="preserve">, Lattice and Keystone. As there are many other factors that can win the security of MetaMask itself, a hardware wallet is used as a second line of defense. It is a physical device outside of users’ computers and can secure their wallets’ keys. </w:t>
      </w:r>
      <w:proofErr w:type="gramStart"/>
      <w:r w:rsidR="009F2946">
        <w:rPr>
          <w:lang w:val="en-US"/>
        </w:rPr>
        <w:t>In order to</w:t>
      </w:r>
      <w:proofErr w:type="gramEnd"/>
      <w:r w:rsidR="009F2946">
        <w:rPr>
          <w:lang w:val="en-US"/>
        </w:rPr>
        <w:t xml:space="preserve"> transact with funds secured by a hardware wallet, users must interact with the hardware wallet to approve the transactions. This way, even if someone gains access to our wallets, for instance, the SRPs have been stolen, they will be prevent</w:t>
      </w:r>
      <w:r w:rsidR="004115D7">
        <w:rPr>
          <w:lang w:val="vi-VN"/>
        </w:rPr>
        <w:t>ed</w:t>
      </w:r>
      <w:r w:rsidR="009F2946">
        <w:rPr>
          <w:lang w:val="en-US"/>
        </w:rPr>
        <w:t xml:space="preserve"> from moving things out of the hardware wallets.</w:t>
      </w:r>
    </w:p>
    <w:p w14:paraId="2B67A366" w14:textId="427ACA8C" w:rsidR="007D3E1F" w:rsidRDefault="007D3E1F" w:rsidP="004115D7">
      <w:pPr>
        <w:pStyle w:val="ListParagraph"/>
        <w:rPr>
          <w:b/>
          <w:bCs/>
          <w:lang w:val="en-US"/>
        </w:rPr>
      </w:pPr>
    </w:p>
    <w:p w14:paraId="6B934487" w14:textId="77777777" w:rsidR="007D3E1F" w:rsidRDefault="007D3E1F" w:rsidP="007D3E1F">
      <w:pPr>
        <w:pStyle w:val="ListParagraph"/>
        <w:rPr>
          <w:b/>
          <w:bCs/>
          <w:lang w:val="en-US"/>
        </w:rPr>
      </w:pPr>
    </w:p>
    <w:p w14:paraId="3AAADF46" w14:textId="33AA25DC" w:rsidR="00420273" w:rsidRPr="00420273" w:rsidRDefault="00420273" w:rsidP="00420273">
      <w:pPr>
        <w:rPr>
          <w:lang w:val="en-US"/>
        </w:rPr>
      </w:pPr>
    </w:p>
    <w:sectPr w:rsidR="00420273" w:rsidRPr="004202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6FC8"/>
    <w:multiLevelType w:val="hybridMultilevel"/>
    <w:tmpl w:val="6B061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65441"/>
    <w:multiLevelType w:val="hybridMultilevel"/>
    <w:tmpl w:val="299828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B93527"/>
    <w:multiLevelType w:val="hybridMultilevel"/>
    <w:tmpl w:val="1C9CE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744966">
    <w:abstractNumId w:val="0"/>
  </w:num>
  <w:num w:numId="2" w16cid:durableId="1681857110">
    <w:abstractNumId w:val="2"/>
  </w:num>
  <w:num w:numId="3" w16cid:durableId="114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11"/>
    <w:rsid w:val="00051AA6"/>
    <w:rsid w:val="00123D9A"/>
    <w:rsid w:val="002F1F88"/>
    <w:rsid w:val="003716F7"/>
    <w:rsid w:val="003E0BEF"/>
    <w:rsid w:val="004115D7"/>
    <w:rsid w:val="00420273"/>
    <w:rsid w:val="0052075C"/>
    <w:rsid w:val="005940C9"/>
    <w:rsid w:val="0063098A"/>
    <w:rsid w:val="006F74F5"/>
    <w:rsid w:val="00714074"/>
    <w:rsid w:val="00750656"/>
    <w:rsid w:val="007C641D"/>
    <w:rsid w:val="007D3E1F"/>
    <w:rsid w:val="008643CC"/>
    <w:rsid w:val="00931C18"/>
    <w:rsid w:val="009B6DD7"/>
    <w:rsid w:val="009F2946"/>
    <w:rsid w:val="009F71BD"/>
    <w:rsid w:val="00B7432C"/>
    <w:rsid w:val="00C313DB"/>
    <w:rsid w:val="00EF301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E84D68E"/>
  <w15:chartTrackingRefBased/>
  <w15:docId w15:val="{7E004B64-1E3D-1C4E-A425-B1F22A60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0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0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30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30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30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30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30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0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0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30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30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30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30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30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3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0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3011"/>
    <w:pPr>
      <w:spacing w:before="160"/>
      <w:jc w:val="center"/>
    </w:pPr>
    <w:rPr>
      <w:i/>
      <w:iCs/>
      <w:color w:val="404040" w:themeColor="text1" w:themeTint="BF"/>
    </w:rPr>
  </w:style>
  <w:style w:type="character" w:customStyle="1" w:styleId="QuoteChar">
    <w:name w:val="Quote Char"/>
    <w:basedOn w:val="DefaultParagraphFont"/>
    <w:link w:val="Quote"/>
    <w:uiPriority w:val="29"/>
    <w:rsid w:val="00EF3011"/>
    <w:rPr>
      <w:i/>
      <w:iCs/>
      <w:color w:val="404040" w:themeColor="text1" w:themeTint="BF"/>
    </w:rPr>
  </w:style>
  <w:style w:type="paragraph" w:styleId="ListParagraph">
    <w:name w:val="List Paragraph"/>
    <w:basedOn w:val="Normal"/>
    <w:uiPriority w:val="34"/>
    <w:qFormat/>
    <w:rsid w:val="00EF3011"/>
    <w:pPr>
      <w:ind w:left="720"/>
      <w:contextualSpacing/>
    </w:pPr>
  </w:style>
  <w:style w:type="character" w:styleId="IntenseEmphasis">
    <w:name w:val="Intense Emphasis"/>
    <w:basedOn w:val="DefaultParagraphFont"/>
    <w:uiPriority w:val="21"/>
    <w:qFormat/>
    <w:rsid w:val="00EF3011"/>
    <w:rPr>
      <w:i/>
      <w:iCs/>
      <w:color w:val="0F4761" w:themeColor="accent1" w:themeShade="BF"/>
    </w:rPr>
  </w:style>
  <w:style w:type="paragraph" w:styleId="IntenseQuote">
    <w:name w:val="Intense Quote"/>
    <w:basedOn w:val="Normal"/>
    <w:next w:val="Normal"/>
    <w:link w:val="IntenseQuoteChar"/>
    <w:uiPriority w:val="30"/>
    <w:qFormat/>
    <w:rsid w:val="00EF3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011"/>
    <w:rPr>
      <w:i/>
      <w:iCs/>
      <w:color w:val="0F4761" w:themeColor="accent1" w:themeShade="BF"/>
    </w:rPr>
  </w:style>
  <w:style w:type="character" w:styleId="IntenseReference">
    <w:name w:val="Intense Reference"/>
    <w:basedOn w:val="DefaultParagraphFont"/>
    <w:uiPriority w:val="32"/>
    <w:qFormat/>
    <w:rsid w:val="00EF3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Nguyen Dinh Minh</dc:creator>
  <cp:keywords/>
  <dc:description/>
  <cp:lastModifiedBy>Chau Nguyen Dinh Minh</cp:lastModifiedBy>
  <cp:revision>9</cp:revision>
  <dcterms:created xsi:type="dcterms:W3CDTF">2025-06-24T10:12:00Z</dcterms:created>
  <dcterms:modified xsi:type="dcterms:W3CDTF">2025-06-24T13:02:00Z</dcterms:modified>
</cp:coreProperties>
</file>